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8116" w14:paraId="555811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21</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FD6AC0">
        <w:rPr>
          <w:bCs/>
        </w:rPr>
        <w:t>NANOSYSTEM</w:t>
      </w:r>
      <w:r w:rsidR="00FD6AC0">
        <w:t xml:space="preserve"> jednostavno društvo s ograničenom odgovornošću za servis elektronike, informatičke usluge i ugostiteljstvo Rijeka, Vrlije 5, OIB: 45095342679, MBS: 040349814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B001CF" w:rsidP="002C0587" w:rsidR="0005608F">
      <w:r>
        <w:t>Slavko Štambuk, privremeni stečajni upravitelj</w:t>
      </w:r>
    </w:p>
    <w:p w:rsidRDefault="00B001CF" w:rsidP="002C0587" w:rsidR="00B001CF"/>
    <w:p w:rsidRDefault="002C0587" w:rsidP="002C0587" w:rsidR="002C0587">
      <w:r>
        <w:t xml:space="preserve">Početak u </w:t>
      </w:r>
      <w:r w:rsidR="00FD6AC0">
        <w:t>11</w:t>
      </w:r>
      <w:r w:rsidR="00BF2DB4">
        <w:t>,</w:t>
      </w:r>
      <w:r w:rsidR="00FD6AC0">
        <w:t>0</w:t>
      </w:r>
      <w:r w:rsidR="0054320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B001CF">
        <w:t xml:space="preserve">Filip Car, zakonski zastupnik </w:t>
      </w:r>
    </w:p>
    <w:p w:rsidRDefault="002C0587" w:rsidP="002C0587" w:rsidR="002C0587"/>
    <w:p w:rsidRDefault="00CA213F" w:rsidP="00CA213F" w:rsidR="00CA213F">
      <w:pPr>
        <w:jc w:val="both"/>
      </w:pPr>
      <w:r>
        <w:t xml:space="preserve">Sud je uvidom u prijedlog za stečaj i dopis Financijske agencije od </w:t>
      </w:r>
      <w:r w:rsidR="0054320F">
        <w:t>6. prosinca 2016</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od </w:t>
      </w:r>
      <w:r w:rsidR="005B13BC">
        <w:t>2</w:t>
      </w:r>
      <w:r w:rsidR="00241753">
        <w:t>. ožujka 2017</w:t>
      </w:r>
      <w:r>
        <w:rPr>
          <w:bCs/>
        </w:rPr>
        <w:t>. godine za utvrditi je kako dužnik nema imovine dostatne za pokriće troškova stečajnog postupka.</w:t>
      </w:r>
    </w:p>
    <w:p w:rsidRDefault="00BA2069" w:rsidP="00CA213F" w:rsidR="00CA213F">
      <w:pPr>
        <w:jc w:val="both"/>
        <w:rPr>
          <w:bCs/>
        </w:rPr>
      </w:pPr>
      <w:r>
        <w:rPr>
          <w:bCs/>
        </w:rPr>
        <w:t xml:space="preserve">Na izričit upit suda, dužnikov zakonski zastupnik ističe kako nema primjedbi na izvješće privremenog stečajnog upravitelja, te je s njime suglasan. </w:t>
      </w:r>
    </w:p>
    <w:p w:rsidRDefault="00CA213F" w:rsidP="00CA213F" w:rsidR="00CA213F">
      <w:pPr>
        <w:jc w:val="both"/>
        <w:rPr>
          <w:bCs/>
        </w:rPr>
      </w:pPr>
      <w:r>
        <w:rPr>
          <w:bCs/>
        </w:rPr>
        <w:t xml:space="preserve">Stoga je za zaključiti da bi se troškovi stečajnog postupka mogli podmiriti jedino ako bi netko predujmio minimalno </w:t>
      </w:r>
      <w:r w:rsidR="00FD6AC0">
        <w:rPr>
          <w:bCs/>
        </w:rPr>
        <w:t>22.000</w:t>
      </w:r>
      <w:r>
        <w:rPr>
          <w:bCs/>
        </w:rPr>
        <w:t xml:space="preserve">,00 kn, od čega se </w:t>
      </w:r>
      <w:r w:rsidR="005B13BC">
        <w:rPr>
          <w:bCs/>
        </w:rPr>
        <w:t xml:space="preserve">5.000,00 kn odnosi na </w:t>
      </w:r>
      <w:r w:rsidR="00FD6AC0">
        <w:rPr>
          <w:bCs/>
        </w:rPr>
        <w:t>bruto troškove prethodnog postupka, 10.000,00 kn na nagradu za rad i troškove stečajnog upravit</w:t>
      </w:r>
      <w:r w:rsidR="00BA2069">
        <w:rPr>
          <w:bCs/>
        </w:rPr>
        <w:t>e</w:t>
      </w:r>
      <w:r w:rsidR="00FD6AC0">
        <w:rPr>
          <w:bCs/>
        </w:rPr>
        <w:t xml:space="preserve">lja (bruto), te 7.000,00 kn na troškove knjigovodstvenih usluga, izrade pečata, pristojbe i sl. </w:t>
      </w:r>
    </w:p>
    <w:p w:rsidRDefault="00CA213F" w:rsidP="00CA213F" w:rsidR="00B001CF">
      <w:pPr>
        <w:jc w:val="both"/>
        <w:rPr>
          <w:bCs/>
        </w:rPr>
      </w:pPr>
      <w:r>
        <w:rPr>
          <w:bCs/>
        </w:rPr>
        <w:tab/>
      </w:r>
    </w:p>
    <w:p w:rsidRDefault="00CA213F" w:rsidP="00CA213F" w:rsidR="00CA213F">
      <w:pPr>
        <w:jc w:val="both"/>
        <w:rPr>
          <w:bCs/>
        </w:rPr>
      </w:pPr>
      <w:r>
        <w:rPr>
          <w:bCs/>
        </w:rPr>
        <w:t>Sud donosi</w:t>
      </w:r>
    </w:p>
    <w:p w:rsidRDefault="00B001CF" w:rsidP="00CA213F" w:rsidR="00B001CF">
      <w:pPr>
        <w:jc w:val="center"/>
        <w:rPr>
          <w:bCs/>
        </w:rPr>
      </w:pP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FD6AC0">
        <w:rPr>
          <w:bCs/>
        </w:rPr>
        <w:t>NANOSYSTEM</w:t>
      </w:r>
      <w:r w:rsidR="00FD6AC0">
        <w:t xml:space="preserve"> jednostavno društvo s ograničenom odgovornošću za servis elektronike, informatičke usluge i ugostiteljstvo Rijeka, Vrlije 5, OIB: 45095342679, MBS: 040349814</w:t>
      </w:r>
      <w:r w:rsidR="00283F3B">
        <w:t xml:space="preserve"> </w:t>
      </w:r>
      <w:r w:rsidRPr="0031775E">
        <w:rPr>
          <w:color w:val="000000"/>
        </w:rPr>
        <w:t>da u roku od 15 dana uplate predujam za namirenje troškova prethodnoga i otvorenoga stečajnog postupka</w:t>
      </w:r>
      <w:r>
        <w:t xml:space="preserve"> u iznosu od </w:t>
      </w:r>
      <w:r w:rsidR="00FD6AC0">
        <w:rPr>
          <w:bCs/>
        </w:rPr>
        <w:t>22.000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D6AC0">
        <w:rPr>
          <w:bCs/>
        </w:rPr>
        <w:t>NANOSYSTEM</w:t>
      </w:r>
      <w:r w:rsidR="00FD6AC0">
        <w:t xml:space="preserve"> jednostavno društvo s ograničenom </w:t>
      </w:r>
      <w:r w:rsidR="00FD6AC0">
        <w:lastRenderedPageBreak/>
        <w:t>odgovornošću za servis elektronike, informatičke usluge i ugostiteljstvo Rijeka, Vrlije 5, OIB: 45095342679, MBS: 040349814</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FD6AC0">
        <w:rPr>
          <w:bCs/>
        </w:rPr>
        <w:t>NANOSYSTEM</w:t>
      </w:r>
      <w:r w:rsidR="00FD6AC0">
        <w:t xml:space="preserve"> jednostavno društvo s ograničenom odgovornošću za servis elektronike, informatičke usluge i ugostiteljstvo Rijeka, Vrlije 5, OIB: 45095342679, MBS: 040349814</w:t>
      </w:r>
      <w:r>
        <w:t>.</w:t>
      </w:r>
    </w:p>
    <w:p w:rsidRDefault="00CA213F" w:rsidP="00CA213F" w:rsidR="00CA213F">
      <w:pPr>
        <w:ind w:firstLine="1440"/>
        <w:jc w:val="both"/>
      </w:pPr>
      <w:r>
        <w:t xml:space="preserve">Dana </w:t>
      </w:r>
      <w:r w:rsidR="00241753">
        <w:t>2</w:t>
      </w:r>
      <w:r w:rsidR="0054320F">
        <w:t>. prosinca 2016</w:t>
      </w:r>
      <w:r>
        <w:t>. godine doneseno je rješenje ovog suda posl. br. St-</w:t>
      </w:r>
      <w:r w:rsidR="00283F3B">
        <w:t>8</w:t>
      </w:r>
      <w:r w:rsidR="00FD6AC0">
        <w:t>89</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241753">
        <w:rPr>
          <w:bCs/>
        </w:rPr>
        <w:t>6</w:t>
      </w:r>
      <w:r w:rsidR="0054320F">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21</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FD6AC0">
        <w:t>11,</w:t>
      </w:r>
      <w:r w:rsidR="00BA2069">
        <w:t>1</w:t>
      </w:r>
      <w:r w:rsidR="00FD6AC0">
        <w:t>0</w:t>
      </w:r>
      <w:r>
        <w:t xml:space="preserve"> sati.</w:t>
      </w:r>
    </w:p>
    <w:p w:rsidRDefault="002C0587" w:rsidP="002C0587" w:rsidR="002C0587"/>
    <w:p w:rsidRDefault="002C0587" w:rsidP="002C0587" w:rsidR="002C0587">
      <w:pPr>
        <w:ind w:firstLine="708" w:left="3540"/>
      </w:pPr>
      <w:r>
        <w:t xml:space="preserve">Sudac                      </w:t>
      </w:r>
      <w:r w:rsidR="00B001CF">
        <w:t>Privremeni st. upravitelj</w:t>
      </w:r>
      <w:r>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rsidR="00B001CF">
        <w:t xml:space="preserve">   </w:t>
      </w:r>
      <w:r>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209" w:rsidP="002C0587" w:rsidR="005D2209">
      <w:r>
        <w:separator/>
      </w:r>
    </w:p>
  </w:endnote>
  <w:endnote w:id="0" w:type="continuationSeparator">
    <w:p w:rsidRDefault="005D2209" w:rsidP="002C0587" w:rsidR="005D22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6AC0" w:rsidR="00FD6A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66A89">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6AC0" w:rsidR="00FD6A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209" w:rsidP="002C0587" w:rsidR="005D2209">
      <w:r>
        <w:separator/>
      </w:r>
    </w:p>
  </w:footnote>
  <w:footnote w:id="0" w:type="continuationSeparator">
    <w:p w:rsidRDefault="005D2209" w:rsidP="002C0587" w:rsidR="005D22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6AC0" w:rsidR="00FD6A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83F3B">
      <w:t>8</w:t>
    </w:r>
    <w:r w:rsidR="00FD6AC0">
      <w:t>89</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6AC0" w:rsidR="00FD6A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66A89"/>
    <w:rsid w:val="003717C4"/>
    <w:rsid w:val="00385D60"/>
    <w:rsid w:val="003C40BF"/>
    <w:rsid w:val="003C6000"/>
    <w:rsid w:val="00415E1A"/>
    <w:rsid w:val="004864E7"/>
    <w:rsid w:val="004D4439"/>
    <w:rsid w:val="004F6C16"/>
    <w:rsid w:val="004F7E4C"/>
    <w:rsid w:val="00520689"/>
    <w:rsid w:val="0053752D"/>
    <w:rsid w:val="0054320F"/>
    <w:rsid w:val="005764B7"/>
    <w:rsid w:val="005B13BC"/>
    <w:rsid w:val="005C3954"/>
    <w:rsid w:val="005D2209"/>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001CF"/>
    <w:rsid w:val="00B34CD4"/>
    <w:rsid w:val="00B51DF8"/>
    <w:rsid w:val="00B57EC1"/>
    <w:rsid w:val="00B713D1"/>
    <w:rsid w:val="00B72715"/>
    <w:rsid w:val="00B93FF3"/>
    <w:rsid w:val="00BA2069"/>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66A89"/>
    <w:rPr>
      <w:color w:val="808080"/>
      <w:bdr w:space="0" w:sz="0" w:color="auto" w:val="none"/>
      <w:shd w:fill="auto" w:color="auto" w:val="clear"/>
    </w:rPr>
  </w:style>
  <w:style w:customStyle="true" w:styleId="eSPISCCParagraphDefaultFont" w:type="character">
    <w:name w:val="eSPIS_CC_Paragraph Default Font"/>
    <w:basedOn w:val="Zadanifontodlomka"/>
    <w:rsid w:val="00366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A89"/>
    <w:rPr>
      <w:bdr w:space="0" w:sz="0" w:color="auto" w:val="none"/>
      <w:shd w:fill="FFFFCC" w:color="auto" w:val="clear"/>
      <w:lang w:val="hr-HR"/>
    </w:rPr>
  </w:style>
  <w:style w:customStyle="true" w:styleId="PozadinaSvijetloCrvena" w:type="character">
    <w:name w:val="Pozadina_SvijetloCrvena"/>
    <w:basedOn w:val="eSPISCCParagraphDefaultFont"/>
    <w:rsid w:val="00366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66A89"/>
    <w:rPr>
      <w:color w:val="808080"/>
      <w:bdr w:color="auto" w:space="0" w:sz="0" w:val="none"/>
      <w:shd w:color="auto" w:fill="auto" w:val="clear"/>
    </w:rPr>
  </w:style>
  <w:style w:customStyle="1" w:styleId="eSPISCCParagraphDefaultFont" w:type="character">
    <w:name w:val="eSPIS_CC_Paragraph Default Font"/>
    <w:basedOn w:val="Zadanifontodlomka"/>
    <w:rsid w:val="00366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A89"/>
    <w:rPr>
      <w:bdr w:color="auto" w:space="0" w:sz="0" w:val="none"/>
      <w:shd w:color="auto" w:fill="FFFFCC" w:val="clear"/>
      <w:lang w:val="hr-HR"/>
    </w:rPr>
  </w:style>
  <w:style w:customStyle="1" w:styleId="PozadinaSvijetloCrvena" w:type="character">
    <w:name w:val="Pozadina_SvijetloCrvena"/>
    <w:basedOn w:val="eSPISCCParagraphDefaultFont"/>
    <w:rsid w:val="00366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2017.</izvorni_sadrzaj>
    <derivirana_varijabla naziv="DomainObject.PlaniraniZavrsetakDatum_1">21. ožujka 2017.</derivirana_varijabla>
  </DomainObject.PlaniraniZavrsetakDatum>
  <DomainObject.PlaniraniPocetakDatum>
    <izvorni_sadrzaj>21. ožujka 2017.</izvorni_sadrzaj>
    <derivirana_varijabla naziv="DomainObject.PlaniraniPocetakDatum_1">21.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2017.</izvorni_sadrzaj>
    <derivirana_varijabla naziv="DomainObject.Zapisnik.DatumKreiranja_1">21. ožujka 2017.</derivirana_varijabla>
  </DomainObject.Zapisnik.DatumKreiranja>
  <DomainObject.Zapisnik.ImovinskaKorist>
    <izvorni_sadrzaj/>
    <derivirana_varijabla naziv="DomainObject.Zapisnik.ImovinskaKorist_1"/>
  </DomainObject.Zapisnik.ImovinskaKorist>
  <DomainObject.Zapisnik.Oznaka>
    <izvorni_sadrzaj>St-889/2016-7</izvorni_sadrzaj>
    <derivirana_varijabla naziv="DomainObject.Zapisnik.Oznaka_1">St-889/2016-7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NANOSYSTEM j.d.o.o.</izvorni_sadrzaj>
    <derivirana_varijabla naziv="DomainObject.Predmet.ProtustrankaFormated_1">  NANOSYSTEM j.d.o.o.</derivirana_varijabla>
  </DomainObject.Predmet.ProtustrankaFormated>
  <DomainObject.Predmet.ProtustrankaFormatedOIB>
    <izvorni_sadrzaj>  NANOSYSTEM j.d.o.o., OIB 45095342679</izvorni_sadrzaj>
    <derivirana_varijabla naziv="DomainObject.Predmet.ProtustrankaFormatedOIB_1">  NANOSYSTEM j.d.o.o., OIB 45095342679</derivirana_varijabla>
  </DomainObject.Predmet.ProtustrankaFormatedOIB>
  <DomainObject.Predmet.ProtustrankaFormatedWithAdress>
    <izvorni_sadrzaj> NANOSYSTEM j.d.o.o., Vrlije 5, 51000 Rijeka</izvorni_sadrzaj>
    <derivirana_varijabla naziv="DomainObject.Predmet.ProtustrankaFormatedWithAdress_1"> NANOSYSTEM j.d.o.o., Vrlije 5, 51000 Rijeka</derivirana_varijabla>
  </DomainObject.Predmet.ProtustrankaFormatedWithAdress>
  <DomainObject.Predmet.ProtustrankaFormatedWithAdressOIB>
    <izvorni_sadrzaj> NANOSYSTEM j.d.o.o., OIB 45095342679, Vrlije 5, 51000 Rijeka</izvorni_sadrzaj>
    <derivirana_varijabla naziv="DomainObject.Predmet.ProtustrankaFormatedWithAdressOIB_1"> NANOSYSTEM j.d.o.o., OIB 45095342679, Vrlije 5, 51000 Rijeka</derivirana_varijabla>
  </DomainObject.Predmet.ProtustrankaFormatedWithAdressOIB>
  <DomainObject.Predmet.ProtustrankaWithAdress>
    <izvorni_sadrzaj>NANOSYSTEM j.d.o.o. Vrlije 5, 51000 Rijeka</izvorni_sadrzaj>
    <derivirana_varijabla naziv="DomainObject.Predmet.ProtustrankaWithAdress_1">NANOSYSTEM j.d.o.o. Vrlije 5, 51000 Rijeka</derivirana_varijabla>
  </DomainObject.Predmet.ProtustrankaWithAdress>
  <DomainObject.Predmet.ProtustrankaWithAdressOIB>
    <izvorni_sadrzaj>NANOSYSTEM j.d.o.o., OIB 45095342679, Vrlije 5, 51000 Rijeka</izvorni_sadrzaj>
    <derivirana_varijabla naziv="DomainObject.Predmet.ProtustrankaWithAdressOIB_1">NANOSYSTEM j.d.o.o., OIB 45095342679, Vrlije 5, 51000 Rijeka</derivirana_varijabla>
  </DomainObject.Predmet.ProtustrankaWithAdressOIB>
  <DomainObject.Predmet.ProtustrankaNazivFormated>
    <izvorni_sadrzaj>NANOSYSTEM j.d.o.o.</izvorni_sadrzaj>
    <derivirana_varijabla naziv="DomainObject.Predmet.ProtustrankaNazivFormated_1">NANOSYSTEM j.d.o.o.</derivirana_varijabla>
  </DomainObject.Predmet.ProtustrankaNazivFormated>
  <DomainObject.Predmet.ProtustrankaNazivFormatedOIB>
    <izvorni_sadrzaj>NANOSYSTEM j.d.o.o., OIB 45095342679</izvorni_sadrzaj>
    <derivirana_varijabla naziv="DomainObject.Predmet.ProtustrankaNazivFormatedOIB_1">NANOSYSTEM j.d.o.o., OIB 45095342679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NANOSYSTEM j.d.o.o.</item>
    </izvorni_sadrzaj>
    <derivirana_varijabla naziv="DomainObject.Predmet.ProtuStrankaListFormated_1">
      <item>NANOSYSTEM j.d.o.o.</item>
    </derivirana_varijabla>
  </DomainObject.Predmet.ProtuStrankaListFormated>
  <DomainObject.Predmet.ProtuStrankaListFormatedOIB>
    <izvorni_sadrzaj>
      <item>NANOSYSTEM j.d.o.o., OIB 45095342679</item>
    </izvorni_sadrzaj>
    <derivirana_varijabla naziv="DomainObject.Predmet.ProtuStrankaListFormatedOIB_1">
      <item>NANOSYSTEM j.d.o.o., OIB 45095342679</item>
    </derivirana_varijabla>
  </DomainObject.Predmet.ProtuStrankaListFormatedOIB>
  <DomainObject.Predmet.ProtuStrankaListFormatedWithAdress>
    <izvorni_sadrzaj>
      <item>NANOSYSTEM j.d.o.o., Vrlije 5, 51000 Rijeka</item>
    </izvorni_sadrzaj>
    <derivirana_varijabla naziv="DomainObject.Predmet.ProtuStrankaListFormatedWithAdress_1">
      <item>NANOSYSTEM j.d.o.o., Vrlije 5, 51000 Rijeka</item>
    </derivirana_varijabla>
  </DomainObject.Predmet.ProtuStrankaListFormatedWithAdress>
  <DomainObject.Predmet.ProtuStrankaListFormatedWithAdressOIB>
    <izvorni_sadrzaj>
      <item>NANOSYSTEM j.d.o.o., OIB 45095342679, Vrlije 5, 51000 Rijeka</item>
    </izvorni_sadrzaj>
    <derivirana_varijabla naziv="DomainObject.Predmet.ProtuStrankaListFormatedWithAdressOIB_1">
      <item>NANOSYSTEM j.d.o.o., OIB 45095342679, Vrlije 5, 51000 Rijeka</item>
    </derivirana_varijabla>
  </DomainObject.Predmet.ProtuStrankaListFormatedWithAdressOIB>
  <DomainObject.Predmet.ProtuStrankaListNazivFormated>
    <izvorni_sadrzaj>
      <item>NANOSYSTEM j.d.o.o.</item>
    </izvorni_sadrzaj>
    <derivirana_varijabla naziv="DomainObject.Predmet.ProtuStrankaListNazivFormated_1">
      <item>NANOSYSTEM j.d.o.o.</item>
    </derivirana_varijabla>
  </DomainObject.Predmet.ProtuStrankaListNazivFormated>
  <DomainObject.Predmet.ProtuStrankaListNazivFormatedOIB>
    <izvorni_sadrzaj>
      <item>NANOSYSTEM j.d.o.o., OIB 45095342679</item>
    </izvorni_sadrzaj>
    <derivirana_varijabla naziv="DomainObject.Predmet.ProtuStrankaListNazivFormatedOIB_1">
      <item>NANOSYSTEM j.d.o.o., OIB 45095342679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St-889/2016-7</izvorni_sadrzaj>
    <derivirana_varijabla naziv="DomainObject.PoslovniBrojDokumenta_1">St-889/2016-7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NANOSYSTEM j.d.o.o.</izvorni_sadrzaj>
    <derivirana_varijabla naziv="DomainObject.Predmet.ProtustrankaIDrugi_1">NANOSYSTEM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NANOSYSTEM j.d.o.o., OIB 45095342679, Vrlije 5, 51000 Rijeka</izvorni_sadrzaj>
    <derivirana_varijabla naziv="DomainObject.Predmet.ProtustrankaIDrugiAdressOIB_1">NANOSYSTEM j.d.o.o., OIB 45095342679, Vrlije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NANOSYSTEM j.d.o.o.</item>
    </izvorni_sadrzaj>
    <derivirana_varijabla naziv="DomainObject.Predmet.SudioniciListNaziv_1">
      <item>FINA  Rijeka</item>
      <item>NANOSYSTEM j.d.o.o.</item>
    </derivirana_varijabla>
  </DomainObject.Predmet.SudioniciListNaziv>
  <DomainObject.Predmet.SudioniciListAdressOIB>
    <izvorni_sadrzaj>
      <item>FINA  Rijeka, OIB 85821130368, Frana Kurelca 8,51000 Rijeka</item>
      <item>NANOSYSTEM j.d.o.o., OIB 45095342679, Vrlije 5,51000 Rijeka</item>
    </izvorni_sadrzaj>
    <derivirana_varijabla naziv="DomainObject.Predmet.SudioniciListAdressOIB_1">
      <item>FINA  Rijeka, OIB 85821130368, Frana Kurelca 8,51000 Rijeka</item>
      <item>NANOSYSTEM j.d.o.o., OIB 45095342679, Vrlije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45095342679</item>
    </izvorni_sadrzaj>
    <derivirana_varijabla naziv="DomainObject.Predmet.SudioniciListNazivOIB_1">
      <item>, OIB 85821130368</item>
      <item>, OIB 45095342679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3734</properties:Characters>
  <properties:Lines>93</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2017-03-21T10:12:00Z</dcterms:created>
  <dc:creator>Vera Jelenović</dc:creator>
  <cp:lastModifiedBy>Danijela Fumić</cp:lastModifiedBy>
  <cp:lastPrinted>2017-03-21T10:12:00Z</cp:lastPrinted>
  <dcterms:modified xmlns:xsi="http://www.w3.org/2001/XMLSchema-instance" xsi:type="dcterms:W3CDTF">2017-03-21T10:14:00Z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St-889/2016-7 / Zapisnik - Ročište radi rasprave o uvjetima za otvaranje steč. post.</vt:lpwstr>
  </prop:property>
  <prop:property name="CC_coloring" pid="5" fmtid="{D5CDD505-2E9C-101B-9397-08002B2CF9AE}">
    <vt:bool>false</vt:bool>
  </prop:property>
</prop:Properties>
</file>