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a86b" w14:paraId="84fa86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D5A66">
        <w:t>1.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D254D3">
        <w:t>D. M. GRADNJA d. o. o. za poslovanje nekretninama Rijeka (Grad Rijeka), Krnjevo 9, OIB: 42616568746, MBS: 040206147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6F4C0D">
        <w:t>9</w:t>
      </w:r>
      <w:r>
        <w:t>,</w:t>
      </w:r>
      <w:r w:rsidR="00D254D3">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EA6E0C">
        <w:t>Mladenko Marković zakonski zastupnik</w:t>
      </w:r>
      <w:r>
        <w:t xml:space="preserve"> </w:t>
      </w:r>
    </w:p>
    <w:p w:rsidRDefault="002C0587" w:rsidP="002C0587" w:rsidR="002C0587"/>
    <w:p w:rsidRDefault="008233BC" w:rsidP="008233BC" w:rsidR="002C0587">
      <w:pPr>
        <w:jc w:val="both"/>
      </w:pPr>
      <w:r>
        <w:t xml:space="preserve">Sud je uvidom u prijedlog za stečaj i podnesak Financijske agencije od </w:t>
      </w:r>
      <w:r w:rsidR="008D5A66">
        <w:t>16</w:t>
      </w:r>
      <w:r>
        <w:t>. studenoga 2016. godine utvrdio kako dužnik ispunjava uvjete za stečaj s obzirom da je nesposoban za plaćanje.</w:t>
      </w:r>
    </w:p>
    <w:p w:rsidRDefault="008233BC" w:rsidP="002C0587" w:rsidR="002C0587">
      <w:pPr>
        <w:jc w:val="both"/>
        <w:rPr>
          <w:bCs/>
        </w:rPr>
      </w:pPr>
      <w:r>
        <w:t xml:space="preserve">Iz </w:t>
      </w:r>
      <w:r w:rsidR="00D254D3">
        <w:t xml:space="preserve">podneska </w:t>
      </w:r>
      <w:r w:rsidR="00D254D3">
        <w:rPr>
          <w:bCs/>
        </w:rPr>
        <w:t>dužnika</w:t>
      </w:r>
      <w:r w:rsidR="002C0587">
        <w:rPr>
          <w:bCs/>
        </w:rPr>
        <w:t xml:space="preserve"> od </w:t>
      </w:r>
      <w:r w:rsidR="00D254D3">
        <w:rPr>
          <w:bCs/>
        </w:rPr>
        <w:t>16. studenoga</w:t>
      </w:r>
      <w:r w:rsidR="002C0587">
        <w:rPr>
          <w:bCs/>
        </w:rPr>
        <w:t xml:space="preserve"> 201</w:t>
      </w:r>
      <w:r w:rsidR="00D254D3">
        <w:rPr>
          <w:bCs/>
        </w:rPr>
        <w:t>6</w:t>
      </w:r>
      <w:r w:rsidR="002C0587">
        <w:rPr>
          <w:bCs/>
        </w:rPr>
        <w:t xml:space="preserve">. godine </w:t>
      </w:r>
      <w:r>
        <w:rPr>
          <w:bCs/>
        </w:rPr>
        <w:t>za utvrditi je kako dužnik nema imovine dostatne za pokriće troškova stečajnog postupka</w:t>
      </w:r>
      <w:r w:rsidR="002C0587">
        <w:rPr>
          <w:bCs/>
        </w:rPr>
        <w:t>.</w:t>
      </w:r>
    </w:p>
    <w:p w:rsidRDefault="00EA6E0C" w:rsidP="002C0587" w:rsidR="00EA6E0C">
      <w:pPr>
        <w:jc w:val="both"/>
        <w:rPr>
          <w:bCs/>
        </w:rPr>
      </w:pPr>
      <w:r>
        <w:rPr>
          <w:bCs/>
        </w:rPr>
        <w:t xml:space="preserve">Dužnikov zakonski zastupnik na izričit upit suda navodi kako je jedinu dužnikovu imovinu Hondu Accord 2.2I CDTI iz 2005.god. u međuvremenu prodao za cca 41.000,00 kn, te je navedeni novac otišao u dužnikovu blokadu, te dužnik više nema nikakve imovine.   </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8D5A66">
        <w:rPr>
          <w:bCs/>
        </w:rPr>
        <w:t>35</w:t>
      </w:r>
      <w:r>
        <w:rPr>
          <w:bCs/>
        </w:rPr>
        <w:t>.000,00 kn, koji bi (u skladu s podacima iz navedenog izvješća privremenog stečajnog upravitelja) obuhvaćali troškove</w:t>
      </w:r>
      <w:r w:rsidR="008D5A66">
        <w:rPr>
          <w:bCs/>
        </w:rPr>
        <w:t xml:space="preser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sidR="006F4C0D">
        <w:rPr>
          <w:bCs/>
        </w:rPr>
        <w:t>.</w:t>
      </w:r>
    </w:p>
    <w:p w:rsidRDefault="00EA6E0C" w:rsidP="002C0587" w:rsidR="00EA6E0C">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D254D3">
        <w:t xml:space="preserve">D. M. GRADNJA d. o. o. za poslovanje nekretninama Rijeka (Grad Rijeka), Krnjevo 9, OIB: 42616568746, MBS: 040206147 </w:t>
      </w:r>
      <w:r w:rsidRPr="0031775E">
        <w:rPr>
          <w:color w:val="000000"/>
        </w:rPr>
        <w:t>da u roku od 15 dana uplate predujam za namirenje troškova prethodnoga i otvorenoga stečajnog postupka</w:t>
      </w:r>
      <w:r>
        <w:t xml:space="preserve"> u iznosu od </w:t>
      </w:r>
      <w:r w:rsidR="008D5A66">
        <w:t>35</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D254D3">
        <w:t>D. M. GRADNJA d. o. o. za poslovanje nekretninama Rijeka (Grad Rijeka), Krnjevo 9, OIB: 42616568746, MBS: 040206147</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D254D3">
        <w:t>D. M. GRADNJA d. o. o. za poslovanje nekretninama Rijeka (Grad Rijeka), Krnjevo 9, OIB: 42616568746, MBS: 040206147</w:t>
      </w:r>
      <w:r>
        <w:t>.</w:t>
      </w:r>
    </w:p>
    <w:p w:rsidRDefault="002C0587" w:rsidP="002C0587" w:rsidR="002C0587">
      <w:pPr>
        <w:ind w:firstLine="1440"/>
        <w:jc w:val="both"/>
      </w:pPr>
      <w:r>
        <w:t xml:space="preserve">Dana </w:t>
      </w:r>
      <w:r w:rsidR="008D5A66">
        <w:t>28</w:t>
      </w:r>
      <w:r w:rsidR="00C03BEE">
        <w:t xml:space="preserve">. </w:t>
      </w:r>
      <w:r w:rsidR="006F4C0D">
        <w:t>listopada</w:t>
      </w:r>
      <w:r>
        <w:t xml:space="preserve"> 2016. godine doneseno je rješenje ovog suda posl. br. St-</w:t>
      </w:r>
      <w:r w:rsidR="00C03BEE">
        <w:t>7</w:t>
      </w:r>
      <w:r w:rsidR="008D5A66">
        <w:t>4</w:t>
      </w:r>
      <w:r w:rsidR="00D254D3">
        <w:t>6</w:t>
      </w:r>
      <w:r>
        <w:t xml:space="preserve">/2016 kojim je pokrenut prethodni postupak radi utvrđivanja uvjeta za otvaranje stečajnog postupka nad dužnikom </w:t>
      </w:r>
      <w:r w:rsidR="00D254D3">
        <w:t>D. M. GRADNJA d. o. o. za poslovanje nekretninama Rijeka (Grad Rijeka), Krnjevo 9, OIB: 42616568746, MBS: 040206147</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8D5A66">
        <w:rPr>
          <w:bCs/>
        </w:rPr>
        <w:t>16</w:t>
      </w:r>
      <w:r w:rsidR="00C03BEE">
        <w:rPr>
          <w:bCs/>
        </w:rPr>
        <w:t>. studenoga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8D5A66">
        <w:t>1.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03BEE">
        <w:t>9</w:t>
      </w:r>
      <w:r>
        <w:t>,</w:t>
      </w:r>
      <w:r w:rsidR="00D254D3">
        <w:t>3</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470" w:rsidP="002C0587" w:rsidR="00F86470">
      <w:r>
        <w:separator/>
      </w:r>
    </w:p>
  </w:endnote>
  <w:endnote w:id="0" w:type="continuationSeparator">
    <w:p w:rsidRDefault="00F86470" w:rsidP="002C0587" w:rsidR="00F864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885770">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470" w:rsidP="002C0587" w:rsidR="00F86470">
      <w:r>
        <w:separator/>
      </w:r>
    </w:p>
  </w:footnote>
  <w:footnote w:id="0" w:type="continuationSeparator">
    <w:p w:rsidRDefault="00F86470" w:rsidP="002C0587" w:rsidR="00F864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8D5A66">
      <w:t>74</w:t>
    </w:r>
    <w:r w:rsidR="00D254D3">
      <w:t>6</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31775E"/>
    <w:rsid w:val="003541B1"/>
    <w:rsid w:val="003C6000"/>
    <w:rsid w:val="004F6C16"/>
    <w:rsid w:val="00520689"/>
    <w:rsid w:val="006A01A7"/>
    <w:rsid w:val="006F4C0D"/>
    <w:rsid w:val="007568F6"/>
    <w:rsid w:val="0076139A"/>
    <w:rsid w:val="007B6D04"/>
    <w:rsid w:val="008233BC"/>
    <w:rsid w:val="00836506"/>
    <w:rsid w:val="00885770"/>
    <w:rsid w:val="008D5A66"/>
    <w:rsid w:val="00942A0F"/>
    <w:rsid w:val="009C0568"/>
    <w:rsid w:val="00A0162D"/>
    <w:rsid w:val="00AA43BC"/>
    <w:rsid w:val="00AF0A5D"/>
    <w:rsid w:val="00B51DF8"/>
    <w:rsid w:val="00B93FF3"/>
    <w:rsid w:val="00BA3EB5"/>
    <w:rsid w:val="00BB2E51"/>
    <w:rsid w:val="00C03BEE"/>
    <w:rsid w:val="00C17835"/>
    <w:rsid w:val="00D254D3"/>
    <w:rsid w:val="00D64188"/>
    <w:rsid w:val="00D67E91"/>
    <w:rsid w:val="00E518D1"/>
    <w:rsid w:val="00E63FC0"/>
    <w:rsid w:val="00EA6E0C"/>
    <w:rsid w:val="00ED0D53"/>
    <w:rsid w:val="00F8647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85770"/>
    <w:rPr>
      <w:color w:val="808080"/>
      <w:bdr w:space="0" w:sz="0" w:color="auto" w:val="none"/>
      <w:shd w:fill="auto" w:color="auto" w:val="clear"/>
    </w:rPr>
  </w:style>
  <w:style w:customStyle="true" w:styleId="eSPISCCParagraphDefaultFont" w:type="character">
    <w:name w:val="eSPIS_CC_Paragraph Default Font"/>
    <w:basedOn w:val="Zadanifontodlomka"/>
    <w:rsid w:val="008857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5770"/>
    <w:rPr>
      <w:bdr w:space="0" w:sz="0" w:color="auto" w:val="none"/>
      <w:shd w:fill="FFFFCC" w:color="auto" w:val="clear"/>
      <w:lang w:val="hr-HR"/>
    </w:rPr>
  </w:style>
  <w:style w:customStyle="true" w:styleId="PozadinaSvijetloCrvena" w:type="character">
    <w:name w:val="Pozadina_SvijetloCrvena"/>
    <w:basedOn w:val="eSPISCCParagraphDefaultFont"/>
    <w:rsid w:val="008857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57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85770"/>
    <w:rPr>
      <w:color w:val="808080"/>
      <w:bdr w:color="auto" w:space="0" w:sz="0" w:val="none"/>
      <w:shd w:color="auto" w:fill="auto" w:val="clear"/>
    </w:rPr>
  </w:style>
  <w:style w:customStyle="1" w:styleId="eSPISCCParagraphDefaultFont" w:type="character">
    <w:name w:val="eSPIS_CC_Paragraph Default Font"/>
    <w:basedOn w:val="Zadanifontodlomka"/>
    <w:rsid w:val="008857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5770"/>
    <w:rPr>
      <w:bdr w:color="auto" w:space="0" w:sz="0" w:val="none"/>
      <w:shd w:color="auto" w:fill="FFFFCC" w:val="clear"/>
      <w:lang w:val="hr-HR"/>
    </w:rPr>
  </w:style>
  <w:style w:customStyle="1" w:styleId="PozadinaSvijetloCrvena" w:type="character">
    <w:name w:val="Pozadina_SvijetloCrvena"/>
    <w:basedOn w:val="eSPISCCParagraphDefaultFont"/>
    <w:rsid w:val="008857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57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veljače 2017.</izvorni_sadrzaj>
    <derivirana_varijabla naziv="DomainObject.PlaniraniZavrsetakDatum_1">1. veljače 2017.</derivirana_varijabla>
  </DomainObject.PlaniraniZavrsetakDatum>
  <DomainObject.PlaniraniPocetakDatum>
    <izvorni_sadrzaj>1. veljače 2017.</izvorni_sadrzaj>
    <derivirana_varijabla naziv="DomainObject.PlaniraniPocetakDatum_1">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 GRADNJA d.o.o.</izvorni_sadrzaj>
    <derivirana_varijabla naziv="DomainObject.Predmet.ProtustrankaFormated_1">  D.M. GRADNJA d.o.o.</derivirana_varijabla>
  </DomainObject.Predmet.ProtustrankaFormated>
  <DomainObject.Predmet.ProtustrankaFormatedOIB>
    <izvorni_sadrzaj>  D.M. GRADNJA d.o.o., OIB 42616568746</izvorni_sadrzaj>
    <derivirana_varijabla naziv="DomainObject.Predmet.ProtustrankaFormatedOIB_1">  D.M. GRADNJA d.o.o., OIB 42616568746</derivirana_varijabla>
  </DomainObject.Predmet.ProtustrankaFormatedOIB>
  <DomainObject.Predmet.ProtustrankaFormatedWithAdress>
    <izvorni_sadrzaj> D.M. GRADNJA d.o.o., Krnjevo 9, 51000 Rijeka</izvorni_sadrzaj>
    <derivirana_varijabla naziv="DomainObject.Predmet.ProtustrankaFormatedWithAdress_1"> D.M. GRADNJA d.o.o., Krnjevo 9, 51000 Rijeka</derivirana_varijabla>
  </DomainObject.Predmet.ProtustrankaFormatedWithAdress>
  <DomainObject.Predmet.ProtustrankaFormatedWithAdressOIB>
    <izvorni_sadrzaj> D.M. GRADNJA d.o.o., OIB 42616568746, Krnjevo 9, 51000 Rijeka</izvorni_sadrzaj>
    <derivirana_varijabla naziv="DomainObject.Predmet.ProtustrankaFormatedWithAdressOIB_1"> D.M. GRADNJA d.o.o., OIB 42616568746, Krnjevo 9, 51000 Rijeka</derivirana_varijabla>
  </DomainObject.Predmet.ProtustrankaFormatedWithAdressOIB>
  <DomainObject.Predmet.ProtustrankaWithAdress>
    <izvorni_sadrzaj>D.M. GRADNJA d.o.o. Krnjevo 9, 51000 Rijeka</izvorni_sadrzaj>
    <derivirana_varijabla naziv="DomainObject.Predmet.ProtustrankaWithAdress_1">D.M. GRADNJA d.o.o. Krnjevo 9, 51000 Rijeka</derivirana_varijabla>
  </DomainObject.Predmet.ProtustrankaWithAdress>
  <DomainObject.Predmet.ProtustrankaWithAdressOIB>
    <izvorni_sadrzaj>D.M. GRADNJA d.o.o., OIB 42616568746, Krnjevo 9, 51000 Rijeka</izvorni_sadrzaj>
    <derivirana_varijabla naziv="DomainObject.Predmet.ProtustrankaWithAdressOIB_1">D.M. GRADNJA d.o.o., OIB 42616568746, Krnjevo 9, 51000 Rijeka</derivirana_varijabla>
  </DomainObject.Predmet.ProtustrankaWithAdressOIB>
  <DomainObject.Predmet.ProtustrankaNazivFormated>
    <izvorni_sadrzaj>D.M. GRADNJA d.o.o.</izvorni_sadrzaj>
    <derivirana_varijabla naziv="DomainObject.Predmet.ProtustrankaNazivFormated_1">D.M. GRADNJA d.o.o.</derivirana_varijabla>
  </DomainObject.Predmet.ProtustrankaNazivFormated>
  <DomainObject.Predmet.ProtustrankaNazivFormatedOIB>
    <izvorni_sadrzaj>D.M. GRADNJA d.o.o., OIB 42616568746</izvorni_sadrzaj>
    <derivirana_varijabla naziv="DomainObject.Predmet.ProtustrankaNazivFormatedOIB_1">D.M. GRADNJA d.o.o., OIB 42616568746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D.M. GRADNJA d.o.o.</item>
    </izvorni_sadrzaj>
    <derivirana_varijabla naziv="DomainObject.Predmet.ProtuStrankaListFormated_1">
      <item>D.M. GRADNJA d.o.o.</item>
    </derivirana_varijabla>
  </DomainObject.Predmet.ProtuStrankaListFormated>
  <DomainObject.Predmet.ProtuStrankaListFormatedOIB>
    <izvorni_sadrzaj>
      <item>D.M. GRADNJA d.o.o., OIB 42616568746</item>
    </izvorni_sadrzaj>
    <derivirana_varijabla naziv="DomainObject.Predmet.ProtuStrankaListFormatedOIB_1">
      <item>D.M. GRADNJA d.o.o., OIB 42616568746</item>
    </derivirana_varijabla>
  </DomainObject.Predmet.ProtuStrankaListFormatedOIB>
  <DomainObject.Predmet.ProtuStrankaListFormatedWithAdress>
    <izvorni_sadrzaj>
      <item>D.M. GRADNJA d.o.o., Krnjevo 9, 51000 Rijeka</item>
    </izvorni_sadrzaj>
    <derivirana_varijabla naziv="DomainObject.Predmet.ProtuStrankaListFormatedWithAdress_1">
      <item>D.M. GRADNJA d.o.o., Krnjevo 9, 51000 Rijeka</item>
    </derivirana_varijabla>
  </DomainObject.Predmet.ProtuStrankaListFormatedWithAdress>
  <DomainObject.Predmet.ProtuStrankaListFormatedWithAdressOIB>
    <izvorni_sadrzaj>
      <item>D.M. GRADNJA d.o.o., OIB 42616568746, Krnjevo 9, 51000 Rijeka</item>
    </izvorni_sadrzaj>
    <derivirana_varijabla naziv="DomainObject.Predmet.ProtuStrankaListFormatedWithAdressOIB_1">
      <item>D.M. GRADNJA d.o.o., OIB 42616568746, Krnjevo 9, 51000 Rijeka</item>
    </derivirana_varijabla>
  </DomainObject.Predmet.ProtuStrankaListFormatedWithAdressOIB>
  <DomainObject.Predmet.ProtuStrankaListNazivFormated>
    <izvorni_sadrzaj>
      <item>D.M. GRADNJA d.o.o.</item>
    </izvorni_sadrzaj>
    <derivirana_varijabla naziv="DomainObject.Predmet.ProtuStrankaListNazivFormated_1">
      <item>D.M. GRADNJA d.o.o.</item>
    </derivirana_varijabla>
  </DomainObject.Predmet.ProtuStrankaListNazivFormated>
  <DomainObject.Predmet.ProtuStrankaListNazivFormatedOIB>
    <izvorni_sadrzaj>
      <item>D.M. GRADNJA d.o.o., OIB 42616568746</item>
    </izvorni_sadrzaj>
    <derivirana_varijabla naziv="DomainObject.Predmet.ProtuStrankaListNazivFormatedOIB_1">
      <item>D.M. GRADNJA d.o.o., OIB 42616568746</item>
    </derivirana_varijabla>
  </DomainObject.Predmet.ProtuStrankaListNazivFormatedOIB>
  <DomainObject.Predmet.OstaliListFormated>
    <izvorni_sadrzaj>
      <item>Addiko Bank dioničko društvo</item>
      <item>VENETO BANKA dioničko društvo</item>
    </izvorni_sadrzaj>
    <derivirana_varijabla naziv="DomainObject.Predmet.OstaliListFormated_1">
      <item>Addiko Bank dioničko društvo</item>
      <item>VENETO BANKA dioničko društvo</item>
    </derivirana_varijabla>
  </DomainObject.Predmet.OstaliListFormated>
  <DomainObject.Predmet.OstaliListFormatedOIB>
    <izvorni_sadrzaj>
      <item>Addiko Bank dioničko društvo, OIB 14036333877</item>
      <item>VENETO BANKA dioničko društvo, OIB 81712716992</item>
    </izvorni_sadrzaj>
    <derivirana_varijabla naziv="DomainObject.Predmet.OstaliListFormatedOIB_1">
      <item>Addiko Bank dioničko društvo, OIB 14036333877</item>
      <item>VENETO BANKA dioničko društvo, OIB 81712716992</item>
    </derivirana_varijabla>
  </DomainObject.Predmet.OstaliListFormatedOIB>
  <DomainObject.Predmet.OstaliListFormatedWithAdress>
    <izvorni_sadrzaj>
      <item>Addiko Bank dioničko društvo, Slavonska avenija 6, 10000 Zagreb</item>
      <item>VENETO BANKA dioničko društvo, Draškovićeva 58, 10000 Zagreb</item>
    </izvorni_sadrzaj>
    <derivirana_varijabla naziv="DomainObject.Predmet.OstaliListFormatedWithAdress_1">
      <item>Addiko Bank dioničko društvo, Slavonska avenija 6, 10000 Zagreb</item>
      <item>VENETO BANKA dioničko društvo, Draškovićeva 58, 10000 Zagreb</item>
    </derivirana_varijabla>
  </DomainObject.Predmet.OstaliListFormatedWithAdress>
  <DomainObject.Predmet.OstaliListFormatedWithAdressOIB>
    <izvorni_sadrzaj>
      <item>Addiko Bank dioničko društvo, OIB 14036333877, Slavonska avenija 6, 10000 Zagreb</item>
      <item>VENETO BANKA dioničko društvo, OIB 81712716992, Draškovićeva 58, 10000 Zagreb</item>
    </izvorni_sadrzaj>
    <derivirana_varijabla naziv="DomainObject.Predmet.OstaliListFormatedWithAdressOIB_1">
      <item>Addiko Bank dioničko društvo, OIB 14036333877, Slavonska avenija 6, 10000 Zagreb</item>
      <item>VENETO BANKA dioničko društvo, OIB 81712716992, Draškovićeva 58, 10000 Zagreb</item>
    </derivirana_varijabla>
  </DomainObject.Predmet.OstaliListFormatedWithAdressOIB>
  <DomainObject.Predmet.OstaliListNazivFormated>
    <izvorni_sadrzaj>
      <item>Addiko Bank dioničko društvo</item>
      <item>VENETO BANKA dioničko društvo</item>
    </izvorni_sadrzaj>
    <derivirana_varijabla naziv="DomainObject.Predmet.OstaliListNazivFormated_1">
      <item>Addiko Bank dioničko društvo</item>
      <item>VENETO BANKA dioničko društvo</item>
    </derivirana_varijabla>
  </DomainObject.Predmet.OstaliListNazivFormated>
  <DomainObject.Predmet.OstaliListNazivFormatedOIB>
    <izvorni_sadrzaj>
      <item>Addiko Bank dioničko društvo, OIB 14036333877</item>
      <item>VENETO BANKA dioničko društvo, OIB 81712716992</item>
    </izvorni_sadrzaj>
    <derivirana_varijabla naziv="DomainObject.Predmet.OstaliListNazivFormatedOIB_1">
      <item>Addiko Bank dioničko društvo, OIB 14036333877</item>
      <item>VENETO BANKA dioničko društvo, OIB 81712716992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D.M. GRADNJA d.o.o.</izvorni_sadrzaj>
    <derivirana_varijabla naziv="DomainObject.Predmet.ProtustrankaIDrugi_1">D.M.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D.M. GRADNJA d.o.o., OIB 42616568746, Krnjevo 9, 51000 Rijeka</izvorni_sadrzaj>
    <derivirana_varijabla naziv="DomainObject.Predmet.ProtustrankaIDrugiAdressOIB_1">D.M. GRADNJA d.o.o., OIB 42616568746, Krnjevo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D.M. GRADNJA d.o.o.</item>
      <item>Addiko Bank dioničko društvo</item>
      <item>VENETO BANKA dioničko društvo</item>
    </izvorni_sadrzaj>
    <derivirana_varijabla naziv="DomainObject.Predmet.SudioniciListNaziv_1">
      <item>FINA  Rijeka</item>
      <item>D.M. GRADNJA d.o.o.</item>
      <item>Addiko Bank dioničko društvo</item>
      <item>VENETO BANKA dioničko društvo</item>
    </derivirana_varijabla>
  </DomainObject.Predmet.SudioniciListNaziv>
  <DomainObject.Predmet.SudioniciListAdressOIB>
    <izvorni_sadrzaj>
      <item>FINA  Rijeka, OIB 85821130368, Frana Kurelca 8,51000 Rijeka</item>
      <item>D.M. GRADNJA d.o.o., OIB 42616568746, Krnjevo 9,51000 Rijeka</item>
      <item>Addiko Bank dioničko društvo, OIB 14036333877, Slavonska avenija 6,10000 Zagreb</item>
      <item>VENETO BANKA dioničko društvo, OIB 81712716992, Draškovićeva 58,10000 Zagreb</item>
    </izvorni_sadrzaj>
    <derivirana_varijabla naziv="DomainObject.Predmet.SudioniciListAdressOIB_1">
      <item>FINA  Rijeka, OIB 85821130368, Frana Kurelca 8,51000 Rijeka</item>
      <item>D.M. GRADNJA d.o.o., OIB 42616568746, Krnjevo 9,51000 Rijeka</item>
      <item>Addiko Bank dioničko društvo, OIB 14036333877, Slavonska avenija 6,10000 Zagreb</item>
      <item>VENETO BANKA dioničko društvo,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42616568746</item>
      <item>, OIB 14036333877</item>
      <item>, OIB 81712716992</item>
    </izvorni_sadrzaj>
    <derivirana_varijabla naziv="DomainObject.Predmet.SudioniciListNazivOIB_1">
      <item>, OIB 85821130368</item>
      <item>, OIB 42616568746</item>
      <item>, OIB 14036333877</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677</properties:Words>
  <properties:Characters>3774</properties:Characters>
  <properties:Lines>92</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2017-02-01T08:36:00Z</dcterms:created>
  <dc:creator>Vera Jelenović</dc:creator>
  <cp:lastModifiedBy>Danijela Fumić</cp:lastModifiedBy>
  <cp:lastPrinted>2017-02-01T08:35:00Z</cp:lastPrinted>
  <dcterms:modified xmlns:xsi="http://www.w3.org/2001/XMLSchema-instance" xsi:type="dcterms:W3CDTF">2017-02-01T08:37:00Z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