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F82C1ED" w:rsidRDefault="00221693" w:rsidP="00221693" w:rsidR="00221693" w:rsidRPr="00221693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221693">
        <w:rPr>
          <w:rFonts w:cs="Arial" w:eastAsia="Times New Roman" w:hAnsi="Century Gothic" w:ascii="Century Gothic"/>
          <w:b/>
          <w:sz w:val="24"/>
          <w:szCs w:val="24"/>
          <w:lang w:eastAsia="hr-HR"/>
        </w:rPr>
        <w:t>TVORNICA STOČNE HRANE d.o.o. u stečaju</w:t>
      </w:r>
    </w:p>
    <w:p w14:textId="77777777" w14:paraId="76567577" w:rsidRDefault="00221693" w:rsidP="00221693" w:rsidR="00221693" w:rsidRPr="00221693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221693">
        <w:rPr>
          <w:rFonts w:cs="Arial" w:eastAsia="Times New Roman" w:hAnsi="Century Gothic" w:ascii="Century Gothic"/>
          <w:lang w:eastAsia="hr-HR"/>
        </w:rPr>
        <w:t>Kolodvorska 14, Koprivnica</w:t>
      </w:r>
    </w:p>
    <w:p w14:textId="7096112E" w14:paraId="0F7A115F" w:rsidRDefault="00221693" w:rsidP="00221693" w:rsidR="00221693" w:rsidRPr="00221693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221693">
        <w:rPr>
          <w:rFonts w:cs="Arial" w:eastAsia="Times New Roman" w:hAnsi="Century Gothic" w:ascii="Century Gothic"/>
          <w:lang w:eastAsia="hr-HR"/>
        </w:rPr>
        <w:t>OIB: 76325867397, MBS: 010029626, St- 91/15</w:t>
      </w:r>
    </w:p>
    <w:p w14:textId="4115B89F" w14:paraId="752B9388" w:rsidRDefault="00621FEA" w:rsidP="00621FEA" w:rsidR="00D154FF" w:rsidRPr="00D154FF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621FEA">
        <w:rPr>
          <w:rFonts w:cs="Arial" w:eastAsia="Times New Roman" w:hAnsi="Century Gothic" w:ascii="Century Gothic"/>
          <w:lang w:eastAsia="hr-HR"/>
        </w:rPr>
        <w:t xml:space="preserve">Stečajni upravitelj: </w:t>
      </w:r>
      <w:r w:rsidR="00221693">
        <w:rPr>
          <w:rFonts w:cs="Arial" w:eastAsia="Times New Roman" w:hAnsi="Century Gothic" w:ascii="Century Gothic"/>
          <w:lang w:eastAsia="hr-HR"/>
        </w:rPr>
        <w:t xml:space="preserve"> Stanko Makar</w:t>
      </w:r>
    </w:p>
    <w:p w14:textId="54B3CEFC" w14:paraId="23C7D0B4" w:rsidRDefault="0096494A" w:rsidP="0096494A" w:rsidR="0096494A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221693">
        <w:rPr>
          <w:rFonts w:cs="Arial" w:eastAsia="Times New Roman" w:hAnsi="Century Gothic" w:ascii="Century Gothic"/>
          <w:lang w:eastAsia="hr-HR"/>
        </w:rPr>
        <w:t>Jasna Lekić</w:t>
      </w:r>
    </w:p>
    <w:p w14:textId="77777777" w14:paraId="3C4BE319" w:rsidRDefault="00221693" w:rsidP="0096494A" w:rsidR="0022169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1A1F8E40" w:rsidRDefault="00DE2389" w:rsidP="00DE2389" w:rsidR="00DE2389" w:rsidRPr="00DE2389">
      <w:pPr>
        <w:spacing w:lineRule="auto" w:line="240" w:after="80"/>
        <w:jc w:val="both"/>
        <w:rPr>
          <w:rFonts w:cs="Tahoma" w:eastAsia="Calibri" w:hAnsi="Century Gothic" w:ascii="Century Gothic"/>
          <w:b/>
        </w:rPr>
      </w:pPr>
      <w:r w:rsidRPr="00DE2389">
        <w:rPr>
          <w:rFonts w:cs="Tahoma" w:eastAsia="Calibri" w:hAnsi="Century Gothic" w:ascii="Century Gothic"/>
          <w:lang w:val="pl-PL"/>
        </w:rPr>
        <w:t>Nadle</w:t>
      </w:r>
      <w:r w:rsidRPr="00DE2389">
        <w:rPr>
          <w:rFonts w:cs="Tahoma" w:eastAsia="Calibri" w:hAnsi="Century Gothic" w:ascii="Century Gothic"/>
        </w:rPr>
        <w:t>ž</w:t>
      </w:r>
      <w:r w:rsidRPr="00DE2389">
        <w:rPr>
          <w:rFonts w:cs="Tahoma" w:eastAsia="Calibri" w:hAnsi="Century Gothic" w:ascii="Century Gothic"/>
          <w:lang w:val="pl-PL"/>
        </w:rPr>
        <w:t>ni</w:t>
      </w:r>
      <w:r w:rsidRPr="00DE2389">
        <w:rPr>
          <w:rFonts w:cs="Tahoma" w:eastAsia="Calibri" w:hAnsi="Century Gothic" w:ascii="Century Gothic"/>
        </w:rPr>
        <w:t xml:space="preserve"> </w:t>
      </w:r>
      <w:r w:rsidRPr="00DE2389">
        <w:rPr>
          <w:rFonts w:cs="Tahoma" w:eastAsia="Calibri" w:hAnsi="Century Gothic" w:ascii="Century Gothic"/>
          <w:lang w:val="pl-PL"/>
        </w:rPr>
        <w:t>trgova</w:t>
      </w:r>
      <w:r w:rsidRPr="00DE2389">
        <w:rPr>
          <w:rFonts w:cs="Tahoma" w:eastAsia="Calibri" w:hAnsi="Century Gothic" w:ascii="Century Gothic"/>
        </w:rPr>
        <w:t>č</w:t>
      </w:r>
      <w:r w:rsidRPr="00DE2389">
        <w:rPr>
          <w:rFonts w:cs="Tahoma" w:eastAsia="Calibri" w:hAnsi="Century Gothic" w:ascii="Century Gothic"/>
          <w:lang w:val="pl-PL"/>
        </w:rPr>
        <w:t>ki</w:t>
      </w:r>
      <w:r w:rsidRPr="00DE2389">
        <w:rPr>
          <w:rFonts w:cs="Tahoma" w:eastAsia="Calibri" w:hAnsi="Century Gothic" w:ascii="Century Gothic"/>
        </w:rPr>
        <w:t xml:space="preserve"> </w:t>
      </w:r>
      <w:r w:rsidRPr="00DE2389">
        <w:rPr>
          <w:rFonts w:cs="Tahoma" w:eastAsia="Calibri" w:hAnsi="Century Gothic" w:ascii="Century Gothic"/>
          <w:lang w:val="pl-PL"/>
        </w:rPr>
        <w:t xml:space="preserve">sud: </w:t>
      </w:r>
      <w:r w:rsidRPr="00DE2389">
        <w:rPr>
          <w:rFonts w:cs="Tahoma" w:eastAsia="Calibri" w:hAnsi="Century Gothic" w:ascii="Century Gothic"/>
        </w:rPr>
        <w:t xml:space="preserve"> </w:t>
      </w:r>
      <w:r w:rsidRPr="00DE2389">
        <w:rPr>
          <w:rFonts w:cs="Tahoma" w:eastAsia="Calibri" w:hAnsi="Century Gothic" w:ascii="Century Gothic"/>
          <w:b/>
        </w:rPr>
        <w:t>Trgovački sud u Varaždinu</w:t>
      </w:r>
    </w:p>
    <w:p w14:textId="59F13E74" w14:paraId="47A0F39C" w:rsidRDefault="00DE2389" w:rsidP="00DE2389" w:rsidR="00DE2389" w:rsidRPr="00DE2389">
      <w:pPr>
        <w:spacing w:lineRule="auto" w:line="240" w:after="80"/>
        <w:jc w:val="both"/>
        <w:rPr>
          <w:rFonts w:cs="Tahoma" w:eastAsia="Calibri" w:hAnsi="Century Gothic" w:ascii="Century Gothic"/>
          <w:lang w:val="pl-PL"/>
        </w:rPr>
      </w:pPr>
      <w:r w:rsidRPr="00DE2389">
        <w:rPr>
          <w:rFonts w:cs="Tahoma" w:eastAsia="Calibri" w:hAnsi="Century Gothic" w:ascii="Century Gothic"/>
          <w:lang w:val="pl-PL"/>
        </w:rPr>
        <w:t xml:space="preserve">Poslovni broj spisa:        </w:t>
      </w:r>
      <w:r>
        <w:rPr>
          <w:rFonts w:cs="Tahoma" w:eastAsia="Calibri" w:hAnsi="Century Gothic" w:ascii="Century Gothic"/>
          <w:lang w:val="pl-PL"/>
        </w:rPr>
        <w:t xml:space="preserve">   </w:t>
      </w:r>
      <w:r w:rsidRPr="00DE2389">
        <w:rPr>
          <w:rFonts w:cs="Tahoma" w:eastAsia="Calibri" w:hAnsi="Century Gothic" w:ascii="Century Gothic"/>
          <w:b/>
          <w:lang w:val="pl-PL"/>
        </w:rPr>
        <w:t>St-91/15</w:t>
      </w:r>
    </w:p>
    <w:p w14:textId="16F5DE4E" w14:paraId="04AE70A8" w:rsidRDefault="00DE2389" w:rsidP="00DE2389" w:rsidR="00DE2389" w:rsidRPr="00DE2389">
      <w:pPr>
        <w:spacing w:lineRule="auto" w:line="240" w:after="80"/>
        <w:jc w:val="both"/>
        <w:rPr>
          <w:rFonts w:cs="Tahoma" w:eastAsia="Calibri" w:hAnsi="Century Gothic" w:ascii="Century Gothic"/>
          <w:b/>
          <w:lang w:val="pl-PL"/>
        </w:rPr>
      </w:pPr>
      <w:r w:rsidRPr="00DE2389">
        <w:rPr>
          <w:rFonts w:cs="Tahoma" w:eastAsia="Calibri" w:hAnsi="Century Gothic" w:ascii="Century Gothic"/>
          <w:lang w:val="pl-PL"/>
        </w:rPr>
        <w:t xml:space="preserve">Dužnik:      </w:t>
      </w:r>
      <w:r w:rsidRPr="00DE2389">
        <w:rPr>
          <w:rFonts w:cs="Tahoma" w:eastAsia="Calibri" w:hAnsi="Century Gothic" w:ascii="Century Gothic"/>
          <w:lang w:val="pl-PL"/>
        </w:rPr>
        <w:tab/>
      </w:r>
      <w:r w:rsidRPr="00DE2389">
        <w:rPr>
          <w:rFonts w:cs="Tahoma" w:eastAsia="Calibri" w:hAnsi="Century Gothic" w:ascii="Century Gothic"/>
          <w:lang w:val="pl-PL"/>
        </w:rPr>
        <w:tab/>
        <w:t xml:space="preserve">    </w:t>
      </w:r>
      <w:r>
        <w:rPr>
          <w:rFonts w:cs="Tahoma" w:eastAsia="Calibri" w:hAnsi="Century Gothic" w:ascii="Century Gothic"/>
          <w:lang w:val="pl-PL"/>
        </w:rPr>
        <w:t xml:space="preserve">     </w:t>
      </w:r>
      <w:r w:rsidRPr="00DE2389">
        <w:rPr>
          <w:rFonts w:cs="Tahoma" w:eastAsia="Calibri" w:hAnsi="Century Gothic" w:ascii="Century Gothic"/>
          <w:b/>
          <w:lang w:val="pl-PL"/>
        </w:rPr>
        <w:t>TVORNICA STOČNE HRANE d.o.o. u stečaju</w:t>
      </w:r>
    </w:p>
    <w:p w14:textId="715E1AF8" w14:paraId="33248D5C" w:rsidRDefault="00DE2389" w:rsidP="00DE2389" w:rsidR="00DE2389" w:rsidRPr="00DE2389">
      <w:pPr>
        <w:spacing w:lineRule="auto" w:line="240" w:after="80"/>
        <w:jc w:val="both"/>
        <w:rPr>
          <w:rFonts w:cs="Tahoma" w:eastAsia="Calibri" w:hAnsi="Century Gothic" w:ascii="Century Gothic"/>
          <w:b/>
          <w:lang w:val="pl-PL"/>
        </w:rPr>
      </w:pPr>
      <w:r w:rsidRPr="00DE2389">
        <w:rPr>
          <w:rFonts w:cs="Tahoma" w:eastAsia="Calibri" w:hAnsi="Century Gothic" w:ascii="Century Gothic"/>
          <w:b/>
          <w:lang w:val="pl-PL"/>
        </w:rPr>
        <w:tab/>
      </w:r>
      <w:r w:rsidRPr="00DE2389">
        <w:rPr>
          <w:rFonts w:cs="Tahoma" w:eastAsia="Calibri" w:hAnsi="Century Gothic" w:ascii="Century Gothic"/>
          <w:b/>
          <w:lang w:val="pl-PL"/>
        </w:rPr>
        <w:tab/>
      </w:r>
      <w:r w:rsidRPr="00DE2389">
        <w:rPr>
          <w:rFonts w:cs="Tahoma" w:eastAsia="Calibri" w:hAnsi="Century Gothic" w:ascii="Century Gothic"/>
          <w:b/>
          <w:lang w:val="pl-PL"/>
        </w:rPr>
        <w:tab/>
        <w:t xml:space="preserve">   </w:t>
      </w:r>
      <w:r>
        <w:rPr>
          <w:rFonts w:cs="Tahoma" w:eastAsia="Calibri" w:hAnsi="Century Gothic" w:ascii="Century Gothic"/>
          <w:b/>
          <w:lang w:val="pl-PL"/>
        </w:rPr>
        <w:t xml:space="preserve">    </w:t>
      </w:r>
      <w:r w:rsidRPr="00DE2389">
        <w:rPr>
          <w:rFonts w:cs="Tahoma" w:eastAsia="Calibri" w:hAnsi="Century Gothic" w:ascii="Century Gothic"/>
          <w:b/>
          <w:lang w:val="pl-PL"/>
        </w:rPr>
        <w:t xml:space="preserve"> Kolodvorska 14, Koprivnica, OIB: 76325867397</w:t>
      </w:r>
    </w:p>
    <w:p w14:textId="77777777" w14:paraId="21C83F67" w:rsidRDefault="001E3AE3" w:rsidP="0096494A" w:rsidR="001E3AE3">
      <w:pPr>
        <w:widowControl w:val="false"/>
        <w:suppressAutoHyphens/>
        <w:autoSpaceDN w:val="false"/>
        <w:spacing w:lineRule="auto" w:line="288" w:after="0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47A35537" w:rsidRDefault="00221693" w:rsidP="0096494A" w:rsidR="00221693" w:rsidRPr="00221693">
      <w:pPr>
        <w:widowControl w:val="false"/>
        <w:suppressAutoHyphens/>
        <w:autoSpaceDN w:val="false"/>
        <w:spacing w:lineRule="auto" w:line="288" w:after="0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5CF8370" w14:paraId="3C704EB1" w:rsidRDefault="00C928E9" w:rsidP="00011D46" w:rsidR="004E445B" w:rsidRPr="00221693">
      <w:pPr>
        <w:jc w:val="center"/>
        <w:rPr>
          <w:rFonts w:cs="Times New Roman" w:eastAsia="Calibri" w:hAnsi="Century Gothic" w:ascii="Century Gothic"/>
          <w:b/>
        </w:rPr>
      </w:pPr>
      <w:r w:rsidRPr="00221693">
        <w:rPr>
          <w:rFonts w:cs="Times New Roman" w:eastAsia="Calibri" w:hAnsi="Century Gothic" w:ascii="Century Gothic"/>
          <w:b/>
        </w:rPr>
        <w:t>TABLICA</w:t>
      </w:r>
      <w:r w:rsidR="00221693">
        <w:rPr>
          <w:rFonts w:cs="Times New Roman" w:eastAsia="Calibri" w:hAnsi="Century Gothic" w:ascii="Century Gothic"/>
          <w:b/>
        </w:rPr>
        <w:t xml:space="preserve"> NAKNADNO </w:t>
      </w:r>
      <w:r w:rsidRPr="00221693">
        <w:rPr>
          <w:rFonts w:cs="Times New Roman" w:eastAsia="Calibri" w:hAnsi="Century Gothic" w:ascii="Century Gothic"/>
          <w:b/>
        </w:rPr>
        <w:t>PRIJAVLJENIH TRAŽBINA II. VIŠI ISPLATNI RED</w:t>
      </w:r>
    </w:p>
    <w:tbl>
      <w:tblPr>
        <w:tblStyle w:val="Reetkatablice1"/>
        <w:tblW w:type="dxa" w:w="1125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1943"/>
        <w:gridCol w:w="2120"/>
        <w:gridCol w:w="6"/>
        <w:gridCol w:w="1695"/>
        <w:gridCol w:w="1843"/>
        <w:gridCol w:w="1281"/>
        <w:gridCol w:w="1375"/>
      </w:tblGrid>
      <w:tr w14:textId="77777777" w14:paraId="6DC76874" w:rsidTr="001E3AE3" w:rsidR="00011D46" w:rsidRPr="00221693">
        <w:trPr>
          <w:trHeight w:val="1241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3B87B311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5FED7A0D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34702DA0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4E9311FD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C54CD4"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7B25FFF5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C54CD4"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7BD94D2A" w:rsidRDefault="009B457E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Razlika prijavljene i priznate tražbine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5A724B81" w:rsidRDefault="004E445B" w:rsidP="00623E0E" w:rsidR="004E445B" w:rsidRPr="00221693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14:textId="77777777" w14:paraId="10785B64" w:rsidTr="00D37044" w:rsidR="00221693" w:rsidRPr="00221693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6A2A3BCD" w14:paraId="15FF2D1E" w:rsidRDefault="00221693" w:rsidP="00623E0E" w:rsidR="00221693" w:rsidRPr="00221693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008F3D62" w14:paraId="79729EDA" w:rsidRDefault="00221693" w:rsidP="00623E0E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 xml:space="preserve">HOLCIM (Hrvatska) d.o.o., </w:t>
            </w:r>
            <w:proofErr w:type="spellStart"/>
            <w:r w:rsidRPr="00221693">
              <w:rPr>
                <w:rFonts w:cs="Arial" w:hAnsi="Century Gothic" w:ascii="Century Gothic"/>
                <w:sz w:val="20"/>
                <w:szCs w:val="20"/>
              </w:rPr>
              <w:t>Koromačno</w:t>
            </w:r>
            <w:proofErr w:type="spellEnd"/>
            <w:r w:rsidRPr="00221693">
              <w:rPr>
                <w:rFonts w:cs="Arial" w:hAnsi="Century Gothic" w:ascii="Century Gothic"/>
                <w:sz w:val="20"/>
                <w:szCs w:val="20"/>
              </w:rPr>
              <w:t xml:space="preserve"> 7B, 52222 </w:t>
            </w:r>
            <w:proofErr w:type="spellStart"/>
            <w:r w:rsidRPr="00221693">
              <w:rPr>
                <w:rFonts w:cs="Arial" w:hAnsi="Century Gothic" w:ascii="Century Gothic"/>
                <w:sz w:val="20"/>
                <w:szCs w:val="20"/>
              </w:rPr>
              <w:t>Koromačno</w:t>
            </w:r>
            <w:proofErr w:type="spellEnd"/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49B3D233" w14:paraId="3D4511EC" w:rsidRDefault="00221693" w:rsidP="00623E0E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Knjigovodstvena kartica, kamata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47CEBC0" w14:paraId="1DCD66F9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Cs/>
                <w:sz w:val="20"/>
                <w:szCs w:val="20"/>
              </w:rPr>
              <w:t>12.912,36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2FD0C62B" w14:paraId="6BF428EF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Cs/>
                <w:sz w:val="20"/>
                <w:szCs w:val="20"/>
              </w:rPr>
              <w:t>12.912,36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134A564" w14:paraId="10D347CC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476110A" w:rsidRDefault="00221693" w:rsidP="00623E0E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310A933A" w:rsidTr="00221693" w:rsidR="00221693" w:rsidRPr="00221693">
        <w:trPr>
          <w:trHeight w:val="165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896688B" w14:paraId="7456CBFD" w:rsidRDefault="00221693" w:rsidP="00623E0E" w:rsidR="00221693" w:rsidRPr="00221693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04F17B13" w14:paraId="40DC9FBF" w:rsidRDefault="00221693" w:rsidP="00623E0E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HRVATSKA RADIOTELEVIZIJA, javna ustanova, Prisavlje 3, 10000 Zagreb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39BD53D8" w14:paraId="1136C90E" w:rsidRDefault="00221693" w:rsidP="00221693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sz w:val="20"/>
                <w:szCs w:val="20"/>
              </w:rPr>
              <w:t>Računi za uslugu-</w:t>
            </w:r>
            <w:proofErr w:type="spellStart"/>
            <w:r w:rsidRPr="00221693">
              <w:rPr>
                <w:rFonts w:cs="Arial" w:hAnsi="Century Gothic" w:ascii="Century Gothic"/>
                <w:sz w:val="20"/>
                <w:szCs w:val="20"/>
              </w:rPr>
              <w:t>predstečajna</w:t>
            </w:r>
            <w:proofErr w:type="spellEnd"/>
            <w:r w:rsidRPr="00221693">
              <w:rPr>
                <w:rFonts w:cs="Arial" w:hAnsi="Century Gothic" w:ascii="Century Gothic"/>
                <w:sz w:val="20"/>
                <w:szCs w:val="20"/>
              </w:rPr>
              <w:t xml:space="preserve"> nagodba, računi nakon sklapanja nagodbe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60ED80AE" w14:paraId="7DCBDBC0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Cs/>
                <w:sz w:val="20"/>
                <w:szCs w:val="20"/>
              </w:rPr>
              <w:t>24.396,83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584CD6A" w14:paraId="10BA4166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Cs/>
                <w:sz w:val="20"/>
                <w:szCs w:val="20"/>
              </w:rPr>
              <w:t>24.396,83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CD6C015" w14:paraId="546BA837" w:rsidRDefault="00221693" w:rsidP="00623E0E" w:rsidR="00221693" w:rsidRPr="0022169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Cs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1212EBB" w:rsidRDefault="00221693" w:rsidP="00623E0E" w:rsidR="00221693" w:rsidRPr="0022169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5930B680" w:rsidTr="001E3AE3" w:rsidR="00011D46" w:rsidRPr="00221693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14:textId="77777777" w14:paraId="36503A18" w:rsidRDefault="001B3B8B" w:rsidP="00623E0E" w:rsidR="001B3B8B" w:rsidRPr="00221693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14:textId="5B19FCC1" w14:paraId="3ED18D66" w:rsidRDefault="00221693" w:rsidP="00623E0E" w:rsidR="001B3B8B" w:rsidRPr="00221693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NAKNADNO </w:t>
            </w:r>
            <w:r w:rsidR="001B3B8B"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type="dxa" w:w="2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14:textId="77777777" w14:paraId="082A645D" w:rsidRDefault="001B3B8B" w:rsidP="00623E0E" w:rsidR="001B3B8B" w:rsidRPr="00221693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</w:tcPr>
          <w:p w14:textId="25287336" w14:paraId="3ADE8252" w:rsidRDefault="00221693" w:rsidP="00623E0E" w:rsidR="001B3B8B" w:rsidRPr="0022169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 w:eastAsia="Times New Roman" w:hAnsi="Century Gothic" w:ascii="Century Gothic"/>
                <w:b/>
                <w:bCs/>
                <w:noProof/>
                <w:sz w:val="20"/>
                <w:szCs w:val="20"/>
                <w:lang w:val="en-US"/>
              </w:rPr>
              <w:t>37.309,19</w: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</w:tcPr>
          <w:p w14:textId="0FAE69E7" w14:paraId="2A01885A" w:rsidRDefault="00221693" w:rsidP="00623E0E" w:rsidR="001B3B8B" w:rsidRPr="0022169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 w:eastAsia="Times New Roman" w:hAnsi="Century Gothic" w:ascii="Century Gothic"/>
                <w:b/>
                <w:bCs/>
                <w:noProof/>
                <w:sz w:val="20"/>
                <w:szCs w:val="20"/>
                <w:lang w:val="en-US"/>
              </w:rPr>
              <w:t>37.309,19</w: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14:textId="77777777" w14:paraId="17D8BC70" w:rsidRDefault="001B3B8B" w:rsidP="00623E0E" w:rsidR="001B3B8B" w:rsidRPr="0022169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22169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14:textId="77777777" w14:paraId="70C1E30F" w:rsidRDefault="001B3B8B" w:rsidP="00623E0E" w:rsidR="001B3B8B" w:rsidRPr="00221693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221693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14:textId="77777777" w14:paraId="0F024F42" w:rsidRDefault="00221693" w:rsidP="00917139" w:rsidR="00221693">
      <w:pPr>
        <w:rPr>
          <w:rFonts w:hAnsi="Century Gothic" w:ascii="Century Gothic"/>
        </w:rPr>
      </w:pPr>
    </w:p>
    <w:p w14:textId="61D8673A" w14:paraId="1FD82790" w:rsidRDefault="000109B3" w:rsidP="00917139" w:rsidR="00917139">
      <w:pPr>
        <w:rPr>
          <w:rFonts w:hAnsi="Century Gothic" w:ascii="Century Gothic"/>
        </w:rPr>
      </w:pPr>
      <w:r>
        <w:rPr>
          <w:rFonts w:hAnsi="Century Gothic" w:ascii="Century Gothic"/>
        </w:rPr>
        <w:t>Koprivnica</w:t>
      </w:r>
      <w:r w:rsidR="00B454C2">
        <w:rPr>
          <w:rFonts w:hAnsi="Century Gothic" w:ascii="Century Gothic"/>
        </w:rPr>
        <w:t xml:space="preserve">, </w:t>
      </w:r>
      <w:r w:rsidR="00221693">
        <w:rPr>
          <w:rFonts w:hAnsi="Century Gothic" w:ascii="Century Gothic"/>
        </w:rPr>
        <w:t>4.7.2017.</w:t>
      </w:r>
      <w:r w:rsidR="00917139" w:rsidRPr="00C955BC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ab/>
      </w:r>
    </w:p>
    <w:p w14:textId="3CEBC75C" w14:paraId="3FC3B1DA" w:rsidRDefault="00221693" w:rsidP="00623E0E" w:rsidR="007D2B16" w:rsidRPr="007D2B16">
      <w:pPr>
        <w:spacing w:lineRule="auto" w:line="288" w:after="0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>
        <w:rPr>
          <w:rFonts w:hAnsi="Century Gothic" w:ascii="Century Gothic"/>
        </w:rPr>
        <w:tab/>
      </w:r>
      <w:r w:rsidR="00917139" w:rsidRPr="00C955BC">
        <w:rPr>
          <w:rFonts w:hAnsi="Century Gothic" w:ascii="Century Gothic"/>
        </w:rPr>
        <w:t xml:space="preserve">stečajni upravitelj </w:t>
      </w:r>
      <w:r>
        <w:rPr>
          <w:rFonts w:hAnsi="Century Gothic" w:ascii="Century Gothic"/>
        </w:rPr>
        <w:t xml:space="preserve"> Stanko Makar</w:t>
      </w:r>
    </w:p>
    <w:sectPr w:rsidSect="00623E0E" w:rsidR="007D2B16" w:rsidRPr="007D2B16">
      <w:pgSz w:h="16838" w:w="11906"/>
      <w:pgMar w:gutter="0" w:footer="709" w:header="709" w:left="1134" w:bottom="851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ABEBBB7" w:rsidRDefault="00FC7C81" w:rsidP="00AE40A1" w:rsidR="00FC7C81">
      <w:pPr>
        <w:spacing w:lineRule="auto" w:line="240" w:after="0"/>
      </w:pPr>
      <w:r>
        <w:separator/>
      </w:r>
    </w:p>
  </w:endnote>
  <w:endnote w:id="0" w:type="continuationSeparator">
    <w:p w14:textId="77777777" w14:paraId="2A21C331" w:rsidRDefault="00FC7C81" w:rsidP="00AE40A1" w:rsidR="00FC7C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12A19AF" w:rsidRDefault="00FC7C81" w:rsidP="00AE40A1" w:rsidR="00FC7C81">
      <w:pPr>
        <w:spacing w:lineRule="auto" w:line="240" w:after="0"/>
      </w:pPr>
      <w:r>
        <w:separator/>
      </w:r>
    </w:p>
  </w:footnote>
  <w:footnote w:id="0" w:type="continuationSeparator">
    <w:p w14:textId="77777777" w14:paraId="29334CBC" w:rsidRDefault="00FC7C81" w:rsidP="00AE40A1" w:rsidR="00FC7C8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09B3"/>
    <w:rsid w:val="0001115F"/>
    <w:rsid w:val="00011D46"/>
    <w:rsid w:val="000C3E83"/>
    <w:rsid w:val="000C4934"/>
    <w:rsid w:val="000C62A6"/>
    <w:rsid w:val="0010472F"/>
    <w:rsid w:val="00124AB5"/>
    <w:rsid w:val="00133BCC"/>
    <w:rsid w:val="0015355F"/>
    <w:rsid w:val="00167D14"/>
    <w:rsid w:val="001A3CEF"/>
    <w:rsid w:val="001A618D"/>
    <w:rsid w:val="001B3B8B"/>
    <w:rsid w:val="001E3AE3"/>
    <w:rsid w:val="00213B9D"/>
    <w:rsid w:val="00221693"/>
    <w:rsid w:val="00235411"/>
    <w:rsid w:val="002A24CD"/>
    <w:rsid w:val="002B3C9A"/>
    <w:rsid w:val="002C3EDC"/>
    <w:rsid w:val="002E60BF"/>
    <w:rsid w:val="00302870"/>
    <w:rsid w:val="00332C81"/>
    <w:rsid w:val="00350554"/>
    <w:rsid w:val="00360540"/>
    <w:rsid w:val="003F4C95"/>
    <w:rsid w:val="0042180A"/>
    <w:rsid w:val="00482D70"/>
    <w:rsid w:val="004E445B"/>
    <w:rsid w:val="005A44AA"/>
    <w:rsid w:val="005A6EB0"/>
    <w:rsid w:val="00616A1C"/>
    <w:rsid w:val="00621FEA"/>
    <w:rsid w:val="00623E0E"/>
    <w:rsid w:val="00633743"/>
    <w:rsid w:val="006902E6"/>
    <w:rsid w:val="0069373A"/>
    <w:rsid w:val="006A6679"/>
    <w:rsid w:val="006E2613"/>
    <w:rsid w:val="00751C93"/>
    <w:rsid w:val="007616B2"/>
    <w:rsid w:val="007A777E"/>
    <w:rsid w:val="007D0D62"/>
    <w:rsid w:val="007D2B16"/>
    <w:rsid w:val="007D30C1"/>
    <w:rsid w:val="007E6264"/>
    <w:rsid w:val="007F7245"/>
    <w:rsid w:val="0080187B"/>
    <w:rsid w:val="00831B56"/>
    <w:rsid w:val="008A6B95"/>
    <w:rsid w:val="00917139"/>
    <w:rsid w:val="0096494A"/>
    <w:rsid w:val="009A23A5"/>
    <w:rsid w:val="009B457E"/>
    <w:rsid w:val="00A30E7E"/>
    <w:rsid w:val="00A54BAE"/>
    <w:rsid w:val="00A812F9"/>
    <w:rsid w:val="00A840DE"/>
    <w:rsid w:val="00AE40A1"/>
    <w:rsid w:val="00AF44C7"/>
    <w:rsid w:val="00AF583E"/>
    <w:rsid w:val="00B15368"/>
    <w:rsid w:val="00B454C2"/>
    <w:rsid w:val="00B5656C"/>
    <w:rsid w:val="00B6016A"/>
    <w:rsid w:val="00B71A9F"/>
    <w:rsid w:val="00B87949"/>
    <w:rsid w:val="00BC1F59"/>
    <w:rsid w:val="00BD6D76"/>
    <w:rsid w:val="00C51F3B"/>
    <w:rsid w:val="00C54CD4"/>
    <w:rsid w:val="00C574C6"/>
    <w:rsid w:val="00C73240"/>
    <w:rsid w:val="00C77D9B"/>
    <w:rsid w:val="00C928E9"/>
    <w:rsid w:val="00C952C7"/>
    <w:rsid w:val="00D154FF"/>
    <w:rsid w:val="00D547EC"/>
    <w:rsid w:val="00D705AD"/>
    <w:rsid w:val="00D96809"/>
    <w:rsid w:val="00DA6158"/>
    <w:rsid w:val="00DC1BB5"/>
    <w:rsid w:val="00DE2389"/>
    <w:rsid w:val="00F25E02"/>
    <w:rsid w:val="00F40F0E"/>
    <w:rsid w:val="00F97D9F"/>
    <w:rsid w:val="00FA0208"/>
    <w:rsid w:val="00FB1B09"/>
    <w:rsid w:val="00FB29BE"/>
    <w:rsid w:val="00FC6A00"/>
    <w:rsid w:val="00FC7C81"/>
    <w:rsid w:val="00FE5410"/>
    <w:rsid w:val="00FF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66EDF6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F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C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44C7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44C7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44C7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F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C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44C7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44C7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44C7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46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68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44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32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St-91/2015-66</izvorni_sadrzaj>
    <derivirana_varijabla naziv="DomainObject.Oznaka_1">St-91/2015-66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</izvorni_sadrzaj>
    <derivirana_varijabla naziv="DomainObject.Predmet.SudioniciListNazivOIB_1"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124</properties:Words>
  <properties:Characters>855</properties:Characters>
  <properties:Lines>69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2017-09-05T11:52:00Z</dcterms:created>
  <dc:creator>Korisnik</dc:creator>
  <cp:lastModifiedBy>Tatjana Rukelj</cp:lastModifiedBy>
  <cp:lastPrinted>2017-09-05T11:50:00Z</cp:lastPrinted>
  <dcterms:modified xmlns:xsi="http://www.w3.org/2001/XMLSchema-instance" xsi:type="dcterms:W3CDTF">2017-09-06T12:06:00Z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St-91/2015-66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