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f3878" w14:paraId="63f3878"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9C230D">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w:t>
      </w:r>
      <w:r w:rsidR="009C230D">
        <w:rPr>
          <w:rFonts w:hAnsi="Times New Roman" w:ascii="Times New Roman"/>
        </w:rPr>
        <w:t>9389/15-31</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9C230D">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9C230D">
        <w:rPr>
          <w:rFonts w:hAnsi="Times New Roman" w:ascii="Times New Roman"/>
        </w:rPr>
        <w:t>Trg hrvatskih branitelja 1/II</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Trgovački sud u Zagrebu, Stalna služba</w:t>
      </w:r>
      <w:r w:rsidR="009C230D">
        <w:rPr>
          <w:rFonts w:hAnsi="Times New Roman" w:ascii="Times New Roman"/>
        </w:rPr>
        <w:t xml:space="preserve"> u Karlovcu</w:t>
      </w:r>
      <w:r w:rsidRPr="00733BA9">
        <w:rPr>
          <w:rFonts w:hAnsi="Times New Roman" w:ascii="Times New Roman"/>
        </w:rPr>
        <w:t xml:space="preserve">, po sucu Vesni Fundurulić Perišin, </w:t>
      </w:r>
      <w:r w:rsidR="00917891">
        <w:rPr>
          <w:rFonts w:hAnsi="Times New Roman" w:ascii="Times New Roman"/>
        </w:rPr>
        <w:t xml:space="preserve">u stečajnom postupku nad dužnikom </w:t>
      </w:r>
      <w:r w:rsidR="009C230D" w:rsidRPr="009C230D">
        <w:rPr>
          <w:rFonts w:hAnsi="Times New Roman" w:ascii="Times New Roman"/>
        </w:rPr>
        <w:t>AUTO DIJELOVI-SESVETE d.o.o, Sesvete, Sesvetska c. 57, OIB: 30856263826</w:t>
      </w:r>
      <w:r w:rsidRPr="00733BA9">
        <w:rPr>
          <w:rFonts w:hAnsi="Times New Roman" w:ascii="Times New Roman"/>
        </w:rPr>
        <w:t xml:space="preserve">, </w:t>
      </w:r>
      <w:r w:rsidR="009C230D">
        <w:rPr>
          <w:rFonts w:hAnsi="Times New Roman" w:ascii="Times New Roman"/>
        </w:rPr>
        <w:t>22. listopada</w:t>
      </w:r>
      <w:r>
        <w:rPr>
          <w:rFonts w:hAnsi="Times New Roman" w:ascii="Times New Roman"/>
        </w:rPr>
        <w:t xml:space="preserve"> </w:t>
      </w:r>
      <w:r w:rsidR="00011631">
        <w:rPr>
          <w:rFonts w:hAnsi="Times New Roman" w:ascii="Times New Roman"/>
        </w:rPr>
        <w:t>201</w:t>
      </w:r>
      <w:r w:rsidR="009C230D">
        <w:rPr>
          <w:rFonts w:hAnsi="Times New Roman" w:ascii="Times New Roman"/>
        </w:rPr>
        <w:t>8</w:t>
      </w:r>
      <w:r w:rsidRPr="00733BA9">
        <w:rPr>
          <w:rFonts w:hAnsi="Times New Roman" w:ascii="Times New Roman"/>
        </w:rPr>
        <w:t>.</w:t>
      </w:r>
      <w:r w:rsidR="009C230D">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9C230D" w:rsidR="00733BA9" w:rsidRPr="0029417D">
      <w:pPr>
        <w:jc w:val="both"/>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9C230D" w:rsidRPr="009C230D">
        <w:rPr>
          <w:rFonts w:hAnsi="Times New Roman" w:ascii="Times New Roman"/>
        </w:rPr>
        <w:t>AUTO DIJELOVI-SESVETE d.o.o, Sesvete, Sesvetska c. 57, OIB: 30856263826</w:t>
      </w:r>
      <w:r w:rsidR="00733BA9" w:rsidRPr="0029417D">
        <w:rPr>
          <w:rFonts w:hAnsi="Times New Roman" w:ascii="Times New Roman"/>
        </w:rPr>
        <w:t>.</w:t>
      </w:r>
    </w:p>
    <w:p w:rsidRDefault="00733BA9" w:rsidP="00733BA9" w:rsidR="00733BA9" w:rsidRPr="00733BA9">
      <w:pPr>
        <w:rPr>
          <w:rFonts w:hAnsi="Times New Roman" w:ascii="Times New Roman"/>
        </w:rPr>
      </w:pPr>
    </w:p>
    <w:p w:rsidRDefault="00733BA9" w:rsidP="009C230D" w:rsidR="00733BA9" w:rsidRPr="00733BA9">
      <w:pPr>
        <w:jc w:val="both"/>
        <w:rPr>
          <w:rFonts w:hAnsi="Times New Roman" w:ascii="Times New Roman"/>
        </w:rPr>
      </w:pPr>
      <w:r w:rsidRPr="00733BA9">
        <w:rPr>
          <w:rFonts w:hAnsi="Times New Roman" w:ascii="Times New Roman"/>
        </w:rPr>
        <w:t xml:space="preserve">II.Za stečajnog upravitelja imenuje se </w:t>
      </w:r>
      <w:r w:rsidR="009C230D" w:rsidRPr="009C230D">
        <w:rPr>
          <w:rFonts w:hAnsi="Times New Roman" w:ascii="Times New Roman"/>
        </w:rPr>
        <w:t>J</w:t>
      </w:r>
      <w:r w:rsidR="009C230D">
        <w:rPr>
          <w:rFonts w:hAnsi="Times New Roman" w:ascii="Times New Roman"/>
        </w:rPr>
        <w:t>ozo</w:t>
      </w:r>
      <w:r w:rsidR="009C230D" w:rsidRPr="009C230D">
        <w:rPr>
          <w:rFonts w:hAnsi="Times New Roman" w:ascii="Times New Roman"/>
        </w:rPr>
        <w:t xml:space="preserve"> P</w:t>
      </w:r>
      <w:r w:rsidR="009C230D">
        <w:rPr>
          <w:rFonts w:hAnsi="Times New Roman" w:ascii="Times New Roman"/>
        </w:rPr>
        <w:t xml:space="preserve">avičić, Osijek, Svetog Roka 44, </w:t>
      </w:r>
      <w:r w:rsidR="009C230D" w:rsidRPr="009C230D">
        <w:rPr>
          <w:rFonts w:hAnsi="Times New Roman" w:ascii="Times New Roman"/>
        </w:rPr>
        <w:t>OIB:69969627936</w:t>
      </w:r>
      <w:r w:rsidRPr="00733BA9">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III.Stečajni postupak otvoren je </w:t>
      </w:r>
      <w:r w:rsidR="009C230D">
        <w:rPr>
          <w:rFonts w:hAnsi="Times New Roman" w:ascii="Times New Roman"/>
        </w:rPr>
        <w:t>22. listopada</w:t>
      </w:r>
      <w:r w:rsidRPr="00733BA9">
        <w:rPr>
          <w:rFonts w:hAnsi="Times New Roman" w:ascii="Times New Roman"/>
        </w:rPr>
        <w:t xml:space="preserve"> 201</w:t>
      </w:r>
      <w:r w:rsidR="008E45C1">
        <w:rPr>
          <w:rFonts w:hAnsi="Times New Roman" w:ascii="Times New Roman"/>
        </w:rPr>
        <w:t>8</w:t>
      </w:r>
      <w:r w:rsidRPr="00733BA9">
        <w:rPr>
          <w:rFonts w:hAnsi="Times New Roman" w:ascii="Times New Roman"/>
        </w:rPr>
        <w:t xml:space="preserve">. u </w:t>
      </w:r>
      <w:r w:rsidR="009C230D">
        <w:rPr>
          <w:rFonts w:hAnsi="Times New Roman" w:ascii="Times New Roman"/>
        </w:rPr>
        <w:t>10,15</w:t>
      </w:r>
      <w:r w:rsidRPr="00733BA9">
        <w:rPr>
          <w:rFonts w:hAnsi="Times New Roman" w:ascii="Times New Roman"/>
        </w:rPr>
        <w:t xml:space="preserve"> sati. </w:t>
      </w:r>
    </w:p>
    <w:p w:rsidRDefault="00733BA9" w:rsidP="00733BA9" w:rsidR="00733BA9">
      <w:pPr>
        <w:rPr>
          <w:rFonts w:hAnsi="Times New Roman" w:ascii="Times New Roman"/>
        </w:rPr>
      </w:pPr>
    </w:p>
    <w:p w:rsidRDefault="00F04A75" w:rsidP="009C230D" w:rsidR="00F04A75">
      <w:pPr>
        <w:jc w:val="both"/>
        <w:rPr>
          <w:rFonts w:hAnsi="Times New Roman" w:ascii="Times New Roman"/>
        </w:rPr>
      </w:pPr>
      <w:r>
        <w:rPr>
          <w:rFonts w:hAnsi="Times New Roman" w:ascii="Times New Roman"/>
        </w:rPr>
        <w:t>IV.</w:t>
      </w:r>
      <w:r w:rsidR="009C230D" w:rsidRPr="009C230D">
        <w:t xml:space="preserve"> </w:t>
      </w:r>
      <w:r w:rsidR="009C230D" w:rsidRPr="009C230D">
        <w:rPr>
          <w:rFonts w:hAnsi="Times New Roman" w:ascii="Times New Roman"/>
        </w:rPr>
        <w:t>Pozivaju se vjerovnici stečajnog dužnika da u roku od 60 dana od dana objave ovog rješenja na e-Oglasnoj ploči suda prijave svoje tražbine stečajnom upravitelju, u skladu sa odredbama Stečajnog zakona, na propisanom obrascu, u dva primjerka s ispravama na kojima se tražbine temelje, te priložiti potvrdu o uplaćenoj sudskoj pristojbi (uplata za korist Državnog proračuna Republike Hrvatske, broj IBAN: HR1210010051863000160, mode</w:t>
      </w:r>
      <w:r w:rsidR="009C230D">
        <w:rPr>
          <w:rFonts w:hAnsi="Times New Roman" w:ascii="Times New Roman"/>
        </w:rPr>
        <w:t>l 64, poziv na broj 5045-20735-9389</w:t>
      </w:r>
      <w:r w:rsidR="009C230D" w:rsidRPr="009C230D">
        <w:rPr>
          <w:rFonts w:hAnsi="Times New Roman" w:ascii="Times New Roman"/>
        </w:rPr>
        <w:t>-1</w:t>
      </w:r>
      <w:r w:rsidR="009C230D">
        <w:rPr>
          <w:rFonts w:hAnsi="Times New Roman" w:ascii="Times New Roman"/>
        </w:rPr>
        <w:t>5</w:t>
      </w:r>
      <w:r w:rsidR="009C230D" w:rsidRPr="009C230D">
        <w:rPr>
          <w:rFonts w:hAnsi="Times New Roman" w:ascii="Times New Roman"/>
        </w:rPr>
        <w:t>, opis plaćanja: Pristojbe iz predmeta St-9389-15), na adresu stečajnog upravitelja.</w:t>
      </w:r>
    </w:p>
    <w:p w:rsidRDefault="009C230D" w:rsidP="009C230D" w:rsidR="009C230D"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9C230D">
        <w:rPr>
          <w:rFonts w:hAnsi="Times New Roman" w:ascii="Times New Roman"/>
          <w:b/>
        </w:rPr>
        <w:t>5. veljače</w:t>
      </w:r>
      <w:r w:rsidR="00011631">
        <w:rPr>
          <w:rFonts w:hAnsi="Times New Roman" w:ascii="Times New Roman"/>
          <w:b/>
        </w:rPr>
        <w:t xml:space="preserve"> 201</w:t>
      </w:r>
      <w:r w:rsidR="009C230D">
        <w:rPr>
          <w:rFonts w:hAnsi="Times New Roman" w:ascii="Times New Roman"/>
          <w:b/>
        </w:rPr>
        <w:t>9</w:t>
      </w:r>
      <w:r w:rsidRPr="00C25E62">
        <w:rPr>
          <w:rFonts w:hAnsi="Times New Roman" w:ascii="Times New Roman"/>
          <w:b/>
        </w:rPr>
        <w:t xml:space="preserve">. u </w:t>
      </w:r>
      <w:r w:rsidR="009C230D">
        <w:rPr>
          <w:rFonts w:hAnsi="Times New Roman" w:ascii="Times New Roman"/>
          <w:b/>
        </w:rPr>
        <w:t>10</w:t>
      </w:r>
      <w:r w:rsidRPr="00C25E62">
        <w:rPr>
          <w:rFonts w:hAnsi="Times New Roman" w:ascii="Times New Roman"/>
          <w:b/>
        </w:rPr>
        <w:t>,00 sati</w:t>
      </w:r>
      <w:r w:rsidRPr="00F04A75">
        <w:rPr>
          <w:rFonts w:hAnsi="Times New Roman" w:ascii="Times New Roman"/>
        </w:rPr>
        <w:t xml:space="preserve">, </w:t>
      </w:r>
      <w:r w:rsidR="009C230D" w:rsidRPr="009C230D">
        <w:rPr>
          <w:rFonts w:hAnsi="Times New Roman" w:ascii="Times New Roman"/>
        </w:rPr>
        <w:t>u Trgovačkom sudu u Zagrebu, Stalna služba u Karlovcu, Karlovac, Trg hrvatskih branitelja 1/II, soba broj 205</w:t>
      </w:r>
      <w:r w:rsidR="004531A7">
        <w:rPr>
          <w:rFonts w:hAnsi="Times New Roman" w:ascii="Times New Roman"/>
        </w:rPr>
        <w:t>.</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F04A75" w:rsidP="00A32891" w:rsidR="006112DD">
      <w:pPr>
        <w:ind w:firstLine="708"/>
        <w:jc w:val="both"/>
        <w:rPr>
          <w:rFonts w:hAnsi="Times New Roman" w:ascii="Times New Roman"/>
        </w:rPr>
      </w:pPr>
      <w:r w:rsidRPr="00F04A75">
        <w:rPr>
          <w:rFonts w:hAnsi="Times New Roman" w:ascii="Times New Roman"/>
        </w:rPr>
        <w:t xml:space="preserve">Financijska agencija </w:t>
      </w:r>
      <w:r w:rsidR="006112DD">
        <w:rPr>
          <w:rFonts w:hAnsi="Times New Roman" w:ascii="Times New Roman"/>
        </w:rPr>
        <w:t xml:space="preserve">je </w:t>
      </w:r>
      <w:r w:rsidR="00011631">
        <w:rPr>
          <w:rFonts w:hAnsi="Times New Roman" w:ascii="Times New Roman"/>
        </w:rPr>
        <w:t xml:space="preserve">podnijela zahtjev za pokretanje </w:t>
      </w:r>
      <w:r w:rsidRPr="00F04A75">
        <w:rPr>
          <w:rFonts w:hAnsi="Times New Roman" w:ascii="Times New Roman"/>
        </w:rPr>
        <w:t>stečajnog postupka nad dužnikom</w:t>
      </w:r>
      <w:r w:rsidR="006112DD">
        <w:rPr>
          <w:rFonts w:hAnsi="Times New Roman" w:ascii="Times New Roman"/>
        </w:rPr>
        <w:t xml:space="preserve"> temeljem </w:t>
      </w:r>
      <w:r w:rsidR="00011631">
        <w:rPr>
          <w:rFonts w:hAnsi="Times New Roman" w:ascii="Times New Roman"/>
        </w:rPr>
        <w:t xml:space="preserve">odredbe čl. 110. st. 1. Stečajnog zakona </w:t>
      </w:r>
      <w:r w:rsidR="00011631" w:rsidRPr="00011631">
        <w:rPr>
          <w:rFonts w:hAnsi="Times New Roman" w:ascii="Times New Roman"/>
        </w:rPr>
        <w:t>("Narodne novine" broj 71/15 - dalje SZ-a)</w:t>
      </w:r>
      <w:r w:rsidR="00011631">
        <w:rPr>
          <w:rFonts w:hAnsi="Times New Roman" w:ascii="Times New Roman"/>
        </w:rPr>
        <w:t xml:space="preserve">. </w:t>
      </w:r>
    </w:p>
    <w:p w:rsidRDefault="006112DD" w:rsidP="00011631" w:rsidR="006112DD" w:rsidRPr="00F04A75">
      <w:pPr>
        <w:jc w:val="both"/>
        <w:rPr>
          <w:rFonts w:hAnsi="Times New Roman" w:ascii="Times New Roman"/>
        </w:rPr>
      </w:pPr>
    </w:p>
    <w:p w:rsidRDefault="00F04A75" w:rsidP="00011631" w:rsidR="00366712">
      <w:pPr>
        <w:jc w:val="both"/>
        <w:rPr>
          <w:rFonts w:hAnsi="Times New Roman" w:ascii="Times New Roman"/>
        </w:rPr>
      </w:pPr>
      <w:r w:rsidRPr="00F04A75">
        <w:rPr>
          <w:rFonts w:hAnsi="Times New Roman" w:ascii="Times New Roman"/>
        </w:rPr>
        <w:tab/>
        <w:t>Na ročišt</w:t>
      </w:r>
      <w:r w:rsidR="0080440F">
        <w:rPr>
          <w:rFonts w:hAnsi="Times New Roman" w:ascii="Times New Roman"/>
        </w:rPr>
        <w:t xml:space="preserve">ima </w:t>
      </w:r>
      <w:r w:rsidRPr="00F04A75">
        <w:rPr>
          <w:rFonts w:hAnsi="Times New Roman" w:ascii="Times New Roman"/>
        </w:rPr>
        <w:t>radi očitovanja o prijedlogu za otvaranje stečajnog postupka održan</w:t>
      </w:r>
      <w:r w:rsidR="0080440F">
        <w:rPr>
          <w:rFonts w:hAnsi="Times New Roman" w:ascii="Times New Roman"/>
        </w:rPr>
        <w:t>i</w:t>
      </w:r>
      <w:r w:rsidRPr="00F04A75">
        <w:rPr>
          <w:rFonts w:hAnsi="Times New Roman" w:ascii="Times New Roman"/>
        </w:rPr>
        <w:t xml:space="preserve">m </w:t>
      </w:r>
      <w:r w:rsidR="0080440F">
        <w:rPr>
          <w:rFonts w:hAnsi="Times New Roman" w:ascii="Times New Roman"/>
        </w:rPr>
        <w:t xml:space="preserve">8. rujna 2016., 31. svibnja 2017. i 13. veljače 2018. </w:t>
      </w:r>
      <w:r w:rsidR="00366712">
        <w:rPr>
          <w:rFonts w:hAnsi="Times New Roman" w:ascii="Times New Roman"/>
        </w:rPr>
        <w:t>za dužnika nije pristupio nitko,</w:t>
      </w:r>
      <w:r w:rsidR="00011631">
        <w:rPr>
          <w:rFonts w:hAnsi="Times New Roman" w:ascii="Times New Roman"/>
        </w:rPr>
        <w:t xml:space="preserve"> dok je</w:t>
      </w:r>
      <w:r w:rsidR="00366712">
        <w:rPr>
          <w:rFonts w:hAnsi="Times New Roman" w:ascii="Times New Roman"/>
        </w:rPr>
        <w:t xml:space="preserve"> predlagatelj</w:t>
      </w:r>
      <w:r w:rsidR="00011631">
        <w:rPr>
          <w:rFonts w:hAnsi="Times New Roman" w:ascii="Times New Roman"/>
        </w:rPr>
        <w:t xml:space="preserve"> podnes</w:t>
      </w:r>
      <w:r w:rsidR="0080440F">
        <w:rPr>
          <w:rFonts w:hAnsi="Times New Roman" w:ascii="Times New Roman"/>
        </w:rPr>
        <w:t>cima</w:t>
      </w:r>
      <w:r w:rsidR="00011631">
        <w:rPr>
          <w:rFonts w:hAnsi="Times New Roman" w:ascii="Times New Roman"/>
        </w:rPr>
        <w:t xml:space="preserve"> izvijestio sud da nije u mogućnosti pristupiti na ročišt</w:t>
      </w:r>
      <w:r w:rsidR="0080440F">
        <w:rPr>
          <w:rFonts w:hAnsi="Times New Roman" w:ascii="Times New Roman"/>
        </w:rPr>
        <w:t>a</w:t>
      </w:r>
      <w:r w:rsidR="00011631">
        <w:rPr>
          <w:rFonts w:hAnsi="Times New Roman" w:ascii="Times New Roman"/>
        </w:rPr>
        <w:t>, te ostaje kod prijedloga za otvaranje stečajnog postupka i jamči da su podaci navedeni u prijedlogu istovjetni podacima u Očevidniku redoslijeda osnova za plaćanje.</w:t>
      </w:r>
    </w:p>
    <w:p w:rsidRDefault="00F04A75" w:rsidP="00F04A75" w:rsidR="00F04A75" w:rsidRPr="00F04A75">
      <w:pPr>
        <w:rPr>
          <w:rFonts w:hAnsi="Times New Roman" w:ascii="Times New Roman"/>
        </w:rPr>
      </w:pPr>
    </w:p>
    <w:p w:rsidRDefault="00F04A75" w:rsidP="00520AA8" w:rsidR="00F04A75" w:rsidRPr="00F04A75">
      <w:pPr>
        <w:ind w:firstLine="708"/>
        <w:jc w:val="both"/>
        <w:rPr>
          <w:rFonts w:hAnsi="Times New Roman" w:ascii="Times New Roman"/>
        </w:rPr>
      </w:pPr>
      <w:r w:rsidRPr="00F04A75">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F04A75" w:rsidP="00A32891" w:rsidR="00F04A75" w:rsidRPr="00F04A75">
      <w:pPr>
        <w:jc w:val="both"/>
        <w:rPr>
          <w:rFonts w:hAnsi="Times New Roman" w:ascii="Times New Roman"/>
        </w:rPr>
      </w:pPr>
    </w:p>
    <w:p w:rsidRDefault="00F04A75" w:rsidP="00A32891" w:rsidR="00F04A75">
      <w:pPr>
        <w:jc w:val="both"/>
        <w:rPr>
          <w:rFonts w:hAnsi="Times New Roman" w:ascii="Times New Roman"/>
        </w:rPr>
      </w:pPr>
      <w:r w:rsidRPr="00F04A75">
        <w:rPr>
          <w:rFonts w:hAnsi="Times New Roman" w:ascii="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366712" w:rsidP="00A32891" w:rsidR="00366712">
      <w:pPr>
        <w:jc w:val="both"/>
        <w:rPr>
          <w:rFonts w:hAnsi="Times New Roman" w:ascii="Times New Roman"/>
        </w:rPr>
      </w:pPr>
    </w:p>
    <w:p w:rsidRDefault="00366712" w:rsidP="00A32891" w:rsidR="00366712">
      <w:pPr>
        <w:jc w:val="both"/>
        <w:rPr>
          <w:rFonts w:hAnsi="Times New Roman" w:ascii="Times New Roman"/>
        </w:rPr>
      </w:pPr>
      <w:r>
        <w:rPr>
          <w:rFonts w:hAnsi="Times New Roman" w:ascii="Times New Roman"/>
        </w:rPr>
        <w:tab/>
        <w:t xml:space="preserve">Uvidom u podnesak FINA-e kojim ista napominje da i na dalje ostaje kod zahtjeva za provedbu stečajnog postupka, te dostavlja podatak da dužnik </w:t>
      </w:r>
      <w:r w:rsidR="0080440F">
        <w:rPr>
          <w:rFonts w:hAnsi="Times New Roman" w:ascii="Times New Roman"/>
        </w:rPr>
        <w:t>21. prosinca</w:t>
      </w:r>
      <w:r w:rsidR="00011631">
        <w:rPr>
          <w:rFonts w:hAnsi="Times New Roman" w:ascii="Times New Roman"/>
        </w:rPr>
        <w:t xml:space="preserve"> </w:t>
      </w:r>
      <w:r>
        <w:rPr>
          <w:rFonts w:hAnsi="Times New Roman" w:ascii="Times New Roman"/>
        </w:rPr>
        <w:t>201</w:t>
      </w:r>
      <w:r w:rsidR="0080440F">
        <w:rPr>
          <w:rFonts w:hAnsi="Times New Roman" w:ascii="Times New Roman"/>
        </w:rPr>
        <w:t>7</w:t>
      </w:r>
      <w:r>
        <w:rPr>
          <w:rFonts w:hAnsi="Times New Roman" w:ascii="Times New Roman"/>
        </w:rPr>
        <w:t xml:space="preserve">. u Očevidniku redoslijeda osnova za plaćanje ima neizvršene osnove za plaćanje u neprekinutom razdoblju od </w:t>
      </w:r>
      <w:r w:rsidR="0080440F">
        <w:rPr>
          <w:rFonts w:hAnsi="Times New Roman" w:ascii="Times New Roman"/>
        </w:rPr>
        <w:t>842</w:t>
      </w:r>
      <w:r>
        <w:rPr>
          <w:rFonts w:hAnsi="Times New Roman" w:ascii="Times New Roman"/>
        </w:rPr>
        <w:t xml:space="preserve"> dana u ukupnom iznosu od </w:t>
      </w:r>
      <w:r w:rsidR="0080440F">
        <w:rPr>
          <w:rFonts w:hAnsi="Times New Roman" w:ascii="Times New Roman"/>
        </w:rPr>
        <w:t>646.921,11</w:t>
      </w:r>
      <w:r>
        <w:rPr>
          <w:rFonts w:hAnsi="Times New Roman" w:ascii="Times New Roman"/>
        </w:rPr>
        <w:t xml:space="preserve"> kn.</w:t>
      </w:r>
    </w:p>
    <w:p w:rsidRDefault="00CA12B3" w:rsidP="00A32891" w:rsidR="00CA12B3">
      <w:pPr>
        <w:jc w:val="both"/>
        <w:rPr>
          <w:rFonts w:hAnsi="Times New Roman" w:ascii="Times New Roman"/>
        </w:rPr>
      </w:pPr>
    </w:p>
    <w:p w:rsidRDefault="00CA12B3" w:rsidP="00A32891" w:rsidR="00CA12B3">
      <w:pPr>
        <w:jc w:val="both"/>
        <w:rPr>
          <w:rFonts w:hAnsi="Times New Roman" w:ascii="Times New Roman"/>
        </w:rPr>
      </w:pPr>
      <w:r>
        <w:rPr>
          <w:rFonts w:hAnsi="Times New Roman" w:ascii="Times New Roman"/>
        </w:rPr>
        <w:tab/>
        <w:t xml:space="preserve">Rješenjem ovog suda poslovni broj gornji od </w:t>
      </w:r>
      <w:r w:rsidR="0080440F">
        <w:rPr>
          <w:rFonts w:hAnsi="Times New Roman" w:ascii="Times New Roman"/>
        </w:rPr>
        <w:t>19. travnja 2018</w:t>
      </w:r>
      <w:r>
        <w:rPr>
          <w:rFonts w:hAnsi="Times New Roman" w:ascii="Times New Roman"/>
        </w:rPr>
        <w:t xml:space="preserve">., za privremenog stečajnog upravitelja imenova je </w:t>
      </w:r>
      <w:r w:rsidR="0080440F">
        <w:rPr>
          <w:rFonts w:hAnsi="Times New Roman" w:ascii="Times New Roman"/>
        </w:rPr>
        <w:t>Jozo Pavičić</w:t>
      </w:r>
      <w:r>
        <w:rPr>
          <w:rFonts w:hAnsi="Times New Roman" w:ascii="Times New Roman"/>
        </w:rPr>
        <w:t>.</w:t>
      </w:r>
    </w:p>
    <w:p w:rsidRDefault="00CA12B3" w:rsidP="00A32891" w:rsidR="00CA12B3">
      <w:pPr>
        <w:jc w:val="both"/>
        <w:rPr>
          <w:rFonts w:hAnsi="Times New Roman" w:ascii="Times New Roman"/>
        </w:rPr>
      </w:pPr>
    </w:p>
    <w:p w:rsidRDefault="00CA12B3" w:rsidP="00A32891" w:rsidR="00CA12B3">
      <w:pPr>
        <w:jc w:val="both"/>
        <w:rPr>
          <w:rFonts w:hAnsi="Times New Roman" w:ascii="Times New Roman"/>
        </w:rPr>
      </w:pPr>
      <w:r>
        <w:rPr>
          <w:rFonts w:hAnsi="Times New Roman" w:ascii="Times New Roman"/>
        </w:rPr>
        <w:tab/>
        <w:t>Privremeni stečajni upravitelj dostavio je ovom sudu izvješće, a koje je bilo objavljeno na e-oglasnoj ploči u kojem navodi da dužnik posjeduje</w:t>
      </w:r>
      <w:r w:rsidR="0080440F">
        <w:rPr>
          <w:rFonts w:hAnsi="Times New Roman" w:ascii="Times New Roman"/>
        </w:rPr>
        <w:t xml:space="preserve"> pokretninu-vozila, uredsku opremu sa računalom i fotokopirnim uređajem, te zalihe trgovačke robe.</w:t>
      </w:r>
    </w:p>
    <w:p w:rsidRDefault="00CA12B3" w:rsidP="00A32891" w:rsidR="00CA12B3">
      <w:pPr>
        <w:jc w:val="both"/>
        <w:rPr>
          <w:rFonts w:hAnsi="Times New Roman" w:ascii="Times New Roman"/>
        </w:rPr>
      </w:pPr>
    </w:p>
    <w:p w:rsidRDefault="00CA12B3" w:rsidP="00A32891" w:rsidR="00CA12B3">
      <w:pPr>
        <w:jc w:val="both"/>
        <w:rPr>
          <w:rFonts w:hAnsi="Times New Roman" w:ascii="Times New Roman"/>
        </w:rPr>
      </w:pPr>
      <w:r>
        <w:rPr>
          <w:rFonts w:hAnsi="Times New Roman" w:ascii="Times New Roman"/>
        </w:rPr>
        <w:tab/>
        <w:t xml:space="preserve">Na ročištu održanom </w:t>
      </w:r>
      <w:r w:rsidR="0080440F">
        <w:rPr>
          <w:rFonts w:hAnsi="Times New Roman" w:ascii="Times New Roman"/>
        </w:rPr>
        <w:t>22. listopada</w:t>
      </w:r>
      <w:r>
        <w:rPr>
          <w:rFonts w:hAnsi="Times New Roman" w:ascii="Times New Roman"/>
        </w:rPr>
        <w:t xml:space="preserve"> 201</w:t>
      </w:r>
      <w:r w:rsidR="0080440F">
        <w:rPr>
          <w:rFonts w:hAnsi="Times New Roman" w:ascii="Times New Roman"/>
        </w:rPr>
        <w:t>8</w:t>
      </w:r>
      <w:r>
        <w:rPr>
          <w:rFonts w:hAnsi="Times New Roman" w:ascii="Times New Roman"/>
        </w:rPr>
        <w:t xml:space="preserve">. radi utvrđivanja uvjeta za otvaranje stečajnog postupka, za dužnika nije pristupio nitko, dok je privremeni stečajni upravitelj iskazao da ostaje kod svojeg izvješća, te prijedloga da se otvori stečajni postupak nad dužnikom.. </w:t>
      </w:r>
    </w:p>
    <w:p w:rsidRDefault="00CA12B3" w:rsidP="00A32891" w:rsidR="00CA12B3" w:rsidRPr="00F04A75">
      <w:pPr>
        <w:jc w:val="both"/>
        <w:rPr>
          <w:rFonts w:hAnsi="Times New Roman" w:ascii="Times New Roman"/>
        </w:rPr>
      </w:pPr>
    </w:p>
    <w:p w:rsidRDefault="00F04A75" w:rsidP="00366712" w:rsidR="00F04A75" w:rsidRPr="00F04A75">
      <w:pPr>
        <w:jc w:val="both"/>
        <w:rPr>
          <w:rFonts w:hAnsi="Times New Roman" w:ascii="Times New Roman"/>
        </w:rPr>
      </w:pPr>
      <w:r w:rsidRPr="00F04A75">
        <w:rPr>
          <w:rFonts w:hAnsi="Times New Roman" w:ascii="Times New Roman"/>
        </w:rPr>
        <w:tab/>
        <w:t xml:space="preserve">Kako je  u tijeku prethodnog postupka sud utvrdio da kod dužnika postoji stečajni razlog - nesposobnost za plaćanje te kako je utvrđeno da dužnik ima imovinu iz koje se mogu </w:t>
      </w:r>
      <w:r w:rsidRPr="00F04A75">
        <w:rPr>
          <w:rFonts w:hAnsi="Times New Roman" w:ascii="Times New Roman"/>
        </w:rPr>
        <w:lastRenderedPageBreak/>
        <w:t xml:space="preserve">pokriti troškovi stečajnog postupka, to je temeljem odredbe članka 128., 129. i 130. SZ odlučeno kao u izreci ovog rješenja. </w:t>
      </w:r>
    </w:p>
    <w:p w:rsidRDefault="00F04A75" w:rsidP="00366712" w:rsidR="00F04A75" w:rsidRPr="00F04A75">
      <w:pPr>
        <w:jc w:val="both"/>
        <w:rPr>
          <w:rFonts w:hAnsi="Times New Roman" w:ascii="Times New Roman"/>
        </w:rPr>
      </w:pPr>
    </w:p>
    <w:p w:rsidRDefault="00F04A75" w:rsidP="00366712" w:rsidR="00F04A75">
      <w:pPr>
        <w:ind w:firstLine="708"/>
        <w:jc w:val="both"/>
        <w:rPr>
          <w:rFonts w:hAnsi="Times New Roman" w:ascii="Times New Roman"/>
        </w:rPr>
      </w:pPr>
      <w:r w:rsidRPr="00F04A75">
        <w:rPr>
          <w:rFonts w:hAnsi="Times New Roman" w:ascii="Times New Roman"/>
        </w:rPr>
        <w:t>Stečajni upravitelj imenovan je u skladu s čl. 84. st. 1. SZ metodom slučajnog odabira s liste A stečajnih upravitelja za područje ovog suda.</w:t>
      </w:r>
    </w:p>
    <w:p w:rsidRDefault="005E6096" w:rsidP="00366712" w:rsidR="005E6096">
      <w:pPr>
        <w:ind w:firstLine="708"/>
        <w:jc w:val="both"/>
        <w:rPr>
          <w:rFonts w:hAnsi="Times New Roman" w:ascii="Times New Roman"/>
        </w:rPr>
      </w:pPr>
    </w:p>
    <w:p w:rsidRDefault="007F55CA" w:rsidP="00653F4E" w:rsidR="00F04A75" w:rsidRPr="00733BA9">
      <w:pPr>
        <w:ind w:firstLine="708"/>
        <w:jc w:val="center"/>
        <w:rPr>
          <w:rFonts w:hAnsi="Times New Roman" w:ascii="Times New Roman"/>
        </w:rPr>
      </w:pPr>
      <w:r>
        <w:rPr>
          <w:rFonts w:hAnsi="Times New Roman" w:ascii="Times New Roman"/>
        </w:rPr>
        <w:t xml:space="preserve">U Karlovcu </w:t>
      </w:r>
      <w:r w:rsidR="0080440F">
        <w:rPr>
          <w:rFonts w:hAnsi="Times New Roman" w:ascii="Times New Roman"/>
        </w:rPr>
        <w:t>22. listopada</w:t>
      </w:r>
      <w:r w:rsidR="009D3DB7">
        <w:rPr>
          <w:rFonts w:hAnsi="Times New Roman" w:ascii="Times New Roman"/>
        </w:rPr>
        <w:t xml:space="preserve"> 201</w:t>
      </w:r>
      <w:r w:rsidR="0080440F">
        <w:rPr>
          <w:rFonts w:hAnsi="Times New Roman" w:ascii="Times New Roman"/>
        </w:rPr>
        <w:t>8</w:t>
      </w:r>
      <w:r w:rsidR="005E6096">
        <w:rPr>
          <w:rFonts w:hAnsi="Times New Roman" w:ascii="Times New Roman"/>
        </w:rPr>
        <w:t>.</w:t>
      </w:r>
    </w:p>
    <w:p w:rsidRDefault="00733BA9" w:rsidP="00733BA9" w:rsidR="00733BA9" w:rsidRPr="00733BA9">
      <w:pPr>
        <w:jc w:val="cente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D423FF">
        <w:rPr>
          <w:rFonts w:hAnsi="Times New Roman" w:ascii="Times New Roman"/>
        </w:rPr>
        <w:t>, v.r.</w:t>
      </w:r>
    </w:p>
    <w:p w:rsidRDefault="00D423FF" w:rsidP="004E4B56" w:rsidR="00D423FF">
      <w:pPr>
        <w:jc w:val="right"/>
        <w:rPr>
          <w:rFonts w:hAnsi="Times New Roman" w:ascii="Times New Roman"/>
        </w:rPr>
      </w:pPr>
    </w:p>
    <w:p w:rsidRDefault="00D423FF" w:rsidP="004E4B56" w:rsidR="00D423FF">
      <w:pPr>
        <w:jc w:val="right"/>
        <w:rPr>
          <w:rFonts w:hAnsi="Times New Roman" w:ascii="Times New Roman"/>
        </w:rPr>
      </w:pPr>
      <w:r>
        <w:rPr>
          <w:rFonts w:hAnsi="Times New Roman" w:ascii="Times New Roman"/>
        </w:rPr>
        <w:t>Za točnost otpravka-</w:t>
      </w:r>
    </w:p>
    <w:p w:rsidRDefault="00D423FF" w:rsidP="004E4B56" w:rsidR="00D423FF">
      <w:pPr>
        <w:jc w:val="right"/>
        <w:rPr>
          <w:rFonts w:hAnsi="Times New Roman" w:ascii="Times New Roman"/>
        </w:rPr>
      </w:pPr>
      <w:r>
        <w:rPr>
          <w:rFonts w:hAnsi="Times New Roman" w:ascii="Times New Roman"/>
        </w:rPr>
        <w:t>ovlašteni službenik:</w:t>
      </w:r>
    </w:p>
    <w:p w:rsidRDefault="00D423FF" w:rsidP="004E4B56" w:rsidR="00D423FF">
      <w:pPr>
        <w:jc w:val="right"/>
        <w:rPr>
          <w:rFonts w:hAnsi="Times New Roman" w:ascii="Times New Roman"/>
        </w:rPr>
      </w:pPr>
      <w:r>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4E4B56" w:rsidP="00324C0A" w:rsidR="004E4B56">
      <w:pPr>
        <w:rPr>
          <w:rFonts w:hAnsi="Times New Roman" w:ascii="Times New Roman"/>
        </w:rPr>
      </w:pPr>
    </w:p>
    <w:p w:rsidRDefault="004E4B56" w:rsidP="00D423FF" w:rsidR="004E4B56" w:rsidRPr="004E4B56">
      <w:pPr>
        <w:pStyle w:val="Odlomakpopisa"/>
        <w:rPr>
          <w:rFonts w:hAnsi="Times New Roman" w:ascii="Times New Roman"/>
        </w:rPr>
      </w:pPr>
    </w:p>
    <w:sectPr w:rsidSect="0080440F" w:rsidR="004E4B56" w:rsidRPr="004E4B56">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2450112"/>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8E45C1">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9C230D" w:rsidRPr="009C230D">
          <w:rPr>
            <w:rFonts w:hAnsi="Times New Roman" w:ascii="Times New Roman"/>
          </w:rPr>
          <w:t>3  St-9389/15-31</w:t>
        </w:r>
      </w:p>
      <w:p w:rsidRDefault="008E45C1" w:rsidR="0060670C">
        <w:pPr>
          <w:pStyle w:val="Zaglavlje"/>
          <w:jc w:val="center"/>
        </w:pPr>
      </w:p>
    </w:sdtContent>
  </w:sdt>
  <w:p w:rsidRDefault="008E45C1"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1631"/>
    <w:rsid w:val="00026DB1"/>
    <w:rsid w:val="00042EC5"/>
    <w:rsid w:val="0004359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A1A01"/>
    <w:rsid w:val="001A5720"/>
    <w:rsid w:val="001A719F"/>
    <w:rsid w:val="001C1992"/>
    <w:rsid w:val="001E70AB"/>
    <w:rsid w:val="00200FA9"/>
    <w:rsid w:val="00210B7B"/>
    <w:rsid w:val="002207BD"/>
    <w:rsid w:val="002246F6"/>
    <w:rsid w:val="002775D1"/>
    <w:rsid w:val="00277787"/>
    <w:rsid w:val="00277D1E"/>
    <w:rsid w:val="0029417D"/>
    <w:rsid w:val="002D485F"/>
    <w:rsid w:val="002D609A"/>
    <w:rsid w:val="0031075D"/>
    <w:rsid w:val="003114E0"/>
    <w:rsid w:val="00324C0A"/>
    <w:rsid w:val="003422B3"/>
    <w:rsid w:val="00366712"/>
    <w:rsid w:val="00395F7D"/>
    <w:rsid w:val="003B5118"/>
    <w:rsid w:val="0042534A"/>
    <w:rsid w:val="00445660"/>
    <w:rsid w:val="004531A7"/>
    <w:rsid w:val="00456E7D"/>
    <w:rsid w:val="004B0859"/>
    <w:rsid w:val="004C28B3"/>
    <w:rsid w:val="004E4B56"/>
    <w:rsid w:val="004E5711"/>
    <w:rsid w:val="00520AA8"/>
    <w:rsid w:val="0052756B"/>
    <w:rsid w:val="00541252"/>
    <w:rsid w:val="005C3DA6"/>
    <w:rsid w:val="005E6096"/>
    <w:rsid w:val="005F06BF"/>
    <w:rsid w:val="005F7E02"/>
    <w:rsid w:val="00601A6F"/>
    <w:rsid w:val="006112DD"/>
    <w:rsid w:val="00646ADE"/>
    <w:rsid w:val="00653F4E"/>
    <w:rsid w:val="006753BD"/>
    <w:rsid w:val="006862D5"/>
    <w:rsid w:val="006A7CBC"/>
    <w:rsid w:val="006C36A3"/>
    <w:rsid w:val="006D50C3"/>
    <w:rsid w:val="00714391"/>
    <w:rsid w:val="007230A2"/>
    <w:rsid w:val="0073170B"/>
    <w:rsid w:val="00733BA9"/>
    <w:rsid w:val="00775029"/>
    <w:rsid w:val="007D1585"/>
    <w:rsid w:val="007F50E6"/>
    <w:rsid w:val="007F55CA"/>
    <w:rsid w:val="0080440F"/>
    <w:rsid w:val="00813D04"/>
    <w:rsid w:val="00827435"/>
    <w:rsid w:val="00866493"/>
    <w:rsid w:val="008753F6"/>
    <w:rsid w:val="008E45C1"/>
    <w:rsid w:val="008F5D28"/>
    <w:rsid w:val="00917891"/>
    <w:rsid w:val="00966407"/>
    <w:rsid w:val="009701A0"/>
    <w:rsid w:val="00975607"/>
    <w:rsid w:val="00997385"/>
    <w:rsid w:val="009B3948"/>
    <w:rsid w:val="009C230D"/>
    <w:rsid w:val="009C4D98"/>
    <w:rsid w:val="009D3DB7"/>
    <w:rsid w:val="009D733B"/>
    <w:rsid w:val="009E0674"/>
    <w:rsid w:val="00A042FC"/>
    <w:rsid w:val="00A0521B"/>
    <w:rsid w:val="00A15F4F"/>
    <w:rsid w:val="00A1760B"/>
    <w:rsid w:val="00A265B2"/>
    <w:rsid w:val="00A32891"/>
    <w:rsid w:val="00A721EC"/>
    <w:rsid w:val="00A85C1E"/>
    <w:rsid w:val="00A85CC6"/>
    <w:rsid w:val="00A96B27"/>
    <w:rsid w:val="00AC09A6"/>
    <w:rsid w:val="00B028D4"/>
    <w:rsid w:val="00B10043"/>
    <w:rsid w:val="00B12C85"/>
    <w:rsid w:val="00B15983"/>
    <w:rsid w:val="00B51193"/>
    <w:rsid w:val="00B525A7"/>
    <w:rsid w:val="00B531B6"/>
    <w:rsid w:val="00B7077A"/>
    <w:rsid w:val="00B92034"/>
    <w:rsid w:val="00BA218D"/>
    <w:rsid w:val="00BA6D04"/>
    <w:rsid w:val="00BC23B6"/>
    <w:rsid w:val="00BD5440"/>
    <w:rsid w:val="00BE4259"/>
    <w:rsid w:val="00BF5A22"/>
    <w:rsid w:val="00C25E62"/>
    <w:rsid w:val="00C26564"/>
    <w:rsid w:val="00C27225"/>
    <w:rsid w:val="00C327CC"/>
    <w:rsid w:val="00C46D17"/>
    <w:rsid w:val="00C623C1"/>
    <w:rsid w:val="00C90CA5"/>
    <w:rsid w:val="00CA12B3"/>
    <w:rsid w:val="00CF5826"/>
    <w:rsid w:val="00D34DAB"/>
    <w:rsid w:val="00D423FF"/>
    <w:rsid w:val="00D42E48"/>
    <w:rsid w:val="00D636DC"/>
    <w:rsid w:val="00D810BF"/>
    <w:rsid w:val="00D930C1"/>
    <w:rsid w:val="00DE4D8C"/>
    <w:rsid w:val="00E0131D"/>
    <w:rsid w:val="00E12D2E"/>
    <w:rsid w:val="00E35DA4"/>
    <w:rsid w:val="00E44885"/>
    <w:rsid w:val="00E5782A"/>
    <w:rsid w:val="00E64B06"/>
    <w:rsid w:val="00EB485F"/>
    <w:rsid w:val="00F04A75"/>
    <w:rsid w:val="00F115F0"/>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423FF"/>
    <w:rPr>
      <w:color w:val="808080"/>
      <w:bdr w:space="0" w:sz="0" w:color="auto" w:val="none"/>
      <w:shd w:fill="auto" w:color="auto" w:val="clear"/>
    </w:rPr>
  </w:style>
  <w:style w:customStyle="true" w:styleId="eSPISCCParagraphDefaultFont" w:type="character">
    <w:name w:val="eSPIS_CC_Paragraph Default Font"/>
    <w:basedOn w:val="Zadanifontodlomka"/>
    <w:rsid w:val="00D423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23F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423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23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423FF"/>
    <w:rPr>
      <w:color w:val="808080"/>
      <w:bdr w:color="auto" w:space="0" w:sz="0" w:val="none"/>
      <w:shd w:color="auto" w:fill="auto" w:val="clear"/>
    </w:rPr>
  </w:style>
  <w:style w:customStyle="1" w:styleId="eSPISCCParagraphDefaultFont" w:type="character">
    <w:name w:val="eSPIS_CC_Paragraph Default Font"/>
    <w:basedOn w:val="Zadanifontodlomka"/>
    <w:rsid w:val="00D423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23F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423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23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9389</izvorni_sadrzaj>
    <derivirana_varijabla naziv="DomainObject.Predmet.Broj_1">9389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St-9389/2015</izvorni_sadrzaj>
    <derivirana_varijabla naziv="DomainObject.Predmet.OznakaBroj_1">St-9389/2015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DIJELOVI-SESVETE d.o.o.</izvorni_sadrzaj>
    <derivirana_varijabla naziv="DomainObject.Predmet.ProtustrankaFormated_1">  AUTO DIJELOVI-SESVETE d.o.o.</derivirana_varijabla>
  </DomainObject.Predmet.ProtustrankaFormated>
  <DomainObject.Predmet.ProtustrankaFormatedOIB>
    <izvorni_sadrzaj>  AUTO DIJELOVI-SESVETE d.o.o., OIB 30856263826</izvorni_sadrzaj>
    <derivirana_varijabla naziv="DomainObject.Predmet.ProtustrankaFormatedOIB_1">  AUTO DIJELOVI-SESVETE d.o.o., OIB 30856263826</derivirana_varijabla>
  </DomainObject.Predmet.ProtustrankaFormatedOIB>
  <DomainObject.Predmet.ProtustrankaFormatedWithAdress>
    <izvorni_sadrzaj> AUTO DIJELOVI-SESVETE d.o.o., Sesvetska c. 57, 10360 Sesvete</izvorni_sadrzaj>
    <derivirana_varijabla naziv="DomainObject.Predmet.ProtustrankaFormatedWithAdress_1"> AUTO DIJELOVI-SESVETE d.o.o., Sesvetska c. 57, 10360 Sesvete</derivirana_varijabla>
  </DomainObject.Predmet.ProtustrankaFormatedWithAdress>
  <DomainObject.Predmet.ProtustrankaFormatedWithAdressOIB>
    <izvorni_sadrzaj> AUTO DIJELOVI-SESVETE d.o.o., OIB 30856263826, Sesvetska c. 57, 10360 Sesvete</izvorni_sadrzaj>
    <derivirana_varijabla naziv="DomainObject.Predmet.ProtustrankaFormatedWithAdressOIB_1"> AUTO DIJELOVI-SESVETE d.o.o., OIB 30856263826, Sesvetska c. 57, 10360 Sesvete</derivirana_varijabla>
  </DomainObject.Predmet.ProtustrankaFormatedWithAdressOIB>
  <DomainObject.Predmet.ProtustrankaWithAdress>
    <izvorni_sadrzaj>AUTO DIJELOVI-SESVETE d.o.o. Sesvetska c. 57, 10360 Sesvete</izvorni_sadrzaj>
    <derivirana_varijabla naziv="DomainObject.Predmet.ProtustrankaWithAdress_1">AUTO DIJELOVI-SESVETE d.o.o. Sesvetska c. 57, 10360 Sesvete</derivirana_varijabla>
  </DomainObject.Predmet.ProtustrankaWithAdress>
  <DomainObject.Predmet.ProtustrankaWithAdressOIB>
    <izvorni_sadrzaj>AUTO DIJELOVI-SESVETE d.o.o., OIB 30856263826, Sesvetska c. 57, 10360 Sesvete</izvorni_sadrzaj>
    <derivirana_varijabla naziv="DomainObject.Predmet.ProtustrankaWithAdressOIB_1">AUTO DIJELOVI-SESVETE d.o.o., OIB 30856263826, Sesvetska c. 57, 10360 Sesvete</derivirana_varijabla>
  </DomainObject.Predmet.ProtustrankaWithAdressOIB>
  <DomainObject.Predmet.ProtustrankaNazivFormated>
    <izvorni_sadrzaj>AUTO DIJELOVI-SESVETE d.o.o.</izvorni_sadrzaj>
    <derivirana_varijabla naziv="DomainObject.Predmet.ProtustrankaNazivFormated_1">AUTO DIJELOVI-SESVETE d.o.o.</derivirana_varijabla>
  </DomainObject.Predmet.ProtustrankaNazivFormated>
  <DomainObject.Predmet.ProtustrankaNazivFormatedOIB>
    <izvorni_sadrzaj>AUTO DIJELOVI-SESVETE d.o.o., OIB 30856263826</izvorni_sadrzaj>
    <derivirana_varijabla naziv="DomainObject.Predmet.ProtustrankaNazivFormatedOIB_1">AUTO DIJELOVI-SESVETE d.o.o., OIB 30856263826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DIJELOVI-SESVETE d.o.o.</item>
    </izvorni_sadrzaj>
    <derivirana_varijabla naziv="DomainObject.Predmet.ProtuStrankaListFormated_1">
      <item>AUTO DIJELOVI-SESVETE d.o.o.</item>
    </derivirana_varijabla>
  </DomainObject.Predmet.ProtuStrankaListFormated>
  <DomainObject.Predmet.ProtuStrankaListFormatedOIB>
    <izvorni_sadrzaj>
      <item>AUTO DIJELOVI-SESVETE d.o.o., OIB 30856263826</item>
    </izvorni_sadrzaj>
    <derivirana_varijabla naziv="DomainObject.Predmet.ProtuStrankaListFormatedOIB_1">
      <item>AUTO DIJELOVI-SESVETE d.o.o., OIB 30856263826</item>
    </derivirana_varijabla>
  </DomainObject.Predmet.ProtuStrankaListFormatedOIB>
  <DomainObject.Predmet.ProtuStrankaListFormatedWithAdress>
    <izvorni_sadrzaj>
      <item>AUTO DIJELOVI-SESVETE d.o.o., Sesvetska c. 57, 10360 Sesvete</item>
    </izvorni_sadrzaj>
    <derivirana_varijabla naziv="DomainObject.Predmet.ProtuStrankaListFormatedWithAdress_1">
      <item>AUTO DIJELOVI-SESVETE d.o.o., Sesvetska c. 57, 10360 Sesvete</item>
    </derivirana_varijabla>
  </DomainObject.Predmet.ProtuStrankaListFormatedWithAdress>
  <DomainObject.Predmet.ProtuStrankaListFormatedWithAdressOIB>
    <izvorni_sadrzaj>
      <item>AUTO DIJELOVI-SESVETE d.o.o., OIB 30856263826, Sesvetska c. 57, 10360 Sesvete</item>
    </izvorni_sadrzaj>
    <derivirana_varijabla naziv="DomainObject.Predmet.ProtuStrankaListFormatedWithAdressOIB_1">
      <item>AUTO DIJELOVI-SESVETE d.o.o., OIB 30856263826, Sesvetska c. 57, 10360 Sesvete</item>
    </derivirana_varijabla>
  </DomainObject.Predmet.ProtuStrankaListFormatedWithAdressOIB>
  <DomainObject.Predmet.ProtuStrankaListNazivFormated>
    <izvorni_sadrzaj>
      <item>AUTO DIJELOVI-SESVETE d.o.o.</item>
    </izvorni_sadrzaj>
    <derivirana_varijabla naziv="DomainObject.Predmet.ProtuStrankaListNazivFormated_1">
      <item>AUTO DIJELOVI-SESVETE d.o.o.</item>
    </derivirana_varijabla>
  </DomainObject.Predmet.ProtuStrankaListNazivFormated>
  <DomainObject.Predmet.ProtuStrankaListNazivFormatedOIB>
    <izvorni_sadrzaj>
      <item>AUTO DIJELOVI-SESVETE d.o.o., OIB 30856263826</item>
    </izvorni_sadrzaj>
    <derivirana_varijabla naziv="DomainObject.Predmet.ProtuStrankaListNazivFormatedOIB_1">
      <item>AUTO DIJELOVI-SESVETE d.o.o., OIB 30856263826</item>
    </derivirana_varijabla>
  </DomainObject.Predmet.ProtuStrankaListNazivFormatedOIB>
  <DomainObject.Predmet.OstaliListFormated>
    <izvorni_sadrzaj>
      <item>IVAN RENIĆ</item>
    </izvorni_sadrzaj>
    <derivirana_varijabla naziv="DomainObject.Predmet.OstaliListFormated_1">
      <item>IVAN RENIĆ</item>
    </derivirana_varijabla>
  </DomainObject.Predmet.OstaliListFormated>
  <DomainObject.Predmet.OstaliListFormatedOIB>
    <izvorni_sadrzaj>
      <item>IVAN RENIĆ, OIB 52592993145</item>
    </izvorni_sadrzaj>
    <derivirana_varijabla naziv="DomainObject.Predmet.OstaliListFormatedOIB_1">
      <item>IVAN RENIĆ, OIB 52592993145</item>
    </derivirana_varijabla>
  </DomainObject.Predmet.OstaliListFormatedOIB>
  <DomainObject.Predmet.OstaliListFormatedWithAdress>
    <izvorni_sadrzaj>
      <item>IVAN RENIĆ, Sesvetska c. 57, 10360 Sesvete</item>
    </izvorni_sadrzaj>
    <derivirana_varijabla naziv="DomainObject.Predmet.OstaliListFormatedWithAdress_1">
      <item>IVAN RENIĆ, Sesvetska c. 57, 10360 Sesvete</item>
    </derivirana_varijabla>
  </DomainObject.Predmet.OstaliListFormatedWithAdress>
  <DomainObject.Predmet.OstaliListFormatedWithAdressOIB>
    <izvorni_sadrzaj>
      <item>IVAN RENIĆ, OIB 52592993145, Sesvetska c. 57, 10360 Sesvete</item>
    </izvorni_sadrzaj>
    <derivirana_varijabla naziv="DomainObject.Predmet.OstaliListFormatedWithAdressOIB_1">
      <item>IVAN RENIĆ, OIB 52592993145, Sesvetska c. 57, 10360 Sesvete</item>
    </derivirana_varijabla>
  </DomainObject.Predmet.OstaliListFormatedWithAdressOIB>
  <DomainObject.Predmet.OstaliListNazivFormated>
    <izvorni_sadrzaj>
      <item>IVAN RENIĆ</item>
    </izvorni_sadrzaj>
    <derivirana_varijabla naziv="DomainObject.Predmet.OstaliListNazivFormated_1">
      <item>IVAN RENIĆ</item>
    </derivirana_varijabla>
  </DomainObject.Predmet.OstaliListNazivFormated>
  <DomainObject.Predmet.OstaliListNazivFormatedOIB>
    <izvorni_sadrzaj>
      <item>IVAN RENIĆ, OIB 52592993145</item>
    </izvorni_sadrzaj>
    <derivirana_varijabla naziv="DomainObject.Predmet.OstaliListNazivFormatedOIB_1">
      <item>IVAN RENIĆ, OIB 52592993145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DIJELOVI-SESVETE d.o.o.</izvorni_sadrzaj>
    <derivirana_varijabla naziv="DomainObject.Predmet.ProtustrankaIDrugi_1">AUTO DIJELOVI-SESVETE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DIJELOVI-SESVETE d.o.o., OIB 30856263826, Sesvetska c. 57, 10360 Sesvete</izvorni_sadrzaj>
    <derivirana_varijabla naziv="DomainObject.Predmet.ProtustrankaIDrugiAdressOIB_1">AUTO DIJELOVI-SESVETE d.o.o., OIB 30856263826, Sesvetska c. 57,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DIJELOVI-SESVETE d.o.o.</item>
      <item>IVAN RENIĆ</item>
    </izvorni_sadrzaj>
    <derivirana_varijabla naziv="DomainObject.Predmet.SudioniciListNaziv_1">
      <item>FINA Regionalni centar Zagreb</item>
      <item>AUTO DIJELOVI-SESVETE d.o.o.</item>
      <item>IVAN RENIĆ</item>
    </derivirana_varijabla>
  </DomainObject.Predmet.SudioniciListNaziv>
  <DomainObject.Predmet.SudioniciListAdressOIB>
    <izvorni_sadrzaj>
      <item>FINA Regionalni centar Zagreb, OIB 85821130368, Trg svibanjskih žrtava 1995. 1,10000 Zagreb</item>
      <item>AUTO DIJELOVI-SESVETE d.o.o., OIB 30856263826, Sesvetska c. 57,10360 Sesvete</item>
      <item>IVAN RENIĆ, OIB 52592993145, Sesvetska c. 57,10360 Sesvete</item>
    </izvorni_sadrzaj>
    <derivirana_varijabla naziv="DomainObject.Predmet.SudioniciListAdressOIB_1">
      <item>FINA Regionalni centar Zagreb, OIB 85821130368, Trg svibanjskih žrtava 1995. 1,10000 Zagreb</item>
      <item>AUTO DIJELOVI-SESVETE d.o.o., OIB 30856263826, Sesvetska c. 57,10360 Sesvete</item>
      <item>IVAN RENIĆ, OIB 52592993145, Sesvetska c. 57,10360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30856263826</item>
      <item>, OIB 52592993145</item>
    </izvorni_sadrzaj>
    <derivirana_varijabla naziv="DomainObject.Predmet.SudioniciListNazivOIB_1">
      <item>, OIB 85821130368</item>
      <item>, OIB 30856263826</item>
      <item>, OIB 52592993145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listopada 2018.</izvorni_sadrzaj>
    <derivirana_varijabla naziv="DomainObject.Predmet.DatumZadnjeOdrzaneSudskeRadnje_1">22. listopada 2018.</derivirana_varijabla>
  </DomainObject.Predmet.DatumZadnjeOdrzaneSudskeRadnje>
  <DomainObject.PredzadnjaOdlukaIzPredmeta.DatumDonosenjaOdluke>
    <izvorni_sadrzaj>19. travnja 2018.</izvorni_sadrzaj>
    <derivirana_varijabla naziv="DomainObject.PredzadnjaOdlukaIzPredmeta.DatumDonosenjaOdluke_1">19. travnja 2018.</derivirana_varijabla>
  </DomainObject.PredzadnjaOdlukaIzPredmeta.DatumDonosenjaOdluke>
  <DomainObject.PredzadnjaOdlukaIzPredmeta.Oznaka>
    <izvorni_sadrzaj>St-9389/2015-23</izvorni_sadrzaj>
    <derivirana_varijabla naziv="DomainObject.PredzadnjaOdlukaIzPredmeta.Oznaka_1">St-9389/2015-23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A446FB-A0E0-4925-B9B1-2393FC52AE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819</properties:Words>
  <properties:Characters>4556</properties:Characters>
  <properties:Lines>114</properties:Lines>
  <properties:Paragraphs>38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2018-10-22T07:43:00Z</dcterms:created>
  <dc:creator>Gordana Grčić</dc:creator>
  <cp:lastModifiedBy>Žana Livaja</cp:lastModifiedBy>
  <cp:lastPrinted>2016-09-08T12:17:00Z</cp:lastPrinted>
  <dcterms:modified xmlns:xsi="http://www.w3.org/2001/XMLSchema-instance" xsi:type="dcterms:W3CDTF">2018-10-22T08:15:00Z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(Rješenje_o_otvaranju_---St-9389-15.docx)</vt:lpwstr>
  </prop:property>
  <prop:property name="CC_coloring" pid="4" fmtid="{D5CDD505-2E9C-101B-9397-08002B2CF9AE}">
    <vt:bool>false</vt:bool>
  </prop:property>
  <prop:property name="BrojStranica" pid="5" fmtid="{D5CDD505-2E9C-101B-9397-08002B2CF9AE}">
    <vt:i4>3</vt:i4>
  </prop:property>
</prop:Properties>
</file>