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3633" w14:paraId="9fb3633" w:rsidRDefault="0042026C" w:rsidP="0042026C" w:rsidR="0042026C">
      <w:pPr>
        <w:jc w:val="both"/>
        <w15:collapsed w:val="false"/>
      </w:pPr>
      <w:bookmarkStart w:name="_GoBack" w:id="0"/>
      <w:bookmarkEnd w:id="0"/>
    </w:p>
    <w:p w:rsidRDefault="0042026C" w:rsidP="0042026C" w:rsidR="0042026C">
      <w:pPr>
        <w:pStyle w:val="Tijeloteksta"/>
      </w:pPr>
      <w:r>
        <w:t xml:space="preserve">Temeljem članka 227. Stečajnog zakona te Rješenja Trgovačkog suda u Bjelovaru broj St - 246/2016, stečajna upraviteljica stečajnog dužnika Blažeković d.o.o.o. u stečaju </w:t>
      </w:r>
      <w:proofErr w:type="spellStart"/>
      <w:r>
        <w:t>dr.sc</w:t>
      </w:r>
      <w:proofErr w:type="spellEnd"/>
      <w:r>
        <w:t xml:space="preserve">.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podnosi za izvještajno ročište koje će se održati dana 22.11.2017.godine u 10,00 sati slijedeće</w:t>
      </w:r>
    </w:p>
    <w:p w:rsidRDefault="0042026C" w:rsidP="0042026C" w:rsidR="0042026C">
      <w:pPr>
        <w:pStyle w:val="Tijeloteksta"/>
      </w:pPr>
    </w:p>
    <w:p w:rsidRDefault="0042026C" w:rsidP="0042026C" w:rsidR="0042026C">
      <w:pPr>
        <w:pStyle w:val="Tijeloteksta"/>
      </w:pPr>
    </w:p>
    <w:p w:rsidRDefault="0042026C" w:rsidP="0042026C" w:rsidR="0042026C">
      <w:pPr>
        <w:pStyle w:val="Tijeloteksta"/>
      </w:pPr>
    </w:p>
    <w:p w:rsidRDefault="0042026C" w:rsidP="0042026C" w:rsidR="0042026C">
      <w:pPr>
        <w:pStyle w:val="Tijeloteksta"/>
        <w:rPr>
          <w:sz w:val="28"/>
        </w:rPr>
      </w:pPr>
    </w:p>
    <w:p w:rsidRDefault="0042026C" w:rsidP="0042026C" w:rsidR="0042026C">
      <w:pPr>
        <w:pStyle w:val="Tijeloteksta"/>
        <w:jc w:val="center"/>
        <w:rPr>
          <w:b/>
          <w:sz w:val="32"/>
        </w:rPr>
      </w:pPr>
      <w:r>
        <w:rPr>
          <w:b/>
          <w:sz w:val="32"/>
        </w:rPr>
        <w:t>IZVJEŠĆE</w:t>
      </w:r>
    </w:p>
    <w:p w:rsidRDefault="0042026C" w:rsidP="0042026C" w:rsidR="0042026C">
      <w:pPr>
        <w:pStyle w:val="Tijeloteksta"/>
        <w:jc w:val="center"/>
        <w:rPr>
          <w:b/>
          <w:sz w:val="32"/>
        </w:rPr>
      </w:pPr>
      <w:r>
        <w:rPr>
          <w:b/>
          <w:sz w:val="32"/>
        </w:rPr>
        <w:t>O GOSPODARSKOM POLOŽAJU STEČAJNOG DUŽNIKA I NJEGOVIM UZROCIMA</w:t>
      </w:r>
    </w:p>
    <w:p w:rsidRDefault="0042026C" w:rsidP="0042026C" w:rsidR="0042026C">
      <w:pPr>
        <w:pStyle w:val="Tijeloteksta"/>
        <w:jc w:val="center"/>
        <w:rPr>
          <w:b/>
          <w:sz w:val="28"/>
        </w:rPr>
      </w:pPr>
    </w:p>
    <w:p w:rsidRDefault="0042026C" w:rsidP="0042026C" w:rsidR="0042026C">
      <w:pPr>
        <w:pStyle w:val="Tijeloteksta"/>
        <w:rPr>
          <w:b/>
        </w:rPr>
      </w:pPr>
    </w:p>
    <w:p w:rsidRDefault="0042026C" w:rsidP="0042026C" w:rsidR="0042026C">
      <w:pPr>
        <w:pStyle w:val="Tijeloteksta"/>
        <w:numPr>
          <w:ilvl w:val="0"/>
          <w:numId w:val="1"/>
        </w:numPr>
        <w:rPr>
          <w:b/>
        </w:rPr>
      </w:pPr>
      <w:r>
        <w:rPr>
          <w:b/>
        </w:rPr>
        <w:t>UVODNE NAPOMENE</w:t>
      </w:r>
    </w:p>
    <w:p w:rsidRDefault="0042026C" w:rsidP="0042026C" w:rsidR="0042026C">
      <w:pPr>
        <w:pStyle w:val="Tijeloteksta"/>
        <w:ind w:left="360"/>
        <w:rPr>
          <w:b/>
        </w:rPr>
      </w:pPr>
    </w:p>
    <w:p w:rsidRDefault="0042026C" w:rsidP="0042026C" w:rsidR="0042026C">
      <w:pPr>
        <w:overflowPunct w:val="false"/>
        <w:autoSpaceDE w:val="false"/>
        <w:autoSpaceDN w:val="false"/>
        <w:adjustRightInd w:val="false"/>
        <w:jc w:val="both"/>
        <w:rPr>
          <w:rFonts w:hAnsi="Bookman Old Style" w:ascii="Bookman Old Style"/>
          <w:noProof/>
        </w:rPr>
      </w:pPr>
      <w:r>
        <w:rPr>
          <w:rFonts w:hAnsi="Bookman Old Style" w:ascii="Bookman Old Style"/>
          <w:noProof/>
        </w:rPr>
        <w:t xml:space="preserve">Financijska agencija je, na temelju čl.444. st.2. Stečajnog zakona (Narodne novine br. 71/15), 29. ožujka 2016. </w:t>
      </w:r>
      <w:proofErr w:type="gramStart"/>
      <w:r>
        <w:rPr>
          <w:rFonts w:hAnsi="Bookman Old Style" w:ascii="Bookman Old Style"/>
          <w:noProof/>
        </w:rPr>
        <w:t xml:space="preserve">podnijela prijedlog za otvaranje stečajnog postupka nad dužnikom </w:t>
      </w:r>
      <w:r>
        <w:rPr>
          <w:rFonts w:hAnsi="Bookman Old Style" w:ascii="Bookman Old Style"/>
        </w:rPr>
        <w:t xml:space="preserve">BLAŽEKOVIĆ </w:t>
      </w:r>
      <w:proofErr w:type="spellStart"/>
      <w:r>
        <w:rPr>
          <w:rFonts w:hAnsi="Bookman Old Style" w:ascii="Bookman Old Style"/>
        </w:rPr>
        <w:t>d.o.o</w:t>
      </w:r>
      <w:proofErr w:type="spellEnd"/>
      <w:r>
        <w:rPr>
          <w:rFonts w:hAnsi="Bookman Old Style" w:ascii="Bookman Old Style"/>
        </w:rPr>
        <w:t xml:space="preserve">. </w:t>
      </w:r>
      <w:proofErr w:type="spellStart"/>
      <w:r>
        <w:rPr>
          <w:rFonts w:hAnsi="Bookman Old Style" w:ascii="Bookman Old Style"/>
        </w:rPr>
        <w:t>za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proizvodnju</w:t>
      </w:r>
      <w:proofErr w:type="spellEnd"/>
      <w:r>
        <w:rPr>
          <w:rFonts w:hAnsi="Bookman Old Style" w:ascii="Bookman Old Style"/>
        </w:rPr>
        <w:t xml:space="preserve">, </w:t>
      </w:r>
      <w:proofErr w:type="spellStart"/>
      <w:r>
        <w:rPr>
          <w:rFonts w:hAnsi="Bookman Old Style" w:ascii="Bookman Old Style"/>
        </w:rPr>
        <w:t>trgovinu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i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usluge</w:t>
      </w:r>
      <w:proofErr w:type="spellEnd"/>
      <w:r>
        <w:rPr>
          <w:rFonts w:hAnsi="Bookman Old Style" w:ascii="Bookman Old Style"/>
        </w:rPr>
        <w:t xml:space="preserve">, </w:t>
      </w:r>
      <w:proofErr w:type="spellStart"/>
      <w:r>
        <w:rPr>
          <w:rFonts w:hAnsi="Bookman Old Style" w:ascii="Bookman Old Style"/>
        </w:rPr>
        <w:t>Jakopovac</w:t>
      </w:r>
      <w:proofErr w:type="spellEnd"/>
      <w:r>
        <w:rPr>
          <w:rFonts w:hAnsi="Bookman Old Style" w:ascii="Bookman Old Style"/>
        </w:rPr>
        <w:t xml:space="preserve"> 76.</w:t>
      </w:r>
      <w:proofErr w:type="gramEnd"/>
      <w:r>
        <w:rPr>
          <w:rFonts w:hAnsi="Bookman Old Style" w:ascii="Bookman Old Style"/>
        </w:rPr>
        <w:t xml:space="preserve">  </w:t>
      </w:r>
      <w:proofErr w:type="spellStart"/>
      <w:r>
        <w:rPr>
          <w:rFonts w:hAnsi="Bookman Old Style" w:ascii="Bookman Old Style"/>
        </w:rPr>
        <w:t>Iz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prijedloga</w:t>
      </w:r>
      <w:proofErr w:type="spellEnd"/>
      <w:r>
        <w:rPr>
          <w:rFonts w:hAnsi="Bookman Old Style" w:ascii="Bookman Old Style"/>
        </w:rPr>
        <w:t xml:space="preserve"> FINA-e </w:t>
      </w:r>
      <w:proofErr w:type="spellStart"/>
      <w:r>
        <w:rPr>
          <w:rFonts w:hAnsi="Bookman Old Style" w:ascii="Bookman Old Style"/>
        </w:rPr>
        <w:t>razvidno</w:t>
      </w:r>
      <w:proofErr w:type="spellEnd"/>
      <w:r>
        <w:rPr>
          <w:rFonts w:hAnsi="Bookman Old Style" w:ascii="Bookman Old Style"/>
        </w:rPr>
        <w:t xml:space="preserve"> je da </w:t>
      </w:r>
      <w:proofErr w:type="spellStart"/>
      <w:proofErr w:type="gramStart"/>
      <w:r>
        <w:rPr>
          <w:rFonts w:hAnsi="Bookman Old Style" w:ascii="Bookman Old Style"/>
        </w:rPr>
        <w:t>na</w:t>
      </w:r>
      <w:proofErr w:type="spellEnd"/>
      <w:proofErr w:type="gram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dan</w:t>
      </w:r>
      <w:proofErr w:type="spellEnd"/>
      <w:r>
        <w:rPr>
          <w:rFonts w:hAnsi="Bookman Old Style" w:ascii="Bookman Old Style"/>
        </w:rPr>
        <w:t xml:space="preserve"> 1. </w:t>
      </w:r>
      <w:proofErr w:type="spellStart"/>
      <w:proofErr w:type="gramStart"/>
      <w:r>
        <w:rPr>
          <w:rFonts w:hAnsi="Bookman Old Style" w:ascii="Bookman Old Style"/>
        </w:rPr>
        <w:t>rujna</w:t>
      </w:r>
      <w:proofErr w:type="spellEnd"/>
      <w:proofErr w:type="gramEnd"/>
      <w:r>
        <w:rPr>
          <w:rFonts w:hAnsi="Bookman Old Style" w:ascii="Bookman Old Style"/>
        </w:rPr>
        <w:t xml:space="preserve"> 2015. </w:t>
      </w:r>
      <w:proofErr w:type="spellStart"/>
      <w:proofErr w:type="gramStart"/>
      <w:r>
        <w:rPr>
          <w:rFonts w:hAnsi="Bookman Old Style" w:ascii="Bookman Old Style"/>
        </w:rPr>
        <w:t>dužnik</w:t>
      </w:r>
      <w:proofErr w:type="spellEnd"/>
      <w:proofErr w:type="gramEnd"/>
      <w:r>
        <w:rPr>
          <w:rFonts w:hAnsi="Bookman Old Style" w:ascii="Bookman Old Style"/>
        </w:rPr>
        <w:t xml:space="preserve"> u </w:t>
      </w:r>
      <w:proofErr w:type="spellStart"/>
      <w:r>
        <w:rPr>
          <w:rFonts w:hAnsi="Bookman Old Style" w:ascii="Bookman Old Style"/>
        </w:rPr>
        <w:t>Očevidniku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redoslijeda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osnova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za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plaćanje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ima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evidentirane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neizvršene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osnove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za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plaćanje</w:t>
      </w:r>
      <w:proofErr w:type="spellEnd"/>
      <w:r>
        <w:rPr>
          <w:rFonts w:hAnsi="Bookman Old Style" w:ascii="Bookman Old Style"/>
        </w:rPr>
        <w:t xml:space="preserve"> u </w:t>
      </w:r>
      <w:proofErr w:type="spellStart"/>
      <w:r>
        <w:rPr>
          <w:rFonts w:hAnsi="Bookman Old Style" w:ascii="Bookman Old Style"/>
        </w:rPr>
        <w:t>neprekinutom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razdoblju</w:t>
      </w:r>
      <w:proofErr w:type="spellEnd"/>
      <w:r>
        <w:rPr>
          <w:rFonts w:hAnsi="Bookman Old Style" w:ascii="Bookman Old Style"/>
        </w:rPr>
        <w:t xml:space="preserve"> od 681 </w:t>
      </w:r>
      <w:proofErr w:type="spellStart"/>
      <w:r>
        <w:rPr>
          <w:rFonts w:hAnsi="Bookman Old Style" w:ascii="Bookman Old Style"/>
        </w:rPr>
        <w:t>dan</w:t>
      </w:r>
      <w:proofErr w:type="spellEnd"/>
      <w:r>
        <w:rPr>
          <w:rFonts w:hAnsi="Bookman Old Style" w:ascii="Bookman Old Style"/>
        </w:rPr>
        <w:t xml:space="preserve">, u </w:t>
      </w:r>
      <w:proofErr w:type="spellStart"/>
      <w:r>
        <w:rPr>
          <w:rFonts w:hAnsi="Bookman Old Style" w:ascii="Bookman Old Style"/>
        </w:rPr>
        <w:t>ukupnom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iznosu</w:t>
      </w:r>
      <w:proofErr w:type="spellEnd"/>
      <w:r>
        <w:rPr>
          <w:rFonts w:hAnsi="Bookman Old Style" w:ascii="Bookman Old Style"/>
        </w:rPr>
        <w:t xml:space="preserve"> od 32.252,44 </w:t>
      </w:r>
      <w:proofErr w:type="spellStart"/>
      <w:r>
        <w:rPr>
          <w:rFonts w:hAnsi="Bookman Old Style" w:ascii="Bookman Old Style"/>
        </w:rPr>
        <w:t>kn</w:t>
      </w:r>
      <w:proofErr w:type="spellEnd"/>
      <w:r>
        <w:rPr>
          <w:rFonts w:hAnsi="Bookman Old Style" w:ascii="Bookman Old Style"/>
        </w:rPr>
        <w:t xml:space="preserve">, u </w:t>
      </w:r>
      <w:proofErr w:type="spellStart"/>
      <w:r>
        <w:rPr>
          <w:rFonts w:hAnsi="Bookman Old Style" w:ascii="Bookman Old Style"/>
        </w:rPr>
        <w:t>koji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iznos</w:t>
      </w:r>
      <w:proofErr w:type="spellEnd"/>
      <w:r>
        <w:rPr>
          <w:rFonts w:hAnsi="Bookman Old Style" w:ascii="Bookman Old Style"/>
        </w:rPr>
        <w:t xml:space="preserve"> je </w:t>
      </w:r>
      <w:proofErr w:type="spellStart"/>
      <w:r>
        <w:rPr>
          <w:rFonts w:hAnsi="Bookman Old Style" w:ascii="Bookman Old Style"/>
        </w:rPr>
        <w:t>uračunata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kamata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i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naknada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Financijske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agencije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za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provedbu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ovrhe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na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novčanim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sredstvima</w:t>
      </w:r>
      <w:proofErr w:type="spellEnd"/>
      <w:r>
        <w:rPr>
          <w:rFonts w:hAnsi="Bookman Old Style" w:ascii="Bookman Old Style"/>
        </w:rPr>
        <w:t xml:space="preserve">. </w:t>
      </w:r>
      <w:proofErr w:type="spellStart"/>
      <w:proofErr w:type="gramStart"/>
      <w:r>
        <w:rPr>
          <w:rFonts w:hAnsi="Bookman Old Style" w:ascii="Bookman Old Style"/>
        </w:rPr>
        <w:t>Prema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podacima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koje</w:t>
      </w:r>
      <w:proofErr w:type="spellEnd"/>
      <w:r>
        <w:rPr>
          <w:rFonts w:hAnsi="Bookman Old Style" w:ascii="Bookman Old Style"/>
        </w:rPr>
        <w:t xml:space="preserve"> je FINI </w:t>
      </w:r>
      <w:proofErr w:type="spellStart"/>
      <w:r>
        <w:rPr>
          <w:rFonts w:hAnsi="Bookman Old Style" w:ascii="Bookman Old Style"/>
        </w:rPr>
        <w:t>dostavio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Hrvatski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zavod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za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mirovinsko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osiguranje</w:t>
      </w:r>
      <w:proofErr w:type="spellEnd"/>
      <w:r>
        <w:rPr>
          <w:rFonts w:hAnsi="Bookman Old Style" w:ascii="Bookman Old Style"/>
        </w:rPr>
        <w:t xml:space="preserve"> </w:t>
      </w:r>
      <w:r>
        <w:rPr>
          <w:rFonts w:hAnsi="Bookman Old Style" w:ascii="Bookman Old Style"/>
          <w:noProof/>
        </w:rPr>
        <w:t>dužnik ima 1 zaposlenog.</w:t>
      </w:r>
      <w:proofErr w:type="gramEnd"/>
    </w:p>
    <w:p w:rsidRDefault="0042026C" w:rsidP="0042026C" w:rsidR="0042026C">
      <w:pPr>
        <w:pStyle w:val="Odlomakpopisa"/>
        <w:overflowPunct w:val="false"/>
        <w:autoSpaceDE w:val="false"/>
        <w:autoSpaceDN w:val="false"/>
        <w:adjustRightInd w:val="false"/>
        <w:ind w:left="360"/>
        <w:jc w:val="both"/>
        <w:rPr>
          <w:rFonts w:hAnsi="Bookman Old Style" w:ascii="Bookman Old Style"/>
        </w:rPr>
      </w:pPr>
    </w:p>
    <w:p w:rsidRDefault="0042026C" w:rsidP="0042026C" w:rsidR="0042026C">
      <w:pPr>
        <w:overflowPunct w:val="false"/>
        <w:autoSpaceDE w:val="false"/>
        <w:autoSpaceDN w:val="false"/>
        <w:adjustRightInd w:val="false"/>
        <w:jc w:val="both"/>
        <w:rPr>
          <w:rFonts w:hAnsi="Bookman Old Style" w:ascii="Bookman Old Style"/>
        </w:rPr>
      </w:pPr>
      <w:proofErr w:type="spellStart"/>
      <w:proofErr w:type="gramStart"/>
      <w:r>
        <w:rPr>
          <w:rFonts w:hAnsi="Bookman Old Style" w:ascii="Bookman Old Style"/>
        </w:rPr>
        <w:t>Kako</w:t>
      </w:r>
      <w:proofErr w:type="spellEnd"/>
      <w:r>
        <w:rPr>
          <w:rFonts w:hAnsi="Bookman Old Style" w:ascii="Bookman Old Style"/>
        </w:rPr>
        <w:t xml:space="preserve"> je </w:t>
      </w:r>
      <w:proofErr w:type="spellStart"/>
      <w:r>
        <w:rPr>
          <w:rFonts w:hAnsi="Bookman Old Style" w:ascii="Bookman Old Style"/>
        </w:rPr>
        <w:t>iz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prijedloga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proizlazila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vjerojatnost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postojanja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stečajnog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razloga</w:t>
      </w:r>
      <w:proofErr w:type="spellEnd"/>
      <w:r>
        <w:rPr>
          <w:rFonts w:hAnsi="Bookman Old Style" w:ascii="Bookman Old Style"/>
        </w:rPr>
        <w:t xml:space="preserve"> – </w:t>
      </w:r>
      <w:proofErr w:type="spellStart"/>
      <w:r>
        <w:rPr>
          <w:rFonts w:hAnsi="Bookman Old Style" w:ascii="Bookman Old Style"/>
        </w:rPr>
        <w:t>nesposobnosti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za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plaćanje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iz</w:t>
      </w:r>
      <w:proofErr w:type="spellEnd"/>
      <w:r>
        <w:rPr>
          <w:rFonts w:hAnsi="Bookman Old Style" w:ascii="Bookman Old Style"/>
        </w:rPr>
        <w:t xml:space="preserve"> čl.6.</w:t>
      </w:r>
      <w:proofErr w:type="gramEnd"/>
      <w:r>
        <w:rPr>
          <w:rFonts w:hAnsi="Bookman Old Style" w:ascii="Bookman Old Style"/>
        </w:rPr>
        <w:t xml:space="preserve"> </w:t>
      </w:r>
      <w:proofErr w:type="gramStart"/>
      <w:r>
        <w:rPr>
          <w:rFonts w:hAnsi="Bookman Old Style" w:ascii="Bookman Old Style"/>
        </w:rPr>
        <w:t>st.2</w:t>
      </w:r>
      <w:proofErr w:type="gramEnd"/>
      <w:r>
        <w:rPr>
          <w:rFonts w:hAnsi="Bookman Old Style" w:ascii="Bookman Old Style"/>
        </w:rPr>
        <w:t xml:space="preserve">. SZ-a, </w:t>
      </w:r>
      <w:proofErr w:type="spellStart"/>
      <w:r>
        <w:rPr>
          <w:rFonts w:hAnsi="Bookman Old Style" w:ascii="Bookman Old Style"/>
        </w:rPr>
        <w:t>sud</w:t>
      </w:r>
      <w:proofErr w:type="spellEnd"/>
      <w:r>
        <w:rPr>
          <w:rFonts w:hAnsi="Bookman Old Style" w:ascii="Bookman Old Style"/>
        </w:rPr>
        <w:t xml:space="preserve"> je </w:t>
      </w:r>
      <w:proofErr w:type="spellStart"/>
      <w:r>
        <w:rPr>
          <w:rFonts w:hAnsi="Bookman Old Style" w:ascii="Bookman Old Style"/>
        </w:rPr>
        <w:t>temeljem</w:t>
      </w:r>
      <w:proofErr w:type="spellEnd"/>
      <w:r>
        <w:rPr>
          <w:rFonts w:hAnsi="Bookman Old Style" w:ascii="Bookman Old Style"/>
        </w:rPr>
        <w:t xml:space="preserve"> čl.115. </w:t>
      </w:r>
      <w:proofErr w:type="gramStart"/>
      <w:r>
        <w:rPr>
          <w:rFonts w:hAnsi="Bookman Old Style" w:ascii="Bookman Old Style"/>
        </w:rPr>
        <w:t>st.1</w:t>
      </w:r>
      <w:proofErr w:type="gramEnd"/>
      <w:r>
        <w:rPr>
          <w:rFonts w:hAnsi="Bookman Old Style" w:ascii="Bookman Old Style"/>
        </w:rPr>
        <w:t xml:space="preserve">. SZ-a, </w:t>
      </w:r>
      <w:proofErr w:type="spellStart"/>
      <w:r>
        <w:rPr>
          <w:rFonts w:hAnsi="Bookman Old Style" w:ascii="Bookman Old Style"/>
        </w:rPr>
        <w:t>donio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rješenje</w:t>
      </w:r>
      <w:proofErr w:type="spellEnd"/>
      <w:r>
        <w:rPr>
          <w:rFonts w:hAnsi="Bookman Old Style" w:ascii="Bookman Old Style"/>
        </w:rPr>
        <w:t xml:space="preserve"> o </w:t>
      </w:r>
      <w:proofErr w:type="spellStart"/>
      <w:r>
        <w:rPr>
          <w:rFonts w:hAnsi="Bookman Old Style" w:ascii="Bookman Old Style"/>
        </w:rPr>
        <w:t>pokretanju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prethodnog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postupka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radi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utvrđivanja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pretpostavki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za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otvaranje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stečajnog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postupka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i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temeljem</w:t>
      </w:r>
      <w:proofErr w:type="spellEnd"/>
      <w:r>
        <w:rPr>
          <w:rFonts w:hAnsi="Bookman Old Style" w:ascii="Bookman Old Style"/>
        </w:rPr>
        <w:t xml:space="preserve"> čl.123. </w:t>
      </w:r>
      <w:proofErr w:type="gramStart"/>
      <w:r>
        <w:rPr>
          <w:rFonts w:hAnsi="Bookman Old Style" w:ascii="Bookman Old Style"/>
        </w:rPr>
        <w:t>st.1</w:t>
      </w:r>
      <w:proofErr w:type="gramEnd"/>
      <w:r>
        <w:rPr>
          <w:rFonts w:hAnsi="Bookman Old Style" w:ascii="Bookman Old Style"/>
        </w:rPr>
        <w:t xml:space="preserve">. </w:t>
      </w:r>
      <w:proofErr w:type="spellStart"/>
      <w:r>
        <w:rPr>
          <w:rFonts w:hAnsi="Bookman Old Style" w:ascii="Bookman Old Style"/>
        </w:rPr>
        <w:t>i</w:t>
      </w:r>
      <w:proofErr w:type="spellEnd"/>
      <w:r>
        <w:rPr>
          <w:rFonts w:hAnsi="Bookman Old Style" w:ascii="Bookman Old Style"/>
        </w:rPr>
        <w:t xml:space="preserve"> čl.128. </w:t>
      </w:r>
      <w:proofErr w:type="gramStart"/>
      <w:r>
        <w:rPr>
          <w:rFonts w:hAnsi="Bookman Old Style" w:ascii="Bookman Old Style"/>
        </w:rPr>
        <w:t>st.1</w:t>
      </w:r>
      <w:proofErr w:type="gramEnd"/>
      <w:r>
        <w:rPr>
          <w:rFonts w:hAnsi="Bookman Old Style" w:ascii="Bookman Old Style"/>
        </w:rPr>
        <w:t xml:space="preserve">. </w:t>
      </w:r>
      <w:proofErr w:type="spellStart"/>
      <w:r>
        <w:rPr>
          <w:rFonts w:hAnsi="Bookman Old Style" w:ascii="Bookman Old Style"/>
        </w:rPr>
        <w:t>i</w:t>
      </w:r>
      <w:proofErr w:type="spellEnd"/>
      <w:r>
        <w:rPr>
          <w:rFonts w:hAnsi="Bookman Old Style" w:ascii="Bookman Old Style"/>
        </w:rPr>
        <w:t xml:space="preserve"> 5. SZ-a </w:t>
      </w:r>
      <w:proofErr w:type="spellStart"/>
      <w:r>
        <w:rPr>
          <w:rFonts w:hAnsi="Bookman Old Style" w:ascii="Bookman Old Style"/>
        </w:rPr>
        <w:t>zakazao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ročište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radi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izjašnjenja</w:t>
      </w:r>
      <w:proofErr w:type="spellEnd"/>
      <w:r>
        <w:rPr>
          <w:rFonts w:hAnsi="Bookman Old Style" w:ascii="Bookman Old Style"/>
        </w:rPr>
        <w:t xml:space="preserve"> o </w:t>
      </w:r>
      <w:proofErr w:type="spellStart"/>
      <w:r>
        <w:rPr>
          <w:rFonts w:hAnsi="Bookman Old Style" w:ascii="Bookman Old Style"/>
        </w:rPr>
        <w:t>prijedlogu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i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rasprave</w:t>
      </w:r>
      <w:proofErr w:type="spellEnd"/>
      <w:r>
        <w:rPr>
          <w:rFonts w:hAnsi="Bookman Old Style" w:ascii="Bookman Old Style"/>
        </w:rPr>
        <w:t xml:space="preserve"> o </w:t>
      </w:r>
      <w:proofErr w:type="spellStart"/>
      <w:r>
        <w:rPr>
          <w:rFonts w:hAnsi="Bookman Old Style" w:ascii="Bookman Old Style"/>
        </w:rPr>
        <w:t>uvjetima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za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otvaranje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stečajnog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postupka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proofErr w:type="gramStart"/>
      <w:r>
        <w:rPr>
          <w:rFonts w:hAnsi="Bookman Old Style" w:ascii="Bookman Old Style"/>
        </w:rPr>
        <w:t>na</w:t>
      </w:r>
      <w:proofErr w:type="spellEnd"/>
      <w:proofErr w:type="gram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koje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su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pozvani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predlagatelj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Financijska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agencija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i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zakonski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zastupnik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dužnika</w:t>
      </w:r>
      <w:proofErr w:type="spellEnd"/>
      <w:r>
        <w:rPr>
          <w:rFonts w:hAnsi="Bookman Old Style" w:ascii="Bookman Old Style"/>
        </w:rPr>
        <w:t xml:space="preserve">. </w:t>
      </w:r>
    </w:p>
    <w:p w:rsidRDefault="0042026C" w:rsidP="0042026C" w:rsidR="0042026C">
      <w:pPr>
        <w:overflowPunct w:val="false"/>
        <w:autoSpaceDE w:val="false"/>
        <w:autoSpaceDN w:val="false"/>
        <w:adjustRightInd w:val="false"/>
        <w:jc w:val="both"/>
        <w:rPr>
          <w:rFonts w:hAnsi="Bookman Old Style" w:ascii="Bookman Old Style"/>
        </w:rPr>
      </w:pPr>
    </w:p>
    <w:p w:rsidRDefault="0042026C" w:rsidP="0042026C" w:rsidR="0042026C">
      <w:pPr>
        <w:overflowPunct w:val="false"/>
        <w:autoSpaceDE w:val="false"/>
        <w:autoSpaceDN w:val="false"/>
        <w:adjustRightInd w:val="false"/>
        <w:jc w:val="both"/>
        <w:rPr>
          <w:rFonts w:hAnsi="Bookman Old Style" w:ascii="Bookman Old Style"/>
        </w:rPr>
      </w:pPr>
      <w:proofErr w:type="spellStart"/>
      <w:r>
        <w:rPr>
          <w:rFonts w:hAnsi="Bookman Old Style" w:ascii="Bookman Old Style"/>
        </w:rPr>
        <w:t>Osoba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ovlaštena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za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zastupanje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dužnika</w:t>
      </w:r>
      <w:proofErr w:type="spellEnd"/>
      <w:r>
        <w:rPr>
          <w:rFonts w:hAnsi="Bookman Old Style" w:ascii="Bookman Old Style"/>
        </w:rPr>
        <w:t xml:space="preserve"> Mario </w:t>
      </w:r>
      <w:proofErr w:type="spellStart"/>
      <w:r>
        <w:rPr>
          <w:rFonts w:hAnsi="Bookman Old Style" w:ascii="Bookman Old Style"/>
        </w:rPr>
        <w:t>Blažeković</w:t>
      </w:r>
      <w:proofErr w:type="spellEnd"/>
      <w:r>
        <w:rPr>
          <w:rFonts w:hAnsi="Bookman Old Style" w:ascii="Bookman Old Style"/>
        </w:rPr>
        <w:t xml:space="preserve"> je </w:t>
      </w:r>
      <w:proofErr w:type="spellStart"/>
      <w:r>
        <w:rPr>
          <w:rFonts w:hAnsi="Bookman Old Style" w:ascii="Bookman Old Style"/>
        </w:rPr>
        <w:t>tijekom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prethodnog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postupka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naveo</w:t>
      </w:r>
      <w:proofErr w:type="spellEnd"/>
      <w:r>
        <w:rPr>
          <w:rFonts w:hAnsi="Bookman Old Style" w:ascii="Bookman Old Style"/>
        </w:rPr>
        <w:t xml:space="preserve"> da </w:t>
      </w:r>
      <w:proofErr w:type="spellStart"/>
      <w:r>
        <w:rPr>
          <w:rFonts w:hAnsi="Bookman Old Style" w:ascii="Bookman Old Style"/>
        </w:rPr>
        <w:t>dužnik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ima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imovinu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proofErr w:type="gramStart"/>
      <w:r>
        <w:rPr>
          <w:rFonts w:hAnsi="Bookman Old Style" w:ascii="Bookman Old Style"/>
        </w:rPr>
        <w:t>te</w:t>
      </w:r>
      <w:proofErr w:type="spellEnd"/>
      <w:proofErr w:type="gramEnd"/>
      <w:r>
        <w:rPr>
          <w:rFonts w:hAnsi="Bookman Old Style" w:ascii="Bookman Old Style"/>
        </w:rPr>
        <w:t xml:space="preserve"> se </w:t>
      </w:r>
      <w:proofErr w:type="spellStart"/>
      <w:r>
        <w:rPr>
          <w:rFonts w:hAnsi="Bookman Old Style" w:ascii="Bookman Old Style"/>
        </w:rPr>
        <w:t>protivio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otvaranju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stečajnog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postupka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navodeći</w:t>
      </w:r>
      <w:proofErr w:type="spellEnd"/>
      <w:r>
        <w:rPr>
          <w:rFonts w:hAnsi="Bookman Old Style" w:ascii="Bookman Old Style"/>
        </w:rPr>
        <w:t xml:space="preserve"> da </w:t>
      </w:r>
      <w:proofErr w:type="spellStart"/>
      <w:r>
        <w:rPr>
          <w:rFonts w:hAnsi="Bookman Old Style" w:ascii="Bookman Old Style"/>
        </w:rPr>
        <w:t>ima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namjeru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podmiriti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dugovanja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kako</w:t>
      </w:r>
      <w:proofErr w:type="spellEnd"/>
      <w:r>
        <w:rPr>
          <w:rFonts w:hAnsi="Bookman Old Style" w:ascii="Bookman Old Style"/>
        </w:rPr>
        <w:t xml:space="preserve"> bi </w:t>
      </w:r>
      <w:proofErr w:type="spellStart"/>
      <w:r>
        <w:rPr>
          <w:rFonts w:hAnsi="Bookman Old Style" w:ascii="Bookman Old Style"/>
        </w:rPr>
        <w:t>dužnik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nastavio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poslovati</w:t>
      </w:r>
      <w:proofErr w:type="spellEnd"/>
      <w:r>
        <w:rPr>
          <w:rFonts w:hAnsi="Bookman Old Style" w:ascii="Bookman Old Style"/>
        </w:rPr>
        <w:t xml:space="preserve">. </w:t>
      </w:r>
      <w:proofErr w:type="spellStart"/>
      <w:proofErr w:type="gramStart"/>
      <w:r>
        <w:rPr>
          <w:rFonts w:hAnsi="Bookman Old Style" w:ascii="Bookman Old Style"/>
        </w:rPr>
        <w:t>Zakonski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zastupnik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nije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osporio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činjenicu</w:t>
      </w:r>
      <w:proofErr w:type="spellEnd"/>
      <w:r>
        <w:rPr>
          <w:rFonts w:hAnsi="Bookman Old Style" w:ascii="Bookman Old Style"/>
        </w:rPr>
        <w:t xml:space="preserve"> da je </w:t>
      </w:r>
      <w:proofErr w:type="spellStart"/>
      <w:r>
        <w:rPr>
          <w:rFonts w:hAnsi="Bookman Old Style" w:ascii="Bookman Old Style"/>
        </w:rPr>
        <w:t>račun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dužnika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blokiran</w:t>
      </w:r>
      <w:proofErr w:type="spellEnd"/>
      <w:r>
        <w:rPr>
          <w:rFonts w:hAnsi="Bookman Old Style" w:ascii="Bookman Old Style"/>
        </w:rPr>
        <w:t>.</w:t>
      </w:r>
      <w:proofErr w:type="gramEnd"/>
    </w:p>
    <w:p w:rsidRDefault="0042026C" w:rsidP="0042026C" w:rsidR="0042026C">
      <w:pPr>
        <w:pStyle w:val="Odlomakpopisa"/>
        <w:overflowPunct w:val="false"/>
        <w:autoSpaceDE w:val="false"/>
        <w:autoSpaceDN w:val="false"/>
        <w:adjustRightInd w:val="false"/>
        <w:ind w:left="360"/>
        <w:jc w:val="both"/>
        <w:rPr>
          <w:rFonts w:hAnsi="Bookman Old Style" w:ascii="Bookman Old Style"/>
        </w:rPr>
      </w:pPr>
    </w:p>
    <w:p w:rsidRDefault="0042026C" w:rsidP="0042026C" w:rsidR="0042026C">
      <w:pPr>
        <w:overflowPunct w:val="false"/>
        <w:autoSpaceDE w:val="false"/>
        <w:autoSpaceDN w:val="false"/>
        <w:adjustRightInd w:val="false"/>
        <w:jc w:val="both"/>
        <w:rPr>
          <w:rFonts w:hAnsi="Bookman Old Style" w:ascii="Bookman Old Style"/>
        </w:rPr>
      </w:pPr>
      <w:proofErr w:type="spellStart"/>
      <w:r>
        <w:rPr>
          <w:rFonts w:hAnsi="Bookman Old Style" w:ascii="Bookman Old Style"/>
        </w:rPr>
        <w:t>Dužnik</w:t>
      </w:r>
      <w:proofErr w:type="spellEnd"/>
      <w:r>
        <w:rPr>
          <w:rFonts w:hAnsi="Bookman Old Style" w:ascii="Bookman Old Style"/>
        </w:rPr>
        <w:t xml:space="preserve"> je </w:t>
      </w:r>
      <w:proofErr w:type="spellStart"/>
      <w:r>
        <w:rPr>
          <w:rFonts w:hAnsi="Bookman Old Style" w:ascii="Bookman Old Style"/>
        </w:rPr>
        <w:t>nesposoban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za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plaćanje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jer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proofErr w:type="gramStart"/>
      <w:r>
        <w:rPr>
          <w:rFonts w:hAnsi="Bookman Old Style" w:ascii="Bookman Old Style"/>
        </w:rPr>
        <w:t>na</w:t>
      </w:r>
      <w:proofErr w:type="spellEnd"/>
      <w:proofErr w:type="gram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dan</w:t>
      </w:r>
      <w:proofErr w:type="spellEnd"/>
      <w:r>
        <w:rPr>
          <w:rFonts w:hAnsi="Bookman Old Style" w:ascii="Bookman Old Style"/>
        </w:rPr>
        <w:t xml:space="preserve"> 01.09.2015.g </w:t>
      </w:r>
      <w:proofErr w:type="spellStart"/>
      <w:r>
        <w:rPr>
          <w:rFonts w:hAnsi="Bookman Old Style" w:ascii="Bookman Old Style"/>
        </w:rPr>
        <w:t>ima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evidentirane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nepodmirene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obveze</w:t>
      </w:r>
      <w:proofErr w:type="spellEnd"/>
      <w:r>
        <w:rPr>
          <w:rFonts w:hAnsi="Bookman Old Style" w:ascii="Bookman Old Style"/>
        </w:rPr>
        <w:t xml:space="preserve"> u </w:t>
      </w:r>
      <w:proofErr w:type="spellStart"/>
      <w:r>
        <w:rPr>
          <w:rFonts w:hAnsi="Bookman Old Style" w:ascii="Bookman Old Style"/>
        </w:rPr>
        <w:t>razdoblju</w:t>
      </w:r>
      <w:proofErr w:type="spellEnd"/>
      <w:r>
        <w:rPr>
          <w:rFonts w:hAnsi="Bookman Old Style" w:ascii="Bookman Old Style"/>
        </w:rPr>
        <w:t xml:space="preserve"> od 681 </w:t>
      </w:r>
      <w:proofErr w:type="spellStart"/>
      <w:r>
        <w:rPr>
          <w:rFonts w:hAnsi="Bookman Old Style" w:ascii="Bookman Old Style"/>
        </w:rPr>
        <w:t>dan</w:t>
      </w:r>
      <w:proofErr w:type="spellEnd"/>
      <w:r>
        <w:rPr>
          <w:rFonts w:hAnsi="Bookman Old Style" w:ascii="Bookman Old Style"/>
        </w:rPr>
        <w:t xml:space="preserve"> u </w:t>
      </w:r>
      <w:proofErr w:type="spellStart"/>
      <w:r>
        <w:rPr>
          <w:rFonts w:hAnsi="Bookman Old Style" w:ascii="Bookman Old Style"/>
        </w:rPr>
        <w:t>iznosu</w:t>
      </w:r>
      <w:proofErr w:type="spellEnd"/>
      <w:r>
        <w:rPr>
          <w:rFonts w:hAnsi="Bookman Old Style" w:ascii="Bookman Old Style"/>
        </w:rPr>
        <w:t xml:space="preserve"> od 32.252,44 kn. </w:t>
      </w:r>
    </w:p>
    <w:p w:rsidRDefault="0042026C" w:rsidP="0042026C" w:rsidR="0042026C">
      <w:pPr>
        <w:pStyle w:val="Tijeloteksta"/>
      </w:pPr>
    </w:p>
    <w:p w:rsidRDefault="0042026C" w:rsidP="0042026C" w:rsidR="0042026C">
      <w:pPr>
        <w:pStyle w:val="Tijeloteksta"/>
      </w:pPr>
      <w:r>
        <w:t xml:space="preserve">Trgovački sud u Bjelovaru otvorio je dana </w:t>
      </w:r>
      <w:r>
        <w:rPr>
          <w:szCs w:val="24"/>
        </w:rPr>
        <w:t xml:space="preserve">04.09.2017. </w:t>
      </w:r>
      <w:r>
        <w:t xml:space="preserve">godine stečajni postupak nad stečajnim dužnikom sukladno čl. 116 Stečajnog zakona. Istim rješenjem , u točki dva(2)  imenovana sam za  stečajnu upraviteljicu.  </w:t>
      </w:r>
    </w:p>
    <w:p w:rsidRDefault="0042026C" w:rsidP="0042026C" w:rsidR="0042026C">
      <w:pPr>
        <w:pStyle w:val="Tijeloteksta"/>
      </w:pPr>
    </w:p>
    <w:p w:rsidRDefault="0042026C" w:rsidP="0042026C" w:rsidR="0042026C">
      <w:pPr>
        <w:pStyle w:val="Tijeloteksta"/>
      </w:pPr>
    </w:p>
    <w:p w:rsidRDefault="0042026C" w:rsidP="0042026C" w:rsidR="0042026C">
      <w:pPr>
        <w:pStyle w:val="Tijeloteksta"/>
        <w:numPr>
          <w:ilvl w:val="0"/>
          <w:numId w:val="1"/>
        </w:numPr>
        <w:rPr>
          <w:b/>
        </w:rPr>
      </w:pPr>
      <w:r>
        <w:rPr>
          <w:b/>
        </w:rPr>
        <w:t>OSNOVNI PODACI O STEČAJNOM DUŽNIKU</w:t>
      </w:r>
    </w:p>
    <w:p w:rsidRDefault="0042026C" w:rsidP="0042026C" w:rsidR="0042026C">
      <w:pPr>
        <w:pStyle w:val="Tijeloteksta"/>
        <w:ind w:left="360"/>
        <w:rPr>
          <w:b/>
        </w:rPr>
      </w:pPr>
    </w:p>
    <w:p w:rsidRDefault="0042026C" w:rsidP="0042026C" w:rsidR="0042026C">
      <w:pPr>
        <w:jc w:val="both"/>
        <w:rPr>
          <w:rFonts w:hAnsi="Bookman Old Style" w:ascii="Bookman Old Style"/>
          <w:b/>
          <w:bCs/>
          <w:color w:val="000000"/>
          <w:spacing w:val="7"/>
          <w:szCs w:val="24"/>
          <w:u w:val="single"/>
        </w:rPr>
      </w:pPr>
      <w:proofErr w:type="spellStart"/>
      <w:r>
        <w:rPr>
          <w:rFonts w:hAnsi="Bookman Old Style" w:ascii="Bookman Old Style"/>
          <w:color w:val="000000"/>
          <w:spacing w:val="15"/>
          <w:szCs w:val="24"/>
        </w:rPr>
        <w:t>Dužnik</w:t>
      </w:r>
      <w:proofErr w:type="spellEnd"/>
      <w:r>
        <w:rPr>
          <w:rFonts w:hAnsi="Bookman Old Style" w:ascii="Bookman Old Style"/>
          <w:color w:val="000000"/>
          <w:spacing w:val="15"/>
          <w:szCs w:val="24"/>
        </w:rPr>
        <w:t xml:space="preserve"> je </w:t>
      </w:r>
      <w:proofErr w:type="spellStart"/>
      <w:r>
        <w:rPr>
          <w:rFonts w:hAnsi="Bookman Old Style" w:ascii="Bookman Old Style"/>
          <w:color w:val="000000"/>
          <w:spacing w:val="15"/>
          <w:szCs w:val="24"/>
        </w:rPr>
        <w:t>registriran</w:t>
      </w:r>
      <w:proofErr w:type="spellEnd"/>
      <w:r>
        <w:rPr>
          <w:rFonts w:hAnsi="Bookman Old Style" w:ascii="Bookman Old Style"/>
          <w:color w:val="000000"/>
          <w:spacing w:val="15"/>
          <w:szCs w:val="24"/>
        </w:rPr>
        <w:t xml:space="preserve"> </w:t>
      </w:r>
      <w:proofErr w:type="spellStart"/>
      <w:r>
        <w:rPr>
          <w:rFonts w:hAnsi="Bookman Old Style" w:ascii="Bookman Old Style"/>
          <w:color w:val="000000"/>
          <w:spacing w:val="15"/>
          <w:szCs w:val="24"/>
        </w:rPr>
        <w:t>kao</w:t>
      </w:r>
      <w:proofErr w:type="spellEnd"/>
      <w:r>
        <w:rPr>
          <w:rFonts w:hAnsi="Bookman Old Style" w:ascii="Bookman Old Style"/>
          <w:color w:val="000000"/>
          <w:spacing w:val="15"/>
          <w:szCs w:val="24"/>
        </w:rPr>
        <w:t xml:space="preserve"> </w:t>
      </w:r>
      <w:proofErr w:type="spellStart"/>
      <w:r>
        <w:rPr>
          <w:rFonts w:hAnsi="Bookman Old Style" w:ascii="Bookman Old Style"/>
          <w:color w:val="000000"/>
          <w:spacing w:val="15"/>
          <w:szCs w:val="24"/>
        </w:rPr>
        <w:t>društvo</w:t>
      </w:r>
      <w:proofErr w:type="spellEnd"/>
      <w:r>
        <w:rPr>
          <w:rFonts w:hAnsi="Bookman Old Style" w:ascii="Bookman Old Style"/>
          <w:color w:val="000000"/>
          <w:spacing w:val="15"/>
          <w:szCs w:val="24"/>
        </w:rPr>
        <w:t xml:space="preserve"> </w:t>
      </w:r>
      <w:proofErr w:type="spellStart"/>
      <w:r>
        <w:rPr>
          <w:rFonts w:hAnsi="Bookman Old Style" w:ascii="Bookman Old Style"/>
          <w:color w:val="000000"/>
          <w:spacing w:val="15"/>
          <w:szCs w:val="24"/>
        </w:rPr>
        <w:t>sa</w:t>
      </w:r>
      <w:proofErr w:type="spellEnd"/>
      <w:r>
        <w:rPr>
          <w:rFonts w:hAnsi="Bookman Old Style" w:ascii="Bookman Old Style"/>
          <w:color w:val="000000"/>
          <w:spacing w:val="15"/>
          <w:szCs w:val="24"/>
        </w:rPr>
        <w:t xml:space="preserve"> </w:t>
      </w:r>
      <w:proofErr w:type="spellStart"/>
      <w:r>
        <w:rPr>
          <w:rFonts w:hAnsi="Bookman Old Style" w:ascii="Bookman Old Style"/>
          <w:color w:val="000000"/>
          <w:spacing w:val="15"/>
          <w:szCs w:val="24"/>
        </w:rPr>
        <w:t>ograničenom</w:t>
      </w:r>
      <w:proofErr w:type="spellEnd"/>
      <w:r>
        <w:rPr>
          <w:rFonts w:hAnsi="Bookman Old Style" w:ascii="Bookman Old Style"/>
          <w:color w:val="000000"/>
          <w:spacing w:val="15"/>
          <w:szCs w:val="24"/>
        </w:rPr>
        <w:t xml:space="preserve"> </w:t>
      </w:r>
      <w:proofErr w:type="spellStart"/>
      <w:r>
        <w:rPr>
          <w:rFonts w:hAnsi="Bookman Old Style" w:ascii="Bookman Old Style"/>
          <w:color w:val="000000"/>
          <w:spacing w:val="15"/>
          <w:szCs w:val="24"/>
        </w:rPr>
        <w:t>odgovornošću</w:t>
      </w:r>
      <w:proofErr w:type="spellEnd"/>
      <w:r>
        <w:rPr>
          <w:rFonts w:hAnsi="Bookman Old Style" w:ascii="Bookman Old Style"/>
          <w:color w:val="000000"/>
          <w:spacing w:val="15"/>
          <w:szCs w:val="24"/>
        </w:rPr>
        <w:t xml:space="preserve"> </w:t>
      </w:r>
      <w:proofErr w:type="spellStart"/>
      <w:r>
        <w:rPr>
          <w:rFonts w:hAnsi="Bookman Old Style" w:ascii="Bookman Old Style"/>
          <w:color w:val="000000"/>
          <w:spacing w:val="15"/>
          <w:szCs w:val="24"/>
        </w:rPr>
        <w:t>kod</w:t>
      </w:r>
      <w:proofErr w:type="spellEnd"/>
      <w:r>
        <w:rPr>
          <w:rFonts w:hAnsi="Bookman Old Style" w:ascii="Bookman Old Style"/>
          <w:color w:val="000000"/>
          <w:spacing w:val="15"/>
          <w:szCs w:val="24"/>
        </w:rPr>
        <w:t xml:space="preserve"> </w:t>
      </w:r>
      <w:proofErr w:type="spellStart"/>
      <w:r>
        <w:rPr>
          <w:rFonts w:hAnsi="Bookman Old Style" w:ascii="Bookman Old Style"/>
          <w:color w:val="000000"/>
          <w:spacing w:val="3"/>
          <w:szCs w:val="24"/>
        </w:rPr>
        <w:t>Trgovačkog</w:t>
      </w:r>
      <w:proofErr w:type="spellEnd"/>
      <w:r>
        <w:rPr>
          <w:rFonts w:hAnsi="Bookman Old Style" w:ascii="Bookman Old Style"/>
          <w:color w:val="000000"/>
          <w:spacing w:val="3"/>
          <w:szCs w:val="24"/>
        </w:rPr>
        <w:t xml:space="preserve"> </w:t>
      </w:r>
      <w:proofErr w:type="spellStart"/>
      <w:r>
        <w:rPr>
          <w:rFonts w:hAnsi="Bookman Old Style" w:ascii="Bookman Old Style"/>
          <w:color w:val="000000"/>
          <w:spacing w:val="3"/>
          <w:szCs w:val="24"/>
        </w:rPr>
        <w:t>suda</w:t>
      </w:r>
      <w:proofErr w:type="spellEnd"/>
      <w:r>
        <w:rPr>
          <w:rFonts w:hAnsi="Bookman Old Style" w:ascii="Bookman Old Style"/>
          <w:color w:val="000000"/>
          <w:spacing w:val="3"/>
          <w:szCs w:val="24"/>
        </w:rPr>
        <w:t xml:space="preserve"> u </w:t>
      </w:r>
      <w:proofErr w:type="spellStart"/>
      <w:proofErr w:type="gramStart"/>
      <w:r>
        <w:rPr>
          <w:rFonts w:hAnsi="Bookman Old Style" w:ascii="Bookman Old Style"/>
          <w:color w:val="000000"/>
          <w:spacing w:val="3"/>
          <w:szCs w:val="24"/>
        </w:rPr>
        <w:t>Bjelovaru</w:t>
      </w:r>
      <w:proofErr w:type="spellEnd"/>
      <w:r>
        <w:rPr>
          <w:rFonts w:hAnsi="Bookman Old Style" w:ascii="Bookman Old Style"/>
          <w:color w:val="000000"/>
          <w:spacing w:val="3"/>
          <w:szCs w:val="24"/>
        </w:rPr>
        <w:t xml:space="preserve"> ,</w:t>
      </w:r>
      <w:proofErr w:type="gramEnd"/>
      <w:r>
        <w:rPr>
          <w:rFonts w:hAnsi="Bookman Old Style" w:ascii="Bookman Old Style"/>
          <w:color w:val="000000"/>
          <w:spacing w:val="3"/>
          <w:szCs w:val="24"/>
        </w:rPr>
        <w:t xml:space="preserve"> MBS: </w:t>
      </w:r>
      <w:r>
        <w:rPr>
          <w:rFonts w:hAnsi="Bookman Old Style" w:ascii="Bookman Old Style"/>
          <w:szCs w:val="24"/>
        </w:rPr>
        <w:t xml:space="preserve">010071725 </w:t>
      </w:r>
      <w:r>
        <w:rPr>
          <w:rFonts w:hAnsi="Bookman Old Style" w:ascii="Bookman Old Style"/>
          <w:color w:val="000000"/>
          <w:spacing w:val="3"/>
          <w:szCs w:val="24"/>
        </w:rPr>
        <w:t xml:space="preserve">OIB: </w:t>
      </w:r>
      <w:r>
        <w:rPr>
          <w:rFonts w:cs="Arial" w:hAnsi="Bookman Old Style" w:ascii="Bookman Old Style"/>
          <w:color w:val="003366"/>
          <w:szCs w:val="24"/>
          <w:lang w:val="hr-HR"/>
        </w:rPr>
        <w:t>38650457920</w:t>
      </w:r>
      <w:r>
        <w:rPr>
          <w:rFonts w:hAnsi="Bookman Old Style" w:ascii="Bookman Old Style"/>
          <w:color w:val="000000"/>
          <w:spacing w:val="3"/>
          <w:szCs w:val="24"/>
          <w:u w:val="single"/>
        </w:rPr>
        <w:t xml:space="preserve">pod </w:t>
      </w:r>
      <w:proofErr w:type="spellStart"/>
      <w:r>
        <w:rPr>
          <w:rFonts w:hAnsi="Bookman Old Style" w:ascii="Bookman Old Style"/>
          <w:color w:val="000000"/>
          <w:spacing w:val="3"/>
          <w:szCs w:val="24"/>
          <w:u w:val="single"/>
        </w:rPr>
        <w:t>tvrtkom</w:t>
      </w:r>
      <w:proofErr w:type="spellEnd"/>
      <w:r>
        <w:rPr>
          <w:rFonts w:hAnsi="Bookman Old Style" w:ascii="Bookman Old Style"/>
          <w:color w:val="000000"/>
          <w:spacing w:val="3"/>
          <w:szCs w:val="24"/>
        </w:rPr>
        <w:t xml:space="preserve">  </w:t>
      </w:r>
      <w:r>
        <w:rPr>
          <w:rFonts w:hAnsi="Bookman Old Style" w:ascii="Bookman Old Style"/>
          <w:szCs w:val="24"/>
        </w:rPr>
        <w:t xml:space="preserve">BLAŽEKOVIĆ </w:t>
      </w:r>
      <w:proofErr w:type="spellStart"/>
      <w:r>
        <w:rPr>
          <w:rFonts w:hAnsi="Bookman Old Style" w:ascii="Bookman Old Style"/>
          <w:szCs w:val="24"/>
        </w:rPr>
        <w:t>društvo</w:t>
      </w:r>
      <w:proofErr w:type="spellEnd"/>
      <w:r>
        <w:rPr>
          <w:rFonts w:hAnsi="Bookman Old Style" w:ascii="Bookman Old Style"/>
          <w:szCs w:val="24"/>
        </w:rPr>
        <w:t xml:space="preserve"> s </w:t>
      </w:r>
      <w:proofErr w:type="spellStart"/>
      <w:r>
        <w:rPr>
          <w:rFonts w:hAnsi="Bookman Old Style" w:ascii="Bookman Old Style"/>
          <w:szCs w:val="24"/>
        </w:rPr>
        <w:t>ograničenom</w:t>
      </w:r>
      <w:proofErr w:type="spellEnd"/>
      <w:r>
        <w:rPr>
          <w:rFonts w:hAnsi="Bookman Old Style" w:ascii="Bookman Old Style"/>
          <w:szCs w:val="24"/>
        </w:rPr>
        <w:t xml:space="preserve"> </w:t>
      </w:r>
      <w:proofErr w:type="spellStart"/>
      <w:r>
        <w:rPr>
          <w:rFonts w:hAnsi="Bookman Old Style" w:ascii="Bookman Old Style"/>
          <w:szCs w:val="24"/>
        </w:rPr>
        <w:t>odgovornošću</w:t>
      </w:r>
      <w:proofErr w:type="spellEnd"/>
      <w:r>
        <w:rPr>
          <w:rFonts w:hAnsi="Bookman Old Style" w:ascii="Bookman Old Style"/>
          <w:szCs w:val="24"/>
        </w:rPr>
        <w:t xml:space="preserve"> </w:t>
      </w:r>
      <w:proofErr w:type="spellStart"/>
      <w:r>
        <w:rPr>
          <w:rFonts w:hAnsi="Bookman Old Style" w:ascii="Bookman Old Style"/>
          <w:szCs w:val="24"/>
        </w:rPr>
        <w:t>za</w:t>
      </w:r>
      <w:proofErr w:type="spellEnd"/>
      <w:r>
        <w:rPr>
          <w:rFonts w:hAnsi="Bookman Old Style" w:ascii="Bookman Old Style"/>
          <w:szCs w:val="24"/>
        </w:rPr>
        <w:t xml:space="preserve"> </w:t>
      </w:r>
      <w:proofErr w:type="spellStart"/>
      <w:r>
        <w:rPr>
          <w:rFonts w:hAnsi="Bookman Old Style" w:ascii="Bookman Old Style"/>
          <w:szCs w:val="24"/>
        </w:rPr>
        <w:t>proizvodnju</w:t>
      </w:r>
      <w:proofErr w:type="spellEnd"/>
      <w:r>
        <w:rPr>
          <w:rFonts w:hAnsi="Bookman Old Style" w:ascii="Bookman Old Style"/>
          <w:szCs w:val="24"/>
        </w:rPr>
        <w:t xml:space="preserve">, </w:t>
      </w:r>
      <w:proofErr w:type="spellStart"/>
      <w:r>
        <w:rPr>
          <w:rFonts w:hAnsi="Bookman Old Style" w:ascii="Bookman Old Style"/>
          <w:szCs w:val="24"/>
        </w:rPr>
        <w:t>trgovinu</w:t>
      </w:r>
      <w:proofErr w:type="spellEnd"/>
      <w:r>
        <w:rPr>
          <w:rFonts w:hAnsi="Bookman Old Style" w:ascii="Bookman Old Style"/>
          <w:szCs w:val="24"/>
        </w:rPr>
        <w:t xml:space="preserve"> </w:t>
      </w:r>
      <w:proofErr w:type="spellStart"/>
      <w:r>
        <w:rPr>
          <w:rFonts w:hAnsi="Bookman Old Style" w:ascii="Bookman Old Style"/>
          <w:szCs w:val="24"/>
        </w:rPr>
        <w:t>i</w:t>
      </w:r>
      <w:proofErr w:type="spellEnd"/>
      <w:r>
        <w:rPr>
          <w:rFonts w:hAnsi="Bookman Old Style" w:ascii="Bookman Old Style"/>
          <w:szCs w:val="24"/>
        </w:rPr>
        <w:t xml:space="preserve"> </w:t>
      </w:r>
      <w:proofErr w:type="spellStart"/>
      <w:r>
        <w:rPr>
          <w:rFonts w:hAnsi="Bookman Old Style" w:ascii="Bookman Old Style"/>
          <w:szCs w:val="24"/>
        </w:rPr>
        <w:t>usluge</w:t>
      </w:r>
      <w:proofErr w:type="spellEnd"/>
      <w:r>
        <w:rPr>
          <w:rFonts w:hAnsi="Bookman Old Style" w:ascii="Bookman Old Style"/>
          <w:szCs w:val="24"/>
        </w:rPr>
        <w:t xml:space="preserve"> u </w:t>
      </w:r>
      <w:proofErr w:type="spellStart"/>
      <w:r>
        <w:rPr>
          <w:rFonts w:hAnsi="Bookman Old Style" w:ascii="Bookman Old Style"/>
          <w:szCs w:val="24"/>
        </w:rPr>
        <w:t>stečaju</w:t>
      </w:r>
      <w:proofErr w:type="spellEnd"/>
      <w:r>
        <w:rPr>
          <w:rFonts w:hAnsi="Bookman Old Style" w:ascii="Bookman Old Style"/>
          <w:szCs w:val="24"/>
        </w:rPr>
        <w:t xml:space="preserve"> </w:t>
      </w:r>
    </w:p>
    <w:p w:rsidRDefault="0042026C" w:rsidP="0042026C" w:rsidR="0042026C">
      <w:pPr>
        <w:rPr>
          <w:rFonts w:hAnsi="Bookman Old Style" w:ascii="Bookman Old Style"/>
          <w:szCs w:val="24"/>
        </w:rPr>
      </w:pPr>
    </w:p>
    <w:p w:rsidRDefault="0042026C" w:rsidP="0042026C" w:rsidR="0042026C">
      <w:pPr>
        <w:rPr>
          <w:rFonts w:hAnsi="Bookman Old Style" w:ascii="Bookman Old Style"/>
          <w:b/>
          <w:szCs w:val="24"/>
        </w:rPr>
      </w:pPr>
      <w:proofErr w:type="spellStart"/>
      <w:proofErr w:type="gramStart"/>
      <w:r>
        <w:rPr>
          <w:rFonts w:hAnsi="Bookman Old Style" w:ascii="Bookman Old Style"/>
          <w:b/>
          <w:szCs w:val="24"/>
        </w:rPr>
        <w:t>Sjedište</w:t>
      </w:r>
      <w:proofErr w:type="spellEnd"/>
      <w:r>
        <w:rPr>
          <w:rFonts w:hAnsi="Bookman Old Style" w:ascii="Bookman Old Style"/>
          <w:b/>
          <w:szCs w:val="24"/>
        </w:rPr>
        <w:t xml:space="preserve"> :</w:t>
      </w:r>
      <w:proofErr w:type="gramEnd"/>
      <w:r>
        <w:rPr>
          <w:rFonts w:hAnsi="Bookman Old Style" w:ascii="Bookman Old Style"/>
          <w:b/>
          <w:szCs w:val="24"/>
        </w:rPr>
        <w:t xml:space="preserve"> </w:t>
      </w:r>
      <w:proofErr w:type="spellStart"/>
      <w:r>
        <w:rPr>
          <w:rFonts w:cs="Arial" w:hAnsi="Bookman Old Style" w:ascii="Bookman Old Style"/>
          <w:b/>
          <w:color w:val="003366"/>
          <w:szCs w:val="24"/>
          <w:shd w:fill="F8F8F8" w:color="auto" w:val="clear"/>
        </w:rPr>
        <w:t>Jakopovac</w:t>
      </w:r>
      <w:proofErr w:type="spellEnd"/>
      <w:r>
        <w:rPr>
          <w:rFonts w:cs="Arial" w:hAnsi="Bookman Old Style" w:ascii="Bookman Old Style"/>
          <w:b/>
          <w:color w:val="003366"/>
          <w:szCs w:val="24"/>
          <w:shd w:fill="F8F8F8" w:color="auto" w:val="clear"/>
        </w:rPr>
        <w:t>,  (</w:t>
      </w:r>
      <w:proofErr w:type="spellStart"/>
      <w:r>
        <w:rPr>
          <w:rFonts w:cs="Arial" w:hAnsi="Bookman Old Style" w:ascii="Bookman Old Style"/>
          <w:b/>
          <w:color w:val="003366"/>
          <w:szCs w:val="24"/>
          <w:shd w:fill="F8F8F8" w:color="auto" w:val="clear"/>
        </w:rPr>
        <w:t>Općina</w:t>
      </w:r>
      <w:proofErr w:type="spellEnd"/>
      <w:r>
        <w:rPr>
          <w:rFonts w:cs="Arial" w:hAnsi="Bookman Old Style" w:ascii="Bookman Old Style"/>
          <w:b/>
          <w:color w:val="003366"/>
          <w:szCs w:val="24"/>
          <w:shd w:fill="F8F8F8" w:color="auto" w:val="clear"/>
        </w:rPr>
        <w:t xml:space="preserve"> </w:t>
      </w:r>
      <w:proofErr w:type="spellStart"/>
      <w:r>
        <w:rPr>
          <w:rFonts w:cs="Arial" w:hAnsi="Bookman Old Style" w:ascii="Bookman Old Style"/>
          <w:b/>
          <w:color w:val="003366"/>
          <w:szCs w:val="24"/>
          <w:shd w:fill="F8F8F8" w:color="auto" w:val="clear"/>
        </w:rPr>
        <w:t>Zrinski</w:t>
      </w:r>
      <w:proofErr w:type="spellEnd"/>
      <w:r>
        <w:rPr>
          <w:rFonts w:cs="Arial" w:hAnsi="Bookman Old Style" w:ascii="Bookman Old Style"/>
          <w:b/>
          <w:color w:val="003366"/>
          <w:szCs w:val="24"/>
          <w:shd w:fill="F8F8F8" w:color="auto" w:val="clear"/>
        </w:rPr>
        <w:t xml:space="preserve"> </w:t>
      </w:r>
      <w:proofErr w:type="spellStart"/>
      <w:r>
        <w:rPr>
          <w:rFonts w:cs="Arial" w:hAnsi="Bookman Old Style" w:ascii="Bookman Old Style"/>
          <w:b/>
          <w:color w:val="003366"/>
          <w:szCs w:val="24"/>
          <w:shd w:fill="F8F8F8" w:color="auto" w:val="clear"/>
        </w:rPr>
        <w:t>Topolovac</w:t>
      </w:r>
      <w:proofErr w:type="spellEnd"/>
      <w:r>
        <w:rPr>
          <w:rFonts w:cs="Arial" w:hAnsi="Bookman Old Style" w:ascii="Bookman Old Style"/>
          <w:b/>
          <w:color w:val="003366"/>
          <w:szCs w:val="24"/>
          <w:shd w:fill="F8F8F8" w:color="auto" w:val="clear"/>
        </w:rPr>
        <w:t xml:space="preserve">), </w:t>
      </w:r>
      <w:proofErr w:type="spellStart"/>
      <w:r>
        <w:rPr>
          <w:rFonts w:cs="Arial" w:hAnsi="Bookman Old Style" w:ascii="Bookman Old Style"/>
          <w:b/>
          <w:color w:val="003366"/>
          <w:szCs w:val="24"/>
          <w:shd w:fill="F8F8F8" w:color="auto" w:val="clear"/>
        </w:rPr>
        <w:t>Jakopovac</w:t>
      </w:r>
      <w:proofErr w:type="spellEnd"/>
      <w:r>
        <w:rPr>
          <w:rFonts w:cs="Arial" w:hAnsi="Bookman Old Style" w:ascii="Bookman Old Style"/>
          <w:b/>
          <w:color w:val="003366"/>
          <w:szCs w:val="24"/>
          <w:shd w:fill="F8F8F8" w:color="auto" w:val="clear"/>
        </w:rPr>
        <w:t xml:space="preserve"> 76</w:t>
      </w:r>
    </w:p>
    <w:p w:rsidRDefault="0042026C" w:rsidP="0042026C" w:rsidR="0042026C">
      <w:pPr>
        <w:shd w:fill="FFFFFF" w:color="auto" w:val="clear"/>
        <w:spacing w:before="274"/>
        <w:jc w:val="both"/>
        <w:rPr>
          <w:rFonts w:hAnsi="Bookman Old Style" w:ascii="Bookman Old Style"/>
          <w:color w:val="000000"/>
          <w:spacing w:val="12"/>
          <w:szCs w:val="24"/>
        </w:rPr>
      </w:pPr>
      <w:proofErr w:type="spellStart"/>
      <w:r>
        <w:rPr>
          <w:rFonts w:hAnsi="Bookman Old Style" w:ascii="Bookman Old Style"/>
          <w:b/>
          <w:bCs/>
          <w:color w:val="000000"/>
          <w:spacing w:val="12"/>
          <w:szCs w:val="24"/>
          <w:u w:val="single"/>
        </w:rPr>
        <w:t>Temeljni</w:t>
      </w:r>
      <w:proofErr w:type="spellEnd"/>
      <w:r>
        <w:rPr>
          <w:rFonts w:hAnsi="Bookman Old Style" w:ascii="Bookman Old Style"/>
          <w:b/>
          <w:bCs/>
          <w:color w:val="000000"/>
          <w:spacing w:val="12"/>
          <w:szCs w:val="24"/>
          <w:u w:val="single"/>
        </w:rPr>
        <w:t xml:space="preserve"> </w:t>
      </w:r>
      <w:proofErr w:type="spellStart"/>
      <w:r>
        <w:rPr>
          <w:rFonts w:hAnsi="Bookman Old Style" w:ascii="Bookman Old Style"/>
          <w:b/>
          <w:bCs/>
          <w:color w:val="000000"/>
          <w:spacing w:val="12"/>
          <w:szCs w:val="24"/>
          <w:u w:val="single"/>
        </w:rPr>
        <w:t>kapital</w:t>
      </w:r>
      <w:proofErr w:type="spellEnd"/>
      <w:r>
        <w:rPr>
          <w:rFonts w:hAnsi="Bookman Old Style" w:ascii="Bookman Old Style"/>
          <w:b/>
          <w:bCs/>
          <w:color w:val="000000"/>
          <w:spacing w:val="12"/>
          <w:szCs w:val="24"/>
          <w:u w:val="single"/>
        </w:rPr>
        <w:t>:</w:t>
      </w:r>
      <w:r>
        <w:rPr>
          <w:rFonts w:hAnsi="Bookman Old Style" w:ascii="Bookman Old Style"/>
          <w:b/>
          <w:bCs/>
          <w:color w:val="000000"/>
          <w:spacing w:val="12"/>
          <w:szCs w:val="24"/>
        </w:rPr>
        <w:t xml:space="preserve"> -</w:t>
      </w:r>
      <w:r>
        <w:rPr>
          <w:rFonts w:hAnsi="Bookman Old Style" w:ascii="Bookman Old Style"/>
          <w:color w:val="000000"/>
          <w:spacing w:val="12"/>
          <w:szCs w:val="24"/>
        </w:rPr>
        <w:t xml:space="preserve"> </w:t>
      </w:r>
      <w:proofErr w:type="spellStart"/>
      <w:r>
        <w:rPr>
          <w:rFonts w:hAnsi="Bookman Old Style" w:ascii="Bookman Old Style"/>
          <w:color w:val="000000"/>
          <w:spacing w:val="12"/>
          <w:szCs w:val="24"/>
        </w:rPr>
        <w:t>Temeljni</w:t>
      </w:r>
      <w:proofErr w:type="spellEnd"/>
      <w:r>
        <w:rPr>
          <w:rFonts w:hAnsi="Bookman Old Style" w:ascii="Bookman Old Style"/>
          <w:color w:val="000000"/>
          <w:spacing w:val="12"/>
          <w:szCs w:val="24"/>
        </w:rPr>
        <w:t xml:space="preserve"> </w:t>
      </w:r>
      <w:proofErr w:type="spellStart"/>
      <w:r>
        <w:rPr>
          <w:rFonts w:hAnsi="Bookman Old Style" w:ascii="Bookman Old Style"/>
          <w:color w:val="000000"/>
          <w:spacing w:val="12"/>
          <w:szCs w:val="24"/>
        </w:rPr>
        <w:t>kapital</w:t>
      </w:r>
      <w:proofErr w:type="spellEnd"/>
      <w:r>
        <w:rPr>
          <w:rFonts w:hAnsi="Bookman Old Style" w:ascii="Bookman Old Style"/>
          <w:color w:val="000000"/>
          <w:spacing w:val="12"/>
          <w:szCs w:val="24"/>
        </w:rPr>
        <w:t xml:space="preserve"> </w:t>
      </w:r>
      <w:proofErr w:type="spellStart"/>
      <w:r>
        <w:rPr>
          <w:rFonts w:hAnsi="Bookman Old Style" w:ascii="Bookman Old Style"/>
          <w:color w:val="000000"/>
          <w:spacing w:val="12"/>
          <w:szCs w:val="24"/>
        </w:rPr>
        <w:t>društva</w:t>
      </w:r>
      <w:proofErr w:type="spellEnd"/>
      <w:r>
        <w:rPr>
          <w:rFonts w:hAnsi="Bookman Old Style" w:ascii="Bookman Old Style"/>
          <w:color w:val="000000"/>
          <w:spacing w:val="12"/>
          <w:szCs w:val="24"/>
        </w:rPr>
        <w:t xml:space="preserve"> je 20.000,00 </w:t>
      </w:r>
      <w:proofErr w:type="spellStart"/>
      <w:r>
        <w:rPr>
          <w:rFonts w:hAnsi="Bookman Old Style" w:ascii="Bookman Old Style"/>
          <w:color w:val="000000"/>
          <w:spacing w:val="12"/>
          <w:szCs w:val="24"/>
        </w:rPr>
        <w:t>kuna</w:t>
      </w:r>
      <w:proofErr w:type="spellEnd"/>
    </w:p>
    <w:p w:rsidRDefault="0042026C" w:rsidP="0042026C" w:rsidR="0042026C">
      <w:pPr>
        <w:pStyle w:val="Tijeloteksta"/>
        <w:ind w:left="360"/>
        <w:rPr>
          <w:b/>
          <w:bCs/>
          <w:spacing w:val="12"/>
          <w:szCs w:val="24"/>
          <w:u w:val="single"/>
        </w:rPr>
      </w:pPr>
    </w:p>
    <w:p w:rsidRDefault="0042026C" w:rsidP="0042026C" w:rsidR="0042026C">
      <w:pPr>
        <w:pStyle w:val="Tijeloteksta"/>
        <w:rPr>
          <w:color w:val="000000"/>
          <w:spacing w:val="12"/>
          <w:szCs w:val="24"/>
        </w:rPr>
      </w:pPr>
      <w:r>
        <w:rPr>
          <w:b/>
          <w:bCs/>
          <w:spacing w:val="12"/>
          <w:szCs w:val="24"/>
          <w:u w:val="single"/>
        </w:rPr>
        <w:t>Osnivački akt:</w:t>
      </w:r>
      <w:r>
        <w:rPr>
          <w:b/>
          <w:bCs/>
          <w:spacing w:val="12"/>
          <w:szCs w:val="24"/>
        </w:rPr>
        <w:t xml:space="preserve"> </w:t>
      </w:r>
    </w:p>
    <w:p w:rsidRDefault="0042026C" w:rsidP="0042026C" w:rsidR="0042026C">
      <w:pPr>
        <w:pStyle w:val="Tijeloteksta"/>
      </w:pPr>
      <w:r>
        <w:t>-Izjava o osnivanju d.o.o. od 5.11.2008. godine.</w:t>
      </w:r>
    </w:p>
    <w:p w:rsidRDefault="0042026C" w:rsidP="0042026C" w:rsidR="0042026C">
      <w:pPr>
        <w:pStyle w:val="Tijeloteksta"/>
      </w:pPr>
    </w:p>
    <w:p w:rsidRDefault="0042026C" w:rsidP="0042026C" w:rsidR="0042026C">
      <w:pPr>
        <w:pStyle w:val="Tijeloteksta"/>
      </w:pPr>
      <w:r>
        <w:t>-Društveni ugovor od 15. lipnja 2009. godine.</w:t>
      </w:r>
    </w:p>
    <w:p w:rsidRDefault="0042026C" w:rsidP="0042026C" w:rsidR="0042026C">
      <w:pPr>
        <w:pStyle w:val="Tijeloteksta"/>
        <w:rPr>
          <w:b/>
          <w:szCs w:val="24"/>
        </w:rPr>
      </w:pPr>
      <w:r>
        <w:rPr>
          <w:sz w:val="14"/>
          <w:szCs w:val="14"/>
        </w:rPr>
        <w:br/>
      </w:r>
      <w:r>
        <w:t>-Društvenim ugovorom od 15. lipnja 2009. godine osnivači su u cijelosti izmijenili Izjavu o osnivanju društva s ograničenom odgovornošću od 5.11.2008. godine.</w:t>
      </w:r>
      <w:r>
        <w:rPr>
          <w:color w:val="000000"/>
          <w:spacing w:val="12"/>
          <w:szCs w:val="24"/>
        </w:rPr>
        <w:t xml:space="preserve"> </w:t>
      </w:r>
    </w:p>
    <w:p w:rsidRDefault="0042026C" w:rsidP="0042026C" w:rsidR="0042026C">
      <w:pPr>
        <w:pStyle w:val="Tijeloteksta"/>
        <w:rPr>
          <w:b/>
        </w:rPr>
      </w:pPr>
    </w:p>
    <w:p w:rsidRDefault="0042026C" w:rsidP="0042026C" w:rsidR="0042026C">
      <w:pPr>
        <w:pStyle w:val="Tijeloteksta"/>
        <w:rPr>
          <w:b/>
        </w:rPr>
      </w:pPr>
    </w:p>
    <w:p w:rsidRDefault="0042026C" w:rsidP="0042026C" w:rsidR="0042026C">
      <w:pPr>
        <w:pStyle w:val="Tijeloteksta"/>
        <w:rPr>
          <w:b/>
        </w:rPr>
      </w:pPr>
      <w:r>
        <w:rPr>
          <w:b/>
        </w:rPr>
        <w:t>3.</w:t>
      </w:r>
      <w:r>
        <w:rPr>
          <w:b/>
        </w:rPr>
        <w:tab/>
        <w:t>RADNI ODNOSI</w:t>
      </w:r>
    </w:p>
    <w:p w:rsidRDefault="0042026C" w:rsidP="0042026C" w:rsidR="0042026C">
      <w:pPr>
        <w:pStyle w:val="Tijeloteksta"/>
      </w:pPr>
    </w:p>
    <w:p w:rsidRDefault="0042026C" w:rsidP="0042026C" w:rsidR="0042026C">
      <w:pPr>
        <w:pStyle w:val="Tijeloteksta"/>
      </w:pPr>
      <w:r>
        <w:t xml:space="preserve">Nakon stupanja na dužnost, stečajna upraviteljica zatražila je od HZMO transakciju 117 radi evidencije radnika. </w:t>
      </w:r>
    </w:p>
    <w:p w:rsidRDefault="0042026C" w:rsidP="0042026C" w:rsidR="0042026C">
      <w:pPr>
        <w:pStyle w:val="Tijeloteksta"/>
      </w:pPr>
    </w:p>
    <w:p w:rsidRDefault="0042026C" w:rsidP="0042026C" w:rsidR="0042026C">
      <w:pPr>
        <w:pStyle w:val="Tijeloteksta"/>
        <w:rPr>
          <w:b/>
        </w:rPr>
      </w:pPr>
      <w:r>
        <w:rPr>
          <w:b/>
        </w:rPr>
        <w:t>Iz potvrde HZMO od 12.09.2017 razvidno je kako</w:t>
      </w:r>
      <w:r>
        <w:t xml:space="preserve"> </w:t>
      </w:r>
      <w:r>
        <w:rPr>
          <w:b/>
        </w:rPr>
        <w:t xml:space="preserve">dužnik nema zaposlenih radnika.  </w:t>
      </w:r>
    </w:p>
    <w:p w:rsidRDefault="0042026C" w:rsidP="0042026C" w:rsidR="0042026C">
      <w:pPr>
        <w:pStyle w:val="Tijeloteksta"/>
        <w:rPr>
          <w:b/>
        </w:rPr>
      </w:pPr>
    </w:p>
    <w:p w:rsidRDefault="0042026C" w:rsidP="0042026C" w:rsidR="0042026C">
      <w:pPr>
        <w:pStyle w:val="Tijeloteksta"/>
      </w:pPr>
      <w:r>
        <w:rPr>
          <w:b/>
        </w:rPr>
        <w:t xml:space="preserve">Dokaz: </w:t>
      </w:r>
      <w:r>
        <w:t>uvid u dopis HZMO od 12.09.2017.</w:t>
      </w:r>
    </w:p>
    <w:p w:rsidRDefault="0042026C" w:rsidP="0042026C" w:rsidR="0042026C">
      <w:pPr>
        <w:pStyle w:val="Tijeloteksta"/>
      </w:pPr>
    </w:p>
    <w:p w:rsidRDefault="0042026C" w:rsidP="0042026C" w:rsidR="0042026C">
      <w:pPr>
        <w:pStyle w:val="Tijeloteksta"/>
      </w:pPr>
    </w:p>
    <w:p w:rsidRDefault="0042026C" w:rsidP="0042026C" w:rsidR="0042026C">
      <w:pPr>
        <w:pStyle w:val="Tijeloteksta"/>
        <w:rPr>
          <w:b/>
        </w:rPr>
      </w:pPr>
      <w:r>
        <w:rPr>
          <w:b/>
        </w:rPr>
        <w:t xml:space="preserve">4. </w:t>
      </w:r>
      <w:r>
        <w:rPr>
          <w:b/>
        </w:rPr>
        <w:tab/>
        <w:t xml:space="preserve">PODUZETE AKTIVNOSTI OD OTVARANJA STEČAJNOG POSTUPKA </w:t>
      </w:r>
    </w:p>
    <w:p w:rsidRDefault="0042026C" w:rsidP="0042026C" w:rsidR="0042026C">
      <w:pPr>
        <w:pStyle w:val="Tijeloteksta"/>
        <w:rPr>
          <w:b/>
        </w:rPr>
      </w:pPr>
    </w:p>
    <w:p w:rsidRDefault="0042026C" w:rsidP="0042026C" w:rsidR="0042026C">
      <w:pPr>
        <w:pStyle w:val="Tijeloteksta"/>
      </w:pPr>
      <w:r>
        <w:t>Nakon otvaranja stečajnog postupka poduzete su sljedeće aktivnosti:</w:t>
      </w:r>
    </w:p>
    <w:p w:rsidRDefault="0042026C" w:rsidP="0042026C" w:rsidR="0042026C">
      <w:pPr>
        <w:pStyle w:val="Tijeloteksta"/>
        <w:ind w:left="720"/>
      </w:pPr>
    </w:p>
    <w:p w:rsidRDefault="0042026C" w:rsidP="0042026C" w:rsidR="0042026C">
      <w:pPr>
        <w:pStyle w:val="Tijeloteksta"/>
        <w:numPr>
          <w:ilvl w:val="0"/>
          <w:numId w:val="2"/>
        </w:numPr>
      </w:pPr>
      <w:r>
        <w:t xml:space="preserve">Korespondencija sa  prijašnjim </w:t>
      </w:r>
      <w:proofErr w:type="spellStart"/>
      <w:r>
        <w:t>zz</w:t>
      </w:r>
      <w:proofErr w:type="spellEnd"/>
      <w:r>
        <w:t xml:space="preserve"> dužnika radi dostave financijsko knjigovodstvene dokumentacije te radi utvrđenja imovine dužnika. </w:t>
      </w:r>
    </w:p>
    <w:p w:rsidRDefault="0042026C" w:rsidP="0042026C" w:rsidR="0042026C">
      <w:pPr>
        <w:pStyle w:val="Tijeloteksta"/>
        <w:ind w:left="750"/>
      </w:pPr>
    </w:p>
    <w:p w:rsidRDefault="0042026C" w:rsidP="0042026C" w:rsidR="0042026C">
      <w:pPr>
        <w:pStyle w:val="Tijeloteksta"/>
        <w:numPr>
          <w:ilvl w:val="0"/>
          <w:numId w:val="2"/>
        </w:numPr>
      </w:pPr>
      <w:r>
        <w:t xml:space="preserve">U svrhu potpunijeg sastava izvješća a radi pregleda imovine i obveza te analize knjigovodstvene </w:t>
      </w:r>
      <w:proofErr w:type="spellStart"/>
      <w:r>
        <w:t>dokumetnacije</w:t>
      </w:r>
      <w:proofErr w:type="spellEnd"/>
      <w:r>
        <w:t xml:space="preserve"> službenim putem zatražena je dostupna financijsko knjigovodstvene dokumentacije od nadležne porezne uprave. </w:t>
      </w:r>
    </w:p>
    <w:p w:rsidRDefault="0042026C" w:rsidP="0042026C" w:rsidR="0042026C">
      <w:pPr>
        <w:pStyle w:val="Tijeloteksta"/>
        <w:ind w:left="750"/>
      </w:pPr>
    </w:p>
    <w:p w:rsidRDefault="0042026C" w:rsidP="0042026C" w:rsidR="0042026C">
      <w:pPr>
        <w:pStyle w:val="Tijeloteksta"/>
        <w:ind w:left="750"/>
      </w:pPr>
      <w:r>
        <w:t xml:space="preserve">Porezni referent Milenko Vuković dostavio je PD, BB, RDG za 2015.godinu . Iz dopisa ovlaštenog službenika razvidno je da stečajni dužnik nije dostavio financijsko </w:t>
      </w:r>
      <w:proofErr w:type="spellStart"/>
      <w:r>
        <w:t>knjigovodtsvenu</w:t>
      </w:r>
      <w:proofErr w:type="spellEnd"/>
      <w:r>
        <w:t xml:space="preserve"> dokumentaciju za 2016.godinu.  </w:t>
      </w:r>
    </w:p>
    <w:p w:rsidRDefault="0042026C" w:rsidP="0042026C" w:rsidR="0042026C">
      <w:pPr>
        <w:pStyle w:val="Tijeloteksta"/>
        <w:ind w:left="750"/>
      </w:pPr>
    </w:p>
    <w:p w:rsidRDefault="0042026C" w:rsidP="0042026C" w:rsidR="0042026C">
      <w:pPr>
        <w:pStyle w:val="Odlomakpopisa"/>
      </w:pPr>
    </w:p>
    <w:p w:rsidRDefault="0042026C" w:rsidP="0042026C" w:rsidR="0042026C">
      <w:pPr>
        <w:pStyle w:val="Tijeloteksta"/>
        <w:numPr>
          <w:ilvl w:val="0"/>
          <w:numId w:val="2"/>
        </w:numPr>
      </w:pPr>
      <w:r>
        <w:t>Podatke o vlasništvu nekretnina dužnika zatražila sam od DRŽAVNE GEODETSKE UPRAVE a podatke o vlasništvu motornih vozila od MUP-a RH.</w:t>
      </w:r>
    </w:p>
    <w:p w:rsidRDefault="0042026C" w:rsidP="0042026C" w:rsidR="0042026C">
      <w:pPr>
        <w:pStyle w:val="Tijeloteksta"/>
      </w:pPr>
    </w:p>
    <w:p w:rsidRDefault="0042026C" w:rsidP="0042026C" w:rsidR="0042026C">
      <w:pPr>
        <w:pStyle w:val="Tijeloteksta"/>
        <w:numPr>
          <w:ilvl w:val="0"/>
          <w:numId w:val="2"/>
        </w:numPr>
      </w:pPr>
      <w:r>
        <w:t xml:space="preserve">Napravljen je žig sa naznakom tvrtke u stečaju. </w:t>
      </w:r>
    </w:p>
    <w:p w:rsidRDefault="0042026C" w:rsidP="0042026C" w:rsidR="0042026C">
      <w:pPr>
        <w:pStyle w:val="Tijeloteksta"/>
        <w:ind w:left="750"/>
      </w:pPr>
    </w:p>
    <w:p w:rsidRDefault="0042026C" w:rsidP="0042026C" w:rsidR="0042026C">
      <w:pPr>
        <w:pStyle w:val="Tijeloteksta"/>
      </w:pPr>
      <w:r>
        <w:t xml:space="preserve">5.   Uz tvrtku – naziv dužnika dodana je oznaka  „ u stečaju“ sukladno čl.        </w:t>
      </w:r>
    </w:p>
    <w:p w:rsidRDefault="0042026C" w:rsidP="0042026C" w:rsidR="0042026C">
      <w:pPr>
        <w:pStyle w:val="Tijeloteksta"/>
      </w:pPr>
      <w:r>
        <w:t xml:space="preserve">      219 Stečajnog zakona.</w:t>
      </w:r>
    </w:p>
    <w:p w:rsidRDefault="0042026C" w:rsidP="0042026C" w:rsidR="0042026C">
      <w:pPr>
        <w:pStyle w:val="Tijeloteksta"/>
        <w:ind w:left="360"/>
      </w:pPr>
    </w:p>
    <w:p w:rsidRDefault="0042026C" w:rsidP="0042026C" w:rsidR="0042026C">
      <w:pPr>
        <w:pStyle w:val="Tijeloteksta"/>
        <w:rPr>
          <w:szCs w:val="24"/>
        </w:rPr>
      </w:pPr>
    </w:p>
    <w:p w:rsidRDefault="0042026C" w:rsidP="0042026C" w:rsidR="0042026C">
      <w:pPr>
        <w:shd w:fill="FFFFFF" w:color="auto" w:val="clear"/>
        <w:spacing w:before="149"/>
        <w:ind w:right="5489"/>
        <w:jc w:val="both"/>
        <w:rPr>
          <w:rFonts w:hAnsi="Bookman Old Style" w:ascii="Bookman Old Style"/>
          <w:b/>
          <w:bCs/>
          <w:color w:val="000000"/>
          <w:spacing w:val="1"/>
          <w:szCs w:val="24"/>
        </w:rPr>
      </w:pPr>
      <w:proofErr w:type="gramStart"/>
      <w:r>
        <w:rPr>
          <w:rFonts w:hAnsi="Bookman Old Style" w:ascii="Bookman Old Style"/>
          <w:b/>
          <w:bCs/>
          <w:color w:val="000000"/>
          <w:spacing w:val="1"/>
          <w:szCs w:val="24"/>
        </w:rPr>
        <w:t>5.POSLOVANJE</w:t>
      </w:r>
      <w:proofErr w:type="gramEnd"/>
      <w:r>
        <w:rPr>
          <w:rFonts w:hAnsi="Bookman Old Style" w:ascii="Bookman Old Style"/>
          <w:b/>
          <w:bCs/>
          <w:color w:val="000000"/>
          <w:spacing w:val="1"/>
          <w:szCs w:val="24"/>
        </w:rPr>
        <w:t xml:space="preserve"> DUŽNIKA</w:t>
      </w:r>
    </w:p>
    <w:p w:rsidRDefault="0042026C" w:rsidP="0042026C" w:rsidR="0042026C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before="216"/>
        <w:ind w:left="19"/>
        <w:jc w:val="both"/>
        <w:rPr>
          <w:rFonts w:hAnsi="Bookman Old Style" w:ascii="Bookman Old Style"/>
          <w:color w:val="000000"/>
          <w:spacing w:val="2"/>
          <w:szCs w:val="24"/>
          <w:lang w:val="hr-HR"/>
        </w:rPr>
      </w:pPr>
      <w:r>
        <w:rPr>
          <w:rFonts w:hAnsi="Bookman Old Style" w:ascii="Bookman Old Style"/>
          <w:color w:val="000000"/>
          <w:spacing w:val="7"/>
          <w:szCs w:val="24"/>
          <w:lang w:val="hr-HR"/>
        </w:rPr>
        <w:t>Prema dostupnoj dokumentaciji koja mi je dostavljena od porezne uprave izvršena je a</w:t>
      </w:r>
      <w:r>
        <w:rPr>
          <w:rFonts w:hAnsi="Bookman Old Style" w:ascii="Bookman Old Style"/>
          <w:color w:val="000000"/>
          <w:spacing w:val="6"/>
          <w:szCs w:val="24"/>
          <w:lang w:val="hr-HR"/>
        </w:rPr>
        <w:t xml:space="preserve">naliza poslovanja za 2015. godinu. Prikaz podataka iz prihoda i rashoda razdoblja nalazi  se u Tablici 1. i pripadajućem </w:t>
      </w:r>
      <w:r>
        <w:rPr>
          <w:rFonts w:hAnsi="Bookman Old Style" w:ascii="Bookman Old Style"/>
          <w:color w:val="000000"/>
          <w:spacing w:val="2"/>
          <w:szCs w:val="24"/>
          <w:lang w:val="hr-HR"/>
        </w:rPr>
        <w:t>Grafikonu 1.</w:t>
      </w:r>
    </w:p>
    <w:p w:rsidRDefault="0042026C" w:rsidP="0042026C" w:rsidR="0042026C">
      <w:pPr>
        <w:shd w:fill="FFFFFF" w:color="auto" w:val="clear"/>
        <w:spacing w:lineRule="exact" w:line="295"/>
        <w:ind w:hanging="14" w:right="382" w:left="14"/>
        <w:jc w:val="both"/>
        <w:rPr>
          <w:rFonts w:hAnsi="Bookman Old Style" w:ascii="Bookman Old Style"/>
          <w:b/>
          <w:color w:val="000000"/>
          <w:spacing w:val="6"/>
          <w:szCs w:val="24"/>
        </w:rPr>
      </w:pPr>
    </w:p>
    <w:p w:rsidRDefault="0042026C" w:rsidP="0042026C" w:rsidR="0042026C">
      <w:pPr>
        <w:shd w:fill="FFFFFF" w:color="auto" w:val="clear"/>
        <w:spacing w:lineRule="exact" w:line="295"/>
        <w:ind w:hanging="14" w:right="382" w:left="14"/>
        <w:jc w:val="both"/>
        <w:rPr>
          <w:rFonts w:hAnsi="Bookman Old Style" w:ascii="Bookman Old Style"/>
          <w:color w:val="000000"/>
          <w:spacing w:val="10"/>
          <w:szCs w:val="24"/>
        </w:rPr>
      </w:pPr>
      <w:proofErr w:type="spellStart"/>
      <w:r>
        <w:rPr>
          <w:rFonts w:hAnsi="Bookman Old Style" w:ascii="Bookman Old Style"/>
          <w:b/>
          <w:color w:val="000000"/>
          <w:spacing w:val="6"/>
          <w:szCs w:val="24"/>
        </w:rPr>
        <w:t>Stečajni</w:t>
      </w:r>
      <w:proofErr w:type="spellEnd"/>
      <w:r>
        <w:rPr>
          <w:rFonts w:hAnsi="Bookman Old Style" w:ascii="Bookman Old Style"/>
          <w:b/>
          <w:color w:val="000000"/>
          <w:spacing w:val="6"/>
          <w:szCs w:val="24"/>
        </w:rPr>
        <w:t xml:space="preserve"> </w:t>
      </w:r>
      <w:proofErr w:type="spellStart"/>
      <w:r>
        <w:rPr>
          <w:rFonts w:hAnsi="Bookman Old Style" w:ascii="Bookman Old Style"/>
          <w:b/>
          <w:color w:val="000000"/>
          <w:spacing w:val="6"/>
          <w:szCs w:val="24"/>
        </w:rPr>
        <w:t>dužnik</w:t>
      </w:r>
      <w:proofErr w:type="spellEnd"/>
      <w:r>
        <w:rPr>
          <w:rFonts w:hAnsi="Bookman Old Style" w:ascii="Bookman Old Style"/>
          <w:b/>
          <w:color w:val="000000"/>
          <w:spacing w:val="6"/>
          <w:szCs w:val="24"/>
        </w:rPr>
        <w:t xml:space="preserve"> u 2015 </w:t>
      </w:r>
      <w:proofErr w:type="spellStart"/>
      <w:r>
        <w:rPr>
          <w:rFonts w:hAnsi="Bookman Old Style" w:ascii="Bookman Old Style"/>
          <w:color w:val="000000"/>
          <w:spacing w:val="6"/>
          <w:szCs w:val="24"/>
        </w:rPr>
        <w:t>godini</w:t>
      </w:r>
      <w:proofErr w:type="spellEnd"/>
      <w:r>
        <w:rPr>
          <w:rFonts w:hAnsi="Bookman Old Style" w:ascii="Bookman Old Style"/>
          <w:color w:val="000000"/>
          <w:spacing w:val="6"/>
          <w:szCs w:val="24"/>
        </w:rPr>
        <w:t xml:space="preserve"> </w:t>
      </w:r>
      <w:proofErr w:type="spellStart"/>
      <w:r>
        <w:rPr>
          <w:rFonts w:hAnsi="Bookman Old Style" w:ascii="Bookman Old Style"/>
          <w:color w:val="000000"/>
          <w:spacing w:val="6"/>
          <w:szCs w:val="24"/>
        </w:rPr>
        <w:t>nije</w:t>
      </w:r>
      <w:proofErr w:type="spellEnd"/>
      <w:r>
        <w:rPr>
          <w:rFonts w:hAnsi="Bookman Old Style" w:ascii="Bookman Old Style"/>
          <w:color w:val="000000"/>
          <w:spacing w:val="6"/>
          <w:szCs w:val="24"/>
        </w:rPr>
        <w:t xml:space="preserve"> </w:t>
      </w:r>
      <w:proofErr w:type="spellStart"/>
      <w:r>
        <w:rPr>
          <w:rFonts w:hAnsi="Bookman Old Style" w:ascii="Bookman Old Style"/>
          <w:color w:val="000000"/>
          <w:spacing w:val="6"/>
          <w:szCs w:val="24"/>
        </w:rPr>
        <w:t>ostvario</w:t>
      </w:r>
      <w:proofErr w:type="spellEnd"/>
      <w:r>
        <w:rPr>
          <w:rFonts w:hAnsi="Bookman Old Style" w:ascii="Bookman Old Style"/>
          <w:color w:val="000000"/>
          <w:spacing w:val="6"/>
          <w:szCs w:val="24"/>
        </w:rPr>
        <w:t xml:space="preserve"> </w:t>
      </w:r>
      <w:proofErr w:type="spellStart"/>
      <w:r>
        <w:rPr>
          <w:rFonts w:hAnsi="Bookman Old Style" w:ascii="Bookman Old Style"/>
          <w:color w:val="000000"/>
          <w:spacing w:val="6"/>
          <w:szCs w:val="24"/>
        </w:rPr>
        <w:t>nikakve</w:t>
      </w:r>
      <w:proofErr w:type="spellEnd"/>
      <w:r>
        <w:rPr>
          <w:rFonts w:hAnsi="Bookman Old Style" w:ascii="Bookman Old Style"/>
          <w:color w:val="000000"/>
          <w:spacing w:val="6"/>
          <w:szCs w:val="24"/>
        </w:rPr>
        <w:t xml:space="preserve"> </w:t>
      </w:r>
      <w:proofErr w:type="spellStart"/>
      <w:r>
        <w:rPr>
          <w:rFonts w:hAnsi="Bookman Old Style" w:ascii="Bookman Old Style"/>
          <w:color w:val="000000"/>
          <w:spacing w:val="6"/>
          <w:szCs w:val="24"/>
        </w:rPr>
        <w:t>prihode</w:t>
      </w:r>
      <w:proofErr w:type="spellEnd"/>
      <w:r>
        <w:rPr>
          <w:rFonts w:hAnsi="Bookman Old Style" w:ascii="Bookman Old Style"/>
          <w:color w:val="000000"/>
          <w:spacing w:val="6"/>
          <w:szCs w:val="24"/>
        </w:rPr>
        <w:t xml:space="preserve"> </w:t>
      </w:r>
      <w:proofErr w:type="spellStart"/>
      <w:proofErr w:type="gramStart"/>
      <w:r>
        <w:rPr>
          <w:rFonts w:hAnsi="Bookman Old Style" w:ascii="Bookman Old Style"/>
          <w:color w:val="000000"/>
          <w:spacing w:val="6"/>
          <w:szCs w:val="24"/>
        </w:rPr>
        <w:t>te</w:t>
      </w:r>
      <w:proofErr w:type="spellEnd"/>
      <w:proofErr w:type="gramEnd"/>
      <w:r>
        <w:rPr>
          <w:rFonts w:hAnsi="Bookman Old Style" w:ascii="Bookman Old Style"/>
          <w:color w:val="000000"/>
          <w:spacing w:val="6"/>
          <w:szCs w:val="24"/>
        </w:rPr>
        <w:t xml:space="preserve"> je </w:t>
      </w:r>
      <w:proofErr w:type="spellStart"/>
      <w:r>
        <w:rPr>
          <w:rFonts w:hAnsi="Bookman Old Style" w:ascii="Bookman Old Style"/>
          <w:color w:val="000000"/>
          <w:spacing w:val="6"/>
          <w:szCs w:val="24"/>
        </w:rPr>
        <w:t>poslovao</w:t>
      </w:r>
      <w:proofErr w:type="spellEnd"/>
      <w:r>
        <w:rPr>
          <w:rFonts w:hAnsi="Bookman Old Style" w:ascii="Bookman Old Style"/>
          <w:color w:val="000000"/>
          <w:spacing w:val="6"/>
          <w:szCs w:val="24"/>
        </w:rPr>
        <w:t xml:space="preserve"> </w:t>
      </w:r>
      <w:proofErr w:type="spellStart"/>
      <w:r>
        <w:rPr>
          <w:rFonts w:hAnsi="Bookman Old Style" w:ascii="Bookman Old Style"/>
          <w:color w:val="000000"/>
          <w:spacing w:val="6"/>
          <w:szCs w:val="24"/>
        </w:rPr>
        <w:t>sa</w:t>
      </w:r>
      <w:proofErr w:type="spellEnd"/>
      <w:r>
        <w:rPr>
          <w:rFonts w:hAnsi="Bookman Old Style" w:ascii="Bookman Old Style"/>
          <w:color w:val="000000"/>
          <w:spacing w:val="6"/>
          <w:szCs w:val="24"/>
        </w:rPr>
        <w:t xml:space="preserve"> </w:t>
      </w:r>
      <w:proofErr w:type="spellStart"/>
      <w:r>
        <w:rPr>
          <w:rFonts w:hAnsi="Bookman Old Style" w:ascii="Bookman Old Style"/>
          <w:color w:val="000000"/>
          <w:spacing w:val="6"/>
          <w:szCs w:val="24"/>
        </w:rPr>
        <w:t>gubitkom</w:t>
      </w:r>
      <w:proofErr w:type="spellEnd"/>
      <w:r>
        <w:rPr>
          <w:rFonts w:hAnsi="Bookman Old Style" w:ascii="Bookman Old Style"/>
          <w:color w:val="000000"/>
          <w:spacing w:val="6"/>
          <w:szCs w:val="24"/>
        </w:rPr>
        <w:t xml:space="preserve">. </w:t>
      </w:r>
      <w:proofErr w:type="spellStart"/>
      <w:r>
        <w:rPr>
          <w:rFonts w:hAnsi="Bookman Old Style" w:ascii="Bookman Old Style"/>
          <w:color w:val="000000"/>
          <w:spacing w:val="6"/>
          <w:szCs w:val="24"/>
        </w:rPr>
        <w:t>U</w:t>
      </w:r>
      <w:r>
        <w:rPr>
          <w:rFonts w:hAnsi="Bookman Old Style" w:ascii="Bookman Old Style"/>
          <w:color w:val="000000"/>
          <w:spacing w:val="10"/>
          <w:szCs w:val="24"/>
        </w:rPr>
        <w:t>kupni</w:t>
      </w:r>
      <w:proofErr w:type="spellEnd"/>
      <w:r>
        <w:rPr>
          <w:rFonts w:hAnsi="Bookman Old Style" w:ascii="Bookman Old Style"/>
          <w:color w:val="000000"/>
          <w:spacing w:val="10"/>
          <w:szCs w:val="24"/>
        </w:rPr>
        <w:t xml:space="preserve"> </w:t>
      </w:r>
      <w:proofErr w:type="spellStart"/>
      <w:r>
        <w:rPr>
          <w:rFonts w:hAnsi="Bookman Old Style" w:ascii="Bookman Old Style"/>
          <w:color w:val="000000"/>
          <w:spacing w:val="10"/>
          <w:szCs w:val="24"/>
        </w:rPr>
        <w:t>rashod</w:t>
      </w:r>
      <w:proofErr w:type="spellEnd"/>
      <w:r>
        <w:rPr>
          <w:rFonts w:hAnsi="Bookman Old Style" w:ascii="Bookman Old Style"/>
          <w:color w:val="000000"/>
          <w:spacing w:val="10"/>
          <w:szCs w:val="24"/>
        </w:rPr>
        <w:t xml:space="preserve"> </w:t>
      </w:r>
      <w:proofErr w:type="spellStart"/>
      <w:r>
        <w:rPr>
          <w:rFonts w:hAnsi="Bookman Old Style" w:ascii="Bookman Old Style"/>
          <w:color w:val="000000"/>
          <w:spacing w:val="10"/>
          <w:szCs w:val="24"/>
        </w:rPr>
        <w:t>ostvaren</w:t>
      </w:r>
      <w:proofErr w:type="spellEnd"/>
      <w:r>
        <w:rPr>
          <w:rFonts w:hAnsi="Bookman Old Style" w:ascii="Bookman Old Style"/>
          <w:color w:val="000000"/>
          <w:spacing w:val="10"/>
          <w:szCs w:val="24"/>
        </w:rPr>
        <w:t xml:space="preserve"> je u </w:t>
      </w:r>
      <w:proofErr w:type="spellStart"/>
      <w:r>
        <w:rPr>
          <w:rFonts w:hAnsi="Bookman Old Style" w:ascii="Bookman Old Style"/>
          <w:color w:val="000000"/>
          <w:spacing w:val="10"/>
          <w:szCs w:val="24"/>
        </w:rPr>
        <w:t>iznosu</w:t>
      </w:r>
      <w:proofErr w:type="spellEnd"/>
      <w:r>
        <w:rPr>
          <w:rFonts w:hAnsi="Bookman Old Style" w:ascii="Bookman Old Style"/>
          <w:color w:val="000000"/>
          <w:spacing w:val="10"/>
          <w:szCs w:val="24"/>
        </w:rPr>
        <w:t xml:space="preserve"> </w:t>
      </w:r>
      <w:proofErr w:type="gramStart"/>
      <w:r>
        <w:rPr>
          <w:rFonts w:hAnsi="Bookman Old Style" w:ascii="Bookman Old Style"/>
          <w:color w:val="000000"/>
          <w:spacing w:val="10"/>
          <w:szCs w:val="24"/>
        </w:rPr>
        <w:t>od</w:t>
      </w:r>
      <w:proofErr w:type="gramEnd"/>
      <w:r>
        <w:rPr>
          <w:rFonts w:hAnsi="Bookman Old Style" w:ascii="Bookman Old Style"/>
          <w:color w:val="000000"/>
          <w:spacing w:val="10"/>
          <w:szCs w:val="24"/>
        </w:rPr>
        <w:t xml:space="preserve"> 18.102,00 kn.</w:t>
      </w:r>
    </w:p>
    <w:p w:rsidRDefault="0042026C" w:rsidP="0042026C" w:rsidR="0042026C">
      <w:pPr>
        <w:shd w:fill="FFFFFF" w:color="auto" w:val="clear"/>
        <w:spacing w:lineRule="exact" w:line="295"/>
        <w:ind w:hanging="14" w:right="382" w:left="14"/>
        <w:jc w:val="both"/>
        <w:rPr>
          <w:rFonts w:hAnsi="Bookman Old Style" w:ascii="Bookman Old Style"/>
          <w:color w:val="000000"/>
          <w:spacing w:val="10"/>
          <w:szCs w:val="24"/>
        </w:rPr>
      </w:pPr>
    </w:p>
    <w:tbl>
      <w:tblPr>
        <w:tblW w:type="dxa" w:w="9386"/>
        <w:tblInd w:type="dxa" w:w="108"/>
        <w:tblLook w:val="04A0" w:noVBand="1" w:noHBand="0" w:lastColumn="0" w:firstColumn="1" w:lastRow="0" w:firstRow="1"/>
      </w:tblPr>
      <w:tblGrid>
        <w:gridCol w:w="628"/>
        <w:gridCol w:w="3381"/>
        <w:gridCol w:w="1156"/>
        <w:gridCol w:w="302"/>
        <w:gridCol w:w="138"/>
        <w:gridCol w:w="1018"/>
        <w:gridCol w:w="2763"/>
      </w:tblGrid>
      <w:tr w:rsidTr="0042026C" w:rsidR="0042026C">
        <w:trPr>
          <w:trHeight w:val="315"/>
        </w:trPr>
        <w:tc>
          <w:tcPr>
            <w:tcW w:type="dxa" w:w="628"/>
            <w:noWrap/>
            <w:vAlign w:val="bottom"/>
          </w:tcPr>
          <w:p w:rsidRDefault="0042026C" w:rsidR="0042026C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</w:p>
        </w:tc>
        <w:tc>
          <w:tcPr>
            <w:tcW w:type="dxa" w:w="8758"/>
            <w:gridSpan w:val="6"/>
            <w:noWrap/>
            <w:vAlign w:val="bottom"/>
            <w:hideMark/>
          </w:tcPr>
          <w:p w:rsidRDefault="0042026C" w:rsidR="0042026C">
            <w:pPr>
              <w:rPr>
                <w:rFonts w:cs="Arial" w:hAnsi="Bookman Old Style" w:ascii="Bookman Old Style"/>
                <w:b/>
                <w:bCs/>
                <w:szCs w:val="24"/>
              </w:rPr>
            </w:pPr>
            <w:r>
              <w:rPr>
                <w:rFonts w:cs="Arial" w:hAnsi="Bookman Old Style" w:ascii="Bookman Old Style"/>
                <w:b/>
                <w:bCs/>
                <w:szCs w:val="24"/>
              </w:rPr>
              <w:t xml:space="preserve">RAČUN DOBITI I GUBITKA  </w:t>
            </w:r>
            <w:proofErr w:type="gramStart"/>
            <w:r>
              <w:rPr>
                <w:rFonts w:cs="Arial" w:hAnsi="Bookman Old Style" w:ascii="Bookman Old Style"/>
                <w:b/>
                <w:bCs/>
                <w:szCs w:val="24"/>
              </w:rPr>
              <w:t>" BLAŽEKOVIĆ</w:t>
            </w:r>
            <w:proofErr w:type="gramEnd"/>
            <w:r>
              <w:rPr>
                <w:rFonts w:cs="Arial" w:hAnsi="Bookman Old Style" w:ascii="Bookman Old Style"/>
                <w:b/>
                <w:bCs/>
                <w:szCs w:val="24"/>
              </w:rPr>
              <w:t xml:space="preserve"> " </w:t>
            </w:r>
            <w:proofErr w:type="spellStart"/>
            <w:r>
              <w:rPr>
                <w:rFonts w:cs="Arial" w:hAnsi="Bookman Old Style" w:ascii="Bookman Old Style"/>
                <w:b/>
                <w:bCs/>
                <w:szCs w:val="24"/>
              </w:rPr>
              <w:t>d.o.o</w:t>
            </w:r>
            <w:proofErr w:type="spellEnd"/>
            <w:r>
              <w:rPr>
                <w:rFonts w:cs="Arial" w:hAnsi="Bookman Old Style" w:ascii="Bookman Old Style"/>
                <w:b/>
                <w:bCs/>
                <w:szCs w:val="24"/>
              </w:rPr>
              <w:t xml:space="preserve">.  u </w:t>
            </w:r>
            <w:proofErr w:type="spellStart"/>
            <w:r>
              <w:rPr>
                <w:rFonts w:cs="Arial" w:hAnsi="Bookman Old Style" w:ascii="Bookman Old Style"/>
                <w:b/>
                <w:bCs/>
                <w:szCs w:val="24"/>
              </w:rPr>
              <w:t>stečaju</w:t>
            </w:r>
            <w:proofErr w:type="spellEnd"/>
          </w:p>
        </w:tc>
      </w:tr>
      <w:tr w:rsidTr="0042026C" w:rsidR="0042026C">
        <w:trPr>
          <w:gridAfter w:val="1"/>
          <w:wAfter w:type="dxa" w:w="2763"/>
          <w:trHeight w:val="270"/>
        </w:trPr>
        <w:tc>
          <w:tcPr>
            <w:tcW w:type="dxa" w:w="628"/>
            <w:noWrap/>
            <w:vAlign w:val="bottom"/>
          </w:tcPr>
          <w:p w:rsidRDefault="0042026C" w:rsidR="0042026C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3381"/>
            <w:noWrap/>
            <w:vAlign w:val="bottom"/>
          </w:tcPr>
          <w:p w:rsidRDefault="0042026C" w:rsidR="0042026C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58"/>
            <w:gridSpan w:val="2"/>
            <w:noWrap/>
            <w:vAlign w:val="bottom"/>
          </w:tcPr>
          <w:p w:rsidRDefault="0042026C" w:rsidR="0042026C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156"/>
            <w:gridSpan w:val="2"/>
            <w:noWrap/>
            <w:vAlign w:val="bottom"/>
          </w:tcPr>
          <w:p w:rsidRDefault="0042026C" w:rsidR="0042026C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42026C" w:rsidR="0042026C">
        <w:trPr>
          <w:gridAfter w:val="2"/>
          <w:wAfter w:type="dxa" w:w="3781"/>
          <w:trHeight w:val="270"/>
        </w:trPr>
        <w:tc>
          <w:tcPr>
            <w:tcW w:type="dxa" w:w="628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jc w:val="center"/>
              <w:rPr>
                <w:rFonts w:cs="Arial" w:hAnsi="Bookman Old Style" w:ascii="Bookman Old Style"/>
                <w:b/>
                <w:bCs/>
                <w:sz w:val="20"/>
              </w:rPr>
            </w:pPr>
            <w:proofErr w:type="spellStart"/>
            <w:r>
              <w:rPr>
                <w:rFonts w:cs="Arial" w:hAnsi="Bookman Old Style" w:ascii="Bookman Old Style"/>
                <w:b/>
                <w:bCs/>
                <w:sz w:val="20"/>
              </w:rPr>
              <w:t>R.b</w:t>
            </w:r>
            <w:proofErr w:type="spellEnd"/>
            <w:r>
              <w:rPr>
                <w:rFonts w:cs="Arial" w:hAnsi="Bookman Old Style" w:ascii="Bookman Old Style"/>
                <w:b/>
                <w:bCs/>
                <w:sz w:val="20"/>
              </w:rPr>
              <w:t>.</w:t>
            </w:r>
          </w:p>
        </w:tc>
        <w:tc>
          <w:tcPr>
            <w:tcW w:type="dxa" w:w="3381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jc w:val="center"/>
              <w:rPr>
                <w:rFonts w:cs="Arial" w:hAnsi="Bookman Old Style" w:ascii="Bookman Old Style"/>
                <w:b/>
                <w:bCs/>
                <w:sz w:val="20"/>
              </w:rPr>
            </w:pPr>
            <w:r>
              <w:rPr>
                <w:rFonts w:cs="Arial" w:hAnsi="Bookman Old Style" w:ascii="Bookman Old Style"/>
                <w:b/>
                <w:bCs/>
                <w:sz w:val="20"/>
              </w:rPr>
              <w:t xml:space="preserve"> O  P  I  S</w:t>
            </w:r>
          </w:p>
        </w:tc>
        <w:tc>
          <w:tcPr>
            <w:tcW w:type="dxa" w:w="1596"/>
            <w:gridSpan w:val="3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bottom"/>
            <w:hideMark/>
          </w:tcPr>
          <w:p w:rsidRDefault="0042026C" w:rsidR="0042026C">
            <w:pPr>
              <w:jc w:val="center"/>
              <w:rPr>
                <w:rFonts w:cs="Arial" w:hAnsi="Bookman Old Style" w:ascii="Bookman Old Style"/>
                <w:b/>
                <w:bCs/>
                <w:sz w:val="20"/>
              </w:rPr>
            </w:pPr>
            <w:r>
              <w:rPr>
                <w:rFonts w:cs="Arial" w:hAnsi="Bookman Old Style" w:ascii="Bookman Old Style"/>
                <w:b/>
                <w:bCs/>
                <w:sz w:val="20"/>
              </w:rPr>
              <w:t>31.12.2015.</w:t>
            </w:r>
          </w:p>
        </w:tc>
      </w:tr>
      <w:tr w:rsidTr="0042026C" w:rsidR="0042026C">
        <w:trPr>
          <w:gridAfter w:val="2"/>
          <w:wAfter w:type="dxa" w:w="3781"/>
          <w:trHeight w:val="255"/>
        </w:trPr>
        <w:tc>
          <w:tcPr>
            <w:tcW w:type="dxa" w:w="628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jc w:val="center"/>
              <w:rPr>
                <w:rFonts w:cs="Arial" w:hAnsi="Bookman Old Style" w:ascii="Bookman Old Style"/>
                <w:sz w:val="20"/>
              </w:rPr>
            </w:pPr>
            <w:r>
              <w:rPr>
                <w:rFonts w:cs="Arial" w:hAnsi="Bookman Old Style" w:ascii="Bookman Old Style"/>
                <w:sz w:val="20"/>
              </w:rPr>
              <w:t>1.</w:t>
            </w:r>
          </w:p>
        </w:tc>
        <w:tc>
          <w:tcPr>
            <w:tcW w:type="dxa" w:w="3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rPr>
                <w:rFonts w:cs="Arial" w:hAnsi="Bookman Old Style" w:ascii="Bookman Old Style"/>
                <w:sz w:val="20"/>
              </w:rPr>
            </w:pPr>
            <w:proofErr w:type="spellStart"/>
            <w:r>
              <w:rPr>
                <w:rFonts w:cs="Arial" w:hAnsi="Bookman Old Style" w:ascii="Bookman Old Style"/>
                <w:sz w:val="20"/>
              </w:rPr>
              <w:t>Poslovni</w:t>
            </w:r>
            <w:proofErr w:type="spellEnd"/>
            <w:r>
              <w:rPr>
                <w:rFonts w:cs="Arial" w:hAnsi="Bookman Old Style" w:ascii="Bookman Old Style"/>
                <w:sz w:val="20"/>
              </w:rPr>
              <w:t xml:space="preserve"> </w:t>
            </w:r>
            <w:proofErr w:type="spellStart"/>
            <w:r>
              <w:rPr>
                <w:rFonts w:cs="Arial" w:hAnsi="Bookman Old Style" w:ascii="Bookman Old Style"/>
                <w:sz w:val="20"/>
              </w:rPr>
              <w:t>prihodi</w:t>
            </w:r>
            <w:proofErr w:type="spellEnd"/>
          </w:p>
        </w:tc>
        <w:tc>
          <w:tcPr>
            <w:tcW w:type="dxa" w:w="1596"/>
            <w:gridSpan w:val="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bottom"/>
            <w:hideMark/>
          </w:tcPr>
          <w:p w:rsidRDefault="0042026C" w:rsidR="0042026C">
            <w:pPr>
              <w:jc w:val="right"/>
              <w:rPr>
                <w:rFonts w:cs="Arial" w:hAnsi="Bookman Old Style" w:ascii="Bookman Old Style"/>
                <w:sz w:val="20"/>
              </w:rPr>
            </w:pPr>
            <w:r>
              <w:rPr>
                <w:rFonts w:cs="Arial" w:hAnsi="Bookman Old Style" w:ascii="Bookman Old Style"/>
                <w:sz w:val="20"/>
              </w:rPr>
              <w:t>0</w:t>
            </w:r>
          </w:p>
        </w:tc>
      </w:tr>
      <w:tr w:rsidTr="0042026C" w:rsidR="0042026C">
        <w:trPr>
          <w:gridAfter w:val="2"/>
          <w:wAfter w:type="dxa" w:w="3781"/>
          <w:trHeight w:val="255"/>
        </w:trPr>
        <w:tc>
          <w:tcPr>
            <w:tcW w:type="dxa" w:w="628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jc w:val="center"/>
              <w:rPr>
                <w:rFonts w:cs="Arial" w:hAnsi="Bookman Old Style" w:ascii="Bookman Old Style"/>
                <w:sz w:val="20"/>
              </w:rPr>
            </w:pPr>
            <w:r>
              <w:rPr>
                <w:rFonts w:cs="Arial" w:hAnsi="Bookman Old Style" w:ascii="Bookman Old Style"/>
                <w:sz w:val="20"/>
              </w:rPr>
              <w:t>2.</w:t>
            </w:r>
          </w:p>
        </w:tc>
        <w:tc>
          <w:tcPr>
            <w:tcW w:type="dxa" w:w="3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rPr>
                <w:rFonts w:cs="Arial" w:hAnsi="Bookman Old Style" w:ascii="Bookman Old Style"/>
                <w:sz w:val="20"/>
              </w:rPr>
            </w:pPr>
            <w:proofErr w:type="spellStart"/>
            <w:r>
              <w:rPr>
                <w:rFonts w:cs="Arial" w:hAnsi="Bookman Old Style" w:ascii="Bookman Old Style"/>
                <w:sz w:val="20"/>
              </w:rPr>
              <w:t>Poslovni</w:t>
            </w:r>
            <w:proofErr w:type="spellEnd"/>
            <w:r>
              <w:rPr>
                <w:rFonts w:cs="Arial" w:hAnsi="Bookman Old Style" w:ascii="Bookman Old Style"/>
                <w:sz w:val="20"/>
              </w:rPr>
              <w:t xml:space="preserve"> </w:t>
            </w:r>
            <w:proofErr w:type="spellStart"/>
            <w:r>
              <w:rPr>
                <w:rFonts w:cs="Arial" w:hAnsi="Bookman Old Style" w:ascii="Bookman Old Style"/>
                <w:sz w:val="20"/>
              </w:rPr>
              <w:t>rashodi</w:t>
            </w:r>
            <w:proofErr w:type="spellEnd"/>
          </w:p>
        </w:tc>
        <w:tc>
          <w:tcPr>
            <w:tcW w:type="dxa" w:w="1596"/>
            <w:gridSpan w:val="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bottom"/>
            <w:hideMark/>
          </w:tcPr>
          <w:p w:rsidRDefault="0042026C" w:rsidR="0042026C">
            <w:pPr>
              <w:jc w:val="right"/>
              <w:rPr>
                <w:rFonts w:cs="Arial" w:hAnsi="Bookman Old Style" w:ascii="Bookman Old Style"/>
                <w:sz w:val="20"/>
              </w:rPr>
            </w:pPr>
            <w:r>
              <w:rPr>
                <w:rFonts w:cs="Arial" w:hAnsi="Bookman Old Style" w:ascii="Bookman Old Style"/>
                <w:sz w:val="20"/>
              </w:rPr>
              <w:t>15.587</w:t>
            </w:r>
          </w:p>
        </w:tc>
      </w:tr>
      <w:tr w:rsidTr="0042026C" w:rsidR="0042026C">
        <w:trPr>
          <w:gridAfter w:val="2"/>
          <w:wAfter w:type="dxa" w:w="3781"/>
          <w:trHeight w:val="255"/>
        </w:trPr>
        <w:tc>
          <w:tcPr>
            <w:tcW w:type="dxa" w:w="628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jc w:val="center"/>
              <w:rPr>
                <w:rFonts w:cs="Arial" w:hAnsi="Bookman Old Style" w:ascii="Bookman Old Style"/>
                <w:sz w:val="20"/>
              </w:rPr>
            </w:pPr>
            <w:r>
              <w:rPr>
                <w:rFonts w:cs="Arial" w:hAnsi="Bookman Old Style" w:ascii="Bookman Old Style"/>
                <w:sz w:val="20"/>
              </w:rPr>
              <w:t>3.</w:t>
            </w:r>
          </w:p>
        </w:tc>
        <w:tc>
          <w:tcPr>
            <w:tcW w:type="dxa" w:w="3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rPr>
                <w:rFonts w:cs="Arial" w:hAnsi="Bookman Old Style" w:ascii="Bookman Old Style"/>
                <w:sz w:val="20"/>
              </w:rPr>
            </w:pPr>
            <w:proofErr w:type="spellStart"/>
            <w:r>
              <w:rPr>
                <w:rFonts w:cs="Arial" w:hAnsi="Bookman Old Style" w:ascii="Bookman Old Style"/>
                <w:sz w:val="20"/>
              </w:rPr>
              <w:t>Financijski</w:t>
            </w:r>
            <w:proofErr w:type="spellEnd"/>
            <w:r>
              <w:rPr>
                <w:rFonts w:cs="Arial" w:hAnsi="Bookman Old Style" w:ascii="Bookman Old Style"/>
                <w:sz w:val="20"/>
              </w:rPr>
              <w:t xml:space="preserve"> </w:t>
            </w:r>
            <w:proofErr w:type="spellStart"/>
            <w:r>
              <w:rPr>
                <w:rFonts w:cs="Arial" w:hAnsi="Bookman Old Style" w:ascii="Bookman Old Style"/>
                <w:sz w:val="20"/>
              </w:rPr>
              <w:t>prihodi</w:t>
            </w:r>
            <w:proofErr w:type="spellEnd"/>
          </w:p>
        </w:tc>
        <w:tc>
          <w:tcPr>
            <w:tcW w:type="dxa" w:w="1596"/>
            <w:gridSpan w:val="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bottom"/>
            <w:hideMark/>
          </w:tcPr>
          <w:p w:rsidRDefault="0042026C" w:rsidR="0042026C">
            <w:pPr>
              <w:jc w:val="right"/>
              <w:rPr>
                <w:rFonts w:cs="Arial" w:hAnsi="Bookman Old Style" w:ascii="Bookman Old Style"/>
                <w:sz w:val="20"/>
              </w:rPr>
            </w:pPr>
            <w:r>
              <w:rPr>
                <w:rFonts w:cs="Arial" w:hAnsi="Bookman Old Style" w:ascii="Bookman Old Style"/>
                <w:sz w:val="20"/>
              </w:rPr>
              <w:t>0</w:t>
            </w:r>
          </w:p>
        </w:tc>
      </w:tr>
      <w:tr w:rsidTr="0042026C" w:rsidR="0042026C">
        <w:trPr>
          <w:gridAfter w:val="2"/>
          <w:wAfter w:type="dxa" w:w="3781"/>
          <w:trHeight w:val="255"/>
        </w:trPr>
        <w:tc>
          <w:tcPr>
            <w:tcW w:type="dxa" w:w="628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jc w:val="center"/>
              <w:rPr>
                <w:rFonts w:cs="Arial" w:hAnsi="Bookman Old Style" w:ascii="Bookman Old Style"/>
                <w:sz w:val="20"/>
              </w:rPr>
            </w:pPr>
            <w:r>
              <w:rPr>
                <w:rFonts w:cs="Arial" w:hAnsi="Bookman Old Style" w:ascii="Bookman Old Style"/>
                <w:sz w:val="20"/>
              </w:rPr>
              <w:t>4.</w:t>
            </w:r>
          </w:p>
        </w:tc>
        <w:tc>
          <w:tcPr>
            <w:tcW w:type="dxa" w:w="3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rPr>
                <w:rFonts w:cs="Arial" w:hAnsi="Bookman Old Style" w:ascii="Bookman Old Style"/>
                <w:sz w:val="20"/>
              </w:rPr>
            </w:pPr>
            <w:proofErr w:type="spellStart"/>
            <w:r>
              <w:rPr>
                <w:rFonts w:cs="Arial" w:hAnsi="Bookman Old Style" w:ascii="Bookman Old Style"/>
                <w:sz w:val="20"/>
              </w:rPr>
              <w:t>Financijski</w:t>
            </w:r>
            <w:proofErr w:type="spellEnd"/>
            <w:r>
              <w:rPr>
                <w:rFonts w:cs="Arial" w:hAnsi="Bookman Old Style" w:ascii="Bookman Old Style"/>
                <w:sz w:val="20"/>
              </w:rPr>
              <w:t xml:space="preserve"> </w:t>
            </w:r>
            <w:proofErr w:type="spellStart"/>
            <w:r>
              <w:rPr>
                <w:rFonts w:cs="Arial" w:hAnsi="Bookman Old Style" w:ascii="Bookman Old Style"/>
                <w:sz w:val="20"/>
              </w:rPr>
              <w:t>rashodi</w:t>
            </w:r>
            <w:proofErr w:type="spellEnd"/>
          </w:p>
        </w:tc>
        <w:tc>
          <w:tcPr>
            <w:tcW w:type="dxa" w:w="1596"/>
            <w:gridSpan w:val="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bottom"/>
            <w:hideMark/>
          </w:tcPr>
          <w:p w:rsidRDefault="0042026C" w:rsidR="0042026C">
            <w:pPr>
              <w:jc w:val="right"/>
              <w:rPr>
                <w:rFonts w:cs="Arial" w:hAnsi="Bookman Old Style" w:ascii="Bookman Old Style"/>
                <w:sz w:val="20"/>
              </w:rPr>
            </w:pPr>
            <w:r>
              <w:rPr>
                <w:rFonts w:cs="Arial" w:hAnsi="Bookman Old Style" w:ascii="Bookman Old Style"/>
                <w:sz w:val="20"/>
              </w:rPr>
              <w:t>2.515</w:t>
            </w:r>
          </w:p>
        </w:tc>
      </w:tr>
      <w:tr w:rsidTr="0042026C" w:rsidR="0042026C">
        <w:trPr>
          <w:gridAfter w:val="2"/>
          <w:wAfter w:type="dxa" w:w="3781"/>
          <w:trHeight w:val="255"/>
        </w:trPr>
        <w:tc>
          <w:tcPr>
            <w:tcW w:type="dxa" w:w="628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jc w:val="center"/>
              <w:rPr>
                <w:rFonts w:cs="Arial" w:hAnsi="Bookman Old Style" w:ascii="Bookman Old Style"/>
                <w:sz w:val="20"/>
              </w:rPr>
            </w:pPr>
            <w:r>
              <w:rPr>
                <w:rFonts w:cs="Arial" w:hAnsi="Bookman Old Style" w:ascii="Bookman Old Style"/>
                <w:sz w:val="20"/>
              </w:rPr>
              <w:t>5.</w:t>
            </w:r>
          </w:p>
        </w:tc>
        <w:tc>
          <w:tcPr>
            <w:tcW w:type="dxa" w:w="3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rPr>
                <w:rFonts w:cs="Arial" w:hAnsi="Bookman Old Style" w:ascii="Bookman Old Style"/>
                <w:sz w:val="20"/>
              </w:rPr>
            </w:pPr>
            <w:proofErr w:type="spellStart"/>
            <w:r>
              <w:rPr>
                <w:rFonts w:cs="Arial" w:hAnsi="Bookman Old Style" w:ascii="Bookman Old Style"/>
                <w:sz w:val="20"/>
              </w:rPr>
              <w:t>Izvanredni</w:t>
            </w:r>
            <w:proofErr w:type="spellEnd"/>
            <w:r>
              <w:rPr>
                <w:rFonts w:cs="Arial" w:hAnsi="Bookman Old Style" w:ascii="Bookman Old Style"/>
                <w:sz w:val="20"/>
              </w:rPr>
              <w:t xml:space="preserve"> </w:t>
            </w:r>
            <w:proofErr w:type="spellStart"/>
            <w:r>
              <w:rPr>
                <w:rFonts w:cs="Arial" w:hAnsi="Bookman Old Style" w:ascii="Bookman Old Style"/>
                <w:sz w:val="20"/>
              </w:rPr>
              <w:t>prihodi</w:t>
            </w:r>
            <w:proofErr w:type="spellEnd"/>
          </w:p>
        </w:tc>
        <w:tc>
          <w:tcPr>
            <w:tcW w:type="dxa" w:w="1596"/>
            <w:gridSpan w:val="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bottom"/>
            <w:hideMark/>
          </w:tcPr>
          <w:p w:rsidRDefault="0042026C" w:rsidR="0042026C">
            <w:pPr>
              <w:jc w:val="right"/>
              <w:rPr>
                <w:rFonts w:cs="Arial" w:hAnsi="Bookman Old Style" w:ascii="Bookman Old Style"/>
                <w:sz w:val="20"/>
              </w:rPr>
            </w:pPr>
            <w:r>
              <w:rPr>
                <w:rFonts w:cs="Arial" w:hAnsi="Bookman Old Style" w:ascii="Bookman Old Style"/>
                <w:sz w:val="20"/>
              </w:rPr>
              <w:t>0</w:t>
            </w:r>
          </w:p>
        </w:tc>
      </w:tr>
      <w:tr w:rsidTr="0042026C" w:rsidR="0042026C">
        <w:trPr>
          <w:gridAfter w:val="2"/>
          <w:wAfter w:type="dxa" w:w="3781"/>
          <w:trHeight w:val="255"/>
        </w:trPr>
        <w:tc>
          <w:tcPr>
            <w:tcW w:type="dxa" w:w="628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jc w:val="center"/>
              <w:rPr>
                <w:rFonts w:cs="Arial" w:hAnsi="Bookman Old Style" w:ascii="Bookman Old Style"/>
                <w:sz w:val="20"/>
              </w:rPr>
            </w:pPr>
            <w:r>
              <w:rPr>
                <w:rFonts w:cs="Arial" w:hAnsi="Bookman Old Style" w:ascii="Bookman Old Style"/>
                <w:sz w:val="20"/>
              </w:rPr>
              <w:t>6.</w:t>
            </w:r>
          </w:p>
        </w:tc>
        <w:tc>
          <w:tcPr>
            <w:tcW w:type="dxa" w:w="3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rPr>
                <w:rFonts w:cs="Arial" w:hAnsi="Bookman Old Style" w:ascii="Bookman Old Style"/>
                <w:sz w:val="20"/>
              </w:rPr>
            </w:pPr>
            <w:proofErr w:type="spellStart"/>
            <w:r>
              <w:rPr>
                <w:rFonts w:cs="Arial" w:hAnsi="Bookman Old Style" w:ascii="Bookman Old Style"/>
                <w:sz w:val="20"/>
              </w:rPr>
              <w:t>Izvanredni</w:t>
            </w:r>
            <w:proofErr w:type="spellEnd"/>
            <w:r>
              <w:rPr>
                <w:rFonts w:cs="Arial" w:hAnsi="Bookman Old Style" w:ascii="Bookman Old Style"/>
                <w:sz w:val="20"/>
              </w:rPr>
              <w:t xml:space="preserve"> </w:t>
            </w:r>
            <w:proofErr w:type="spellStart"/>
            <w:r>
              <w:rPr>
                <w:rFonts w:cs="Arial" w:hAnsi="Bookman Old Style" w:ascii="Bookman Old Style"/>
                <w:sz w:val="20"/>
              </w:rPr>
              <w:t>rashodi</w:t>
            </w:r>
            <w:proofErr w:type="spellEnd"/>
          </w:p>
        </w:tc>
        <w:tc>
          <w:tcPr>
            <w:tcW w:type="dxa" w:w="1596"/>
            <w:gridSpan w:val="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bottom"/>
            <w:hideMark/>
          </w:tcPr>
          <w:p w:rsidRDefault="0042026C" w:rsidR="0042026C">
            <w:pPr>
              <w:jc w:val="right"/>
              <w:rPr>
                <w:rFonts w:cs="Arial" w:hAnsi="Bookman Old Style" w:ascii="Bookman Old Style"/>
                <w:sz w:val="20"/>
              </w:rPr>
            </w:pPr>
            <w:r>
              <w:rPr>
                <w:rFonts w:cs="Arial" w:hAnsi="Bookman Old Style" w:ascii="Bookman Old Style"/>
                <w:sz w:val="20"/>
              </w:rPr>
              <w:t>0</w:t>
            </w:r>
          </w:p>
        </w:tc>
      </w:tr>
      <w:tr w:rsidTr="0042026C" w:rsidR="0042026C">
        <w:trPr>
          <w:gridAfter w:val="2"/>
          <w:wAfter w:type="dxa" w:w="3781"/>
          <w:trHeight w:val="255"/>
        </w:trPr>
        <w:tc>
          <w:tcPr>
            <w:tcW w:type="dxa" w:w="628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jc w:val="center"/>
              <w:rPr>
                <w:rFonts w:cs="Arial" w:hAnsi="Bookman Old Style" w:ascii="Bookman Old Style"/>
                <w:b/>
                <w:bCs/>
                <w:sz w:val="20"/>
              </w:rPr>
            </w:pPr>
            <w:r>
              <w:rPr>
                <w:rFonts w:cs="Arial" w:hAnsi="Bookman Old Style" w:ascii="Bookman Old Style"/>
                <w:b/>
                <w:bCs/>
                <w:sz w:val="20"/>
              </w:rPr>
              <w:t>7.</w:t>
            </w:r>
          </w:p>
        </w:tc>
        <w:tc>
          <w:tcPr>
            <w:tcW w:type="dxa" w:w="338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rPr>
                <w:rFonts w:cs="Arial" w:hAnsi="Bookman Old Style" w:ascii="Bookman Old Style"/>
                <w:b/>
                <w:bCs/>
                <w:sz w:val="20"/>
              </w:rPr>
            </w:pPr>
            <w:r>
              <w:rPr>
                <w:rFonts w:cs="Arial" w:hAnsi="Bookman Old Style" w:ascii="Bookman Old Style"/>
                <w:b/>
                <w:bCs/>
                <w:sz w:val="20"/>
              </w:rPr>
              <w:t>UKUPNI PRIHODI (1+3+5)</w:t>
            </w:r>
          </w:p>
        </w:tc>
        <w:tc>
          <w:tcPr>
            <w:tcW w:type="dxa" w:w="1596"/>
            <w:gridSpan w:val="3"/>
            <w:tcBorders>
              <w:top w:val="nil"/>
              <w:left w:val="nil"/>
              <w:bottom w:val="nil"/>
              <w:right w:space="0" w:sz="6" w:color="auto" w:val="double"/>
            </w:tcBorders>
            <w:noWrap/>
            <w:vAlign w:val="bottom"/>
            <w:hideMark/>
          </w:tcPr>
          <w:p w:rsidRDefault="0042026C" w:rsidR="0042026C">
            <w:pPr>
              <w:jc w:val="right"/>
              <w:rPr>
                <w:rFonts w:cs="Arial" w:hAnsi="Bookman Old Style" w:ascii="Bookman Old Style"/>
                <w:b/>
                <w:bCs/>
                <w:sz w:val="20"/>
              </w:rPr>
            </w:pPr>
            <w:r>
              <w:rPr>
                <w:rFonts w:cs="Arial" w:hAnsi="Bookman Old Style" w:ascii="Bookman Old Style"/>
                <w:b/>
                <w:bCs/>
                <w:sz w:val="20"/>
              </w:rPr>
              <w:t>0</w:t>
            </w:r>
          </w:p>
        </w:tc>
      </w:tr>
      <w:tr w:rsidTr="0042026C" w:rsidR="0042026C">
        <w:trPr>
          <w:gridAfter w:val="2"/>
          <w:wAfter w:type="dxa" w:w="3781"/>
          <w:trHeight w:val="255"/>
        </w:trPr>
        <w:tc>
          <w:tcPr>
            <w:tcW w:type="dxa" w:w="628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jc w:val="center"/>
              <w:rPr>
                <w:rFonts w:cs="Arial" w:hAnsi="Bookman Old Style" w:ascii="Bookman Old Style"/>
                <w:b/>
                <w:bCs/>
                <w:sz w:val="20"/>
              </w:rPr>
            </w:pPr>
            <w:r>
              <w:rPr>
                <w:rFonts w:cs="Arial" w:hAnsi="Bookman Old Style" w:ascii="Bookman Old Style"/>
                <w:b/>
                <w:bCs/>
                <w:sz w:val="20"/>
              </w:rPr>
              <w:t>8.</w:t>
            </w:r>
          </w:p>
        </w:tc>
        <w:tc>
          <w:tcPr>
            <w:tcW w:type="dxa" w:w="3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rPr>
                <w:rFonts w:cs="Arial" w:hAnsi="Bookman Old Style" w:ascii="Bookman Old Style"/>
                <w:b/>
                <w:bCs/>
                <w:sz w:val="20"/>
              </w:rPr>
            </w:pPr>
            <w:r>
              <w:rPr>
                <w:rFonts w:cs="Arial" w:hAnsi="Bookman Old Style" w:ascii="Bookman Old Style"/>
                <w:b/>
                <w:bCs/>
                <w:sz w:val="20"/>
              </w:rPr>
              <w:t>UKUPNI RASHODI (2+4+6)</w:t>
            </w:r>
          </w:p>
        </w:tc>
        <w:tc>
          <w:tcPr>
            <w:tcW w:type="dxa" w:w="159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6" w:color="auto" w:val="double"/>
            </w:tcBorders>
            <w:noWrap/>
            <w:vAlign w:val="bottom"/>
            <w:hideMark/>
          </w:tcPr>
          <w:p w:rsidRDefault="0042026C" w:rsidR="0042026C">
            <w:pPr>
              <w:jc w:val="right"/>
              <w:rPr>
                <w:rFonts w:cs="Arial" w:hAnsi="Bookman Old Style" w:ascii="Bookman Old Style"/>
                <w:b/>
                <w:bCs/>
                <w:sz w:val="20"/>
              </w:rPr>
            </w:pPr>
            <w:r>
              <w:rPr>
                <w:rFonts w:cs="Arial" w:hAnsi="Bookman Old Style" w:ascii="Bookman Old Style"/>
                <w:b/>
                <w:bCs/>
                <w:sz w:val="20"/>
              </w:rPr>
              <w:t>18.102</w:t>
            </w:r>
          </w:p>
        </w:tc>
      </w:tr>
      <w:tr w:rsidTr="0042026C" w:rsidR="0042026C">
        <w:trPr>
          <w:gridAfter w:val="2"/>
          <w:wAfter w:type="dxa" w:w="3781"/>
          <w:trHeight w:val="255"/>
        </w:trPr>
        <w:tc>
          <w:tcPr>
            <w:tcW w:type="dxa" w:w="628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jc w:val="center"/>
              <w:rPr>
                <w:rFonts w:cs="Arial" w:hAnsi="Bookman Old Style" w:ascii="Bookman Old Style"/>
                <w:sz w:val="20"/>
              </w:rPr>
            </w:pPr>
            <w:r>
              <w:rPr>
                <w:rFonts w:cs="Arial" w:hAnsi="Bookman Old Style" w:ascii="Bookman Old Style"/>
                <w:sz w:val="20"/>
              </w:rPr>
              <w:t> </w:t>
            </w:r>
          </w:p>
        </w:tc>
        <w:tc>
          <w:tcPr>
            <w:tcW w:type="dxa" w:w="3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rPr>
                <w:rFonts w:cs="Arial" w:hAnsi="Bookman Old Style" w:ascii="Bookman Old Style"/>
                <w:sz w:val="20"/>
              </w:rPr>
            </w:pPr>
            <w:r>
              <w:rPr>
                <w:rFonts w:cs="Arial" w:hAnsi="Bookman Old Style" w:ascii="Bookman Old Style"/>
                <w:sz w:val="20"/>
              </w:rPr>
              <w:t xml:space="preserve">9.1.Dobitak </w:t>
            </w:r>
            <w:proofErr w:type="spellStart"/>
            <w:r>
              <w:rPr>
                <w:rFonts w:cs="Arial" w:hAnsi="Bookman Old Style" w:ascii="Bookman Old Style"/>
                <w:sz w:val="20"/>
              </w:rPr>
              <w:t>prije</w:t>
            </w:r>
            <w:proofErr w:type="spellEnd"/>
            <w:r>
              <w:rPr>
                <w:rFonts w:cs="Arial" w:hAnsi="Bookman Old Style" w:ascii="Bookman Old Style"/>
                <w:sz w:val="20"/>
              </w:rPr>
              <w:t xml:space="preserve"> </w:t>
            </w:r>
            <w:proofErr w:type="spellStart"/>
            <w:r>
              <w:rPr>
                <w:rFonts w:cs="Arial" w:hAnsi="Bookman Old Style" w:ascii="Bookman Old Style"/>
                <w:sz w:val="20"/>
              </w:rPr>
              <w:t>oporezivanja</w:t>
            </w:r>
            <w:proofErr w:type="spellEnd"/>
            <w:r>
              <w:rPr>
                <w:rFonts w:cs="Arial" w:hAnsi="Bookman Old Style" w:ascii="Bookman Old Style"/>
                <w:sz w:val="20"/>
              </w:rPr>
              <w:t xml:space="preserve"> </w:t>
            </w:r>
          </w:p>
        </w:tc>
        <w:tc>
          <w:tcPr>
            <w:tcW w:type="dxa" w:w="1596"/>
            <w:gridSpan w:val="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bottom"/>
            <w:hideMark/>
          </w:tcPr>
          <w:p w:rsidRDefault="0042026C" w:rsidR="0042026C">
            <w:pPr>
              <w:jc w:val="right"/>
              <w:rPr>
                <w:rFonts w:cs="Arial" w:hAnsi="Bookman Old Style" w:ascii="Bookman Old Style"/>
                <w:sz w:val="20"/>
              </w:rPr>
            </w:pPr>
            <w:r>
              <w:rPr>
                <w:rFonts w:cs="Arial" w:hAnsi="Bookman Old Style" w:ascii="Bookman Old Style"/>
                <w:sz w:val="20"/>
              </w:rPr>
              <w:t>0</w:t>
            </w:r>
          </w:p>
        </w:tc>
      </w:tr>
      <w:tr w:rsidTr="0042026C" w:rsidR="0042026C">
        <w:trPr>
          <w:gridAfter w:val="2"/>
          <w:wAfter w:type="dxa" w:w="3781"/>
          <w:trHeight w:val="255"/>
        </w:trPr>
        <w:tc>
          <w:tcPr>
            <w:tcW w:type="dxa" w:w="628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jc w:val="center"/>
              <w:rPr>
                <w:rFonts w:cs="Arial" w:hAnsi="Bookman Old Style" w:ascii="Bookman Old Style"/>
                <w:sz w:val="20"/>
              </w:rPr>
            </w:pPr>
            <w:r>
              <w:rPr>
                <w:rFonts w:cs="Arial" w:hAnsi="Bookman Old Style" w:ascii="Bookman Old Style"/>
                <w:sz w:val="20"/>
              </w:rPr>
              <w:t>9.</w:t>
            </w:r>
          </w:p>
        </w:tc>
        <w:tc>
          <w:tcPr>
            <w:tcW w:type="dxa" w:w="3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rPr>
                <w:rFonts w:cs="Arial" w:hAnsi="Bookman Old Style" w:ascii="Bookman Old Style"/>
                <w:sz w:val="20"/>
              </w:rPr>
            </w:pPr>
            <w:r>
              <w:rPr>
                <w:rFonts w:cs="Arial" w:hAnsi="Bookman Old Style" w:ascii="Bookman Old Style"/>
                <w:sz w:val="20"/>
              </w:rPr>
              <w:t xml:space="preserve">9.2.Gubitak </w:t>
            </w:r>
            <w:proofErr w:type="spellStart"/>
            <w:r>
              <w:rPr>
                <w:rFonts w:cs="Arial" w:hAnsi="Bookman Old Style" w:ascii="Bookman Old Style"/>
                <w:sz w:val="20"/>
              </w:rPr>
              <w:t>prije</w:t>
            </w:r>
            <w:proofErr w:type="spellEnd"/>
            <w:r>
              <w:rPr>
                <w:rFonts w:cs="Arial" w:hAnsi="Bookman Old Style" w:ascii="Bookman Old Style"/>
                <w:sz w:val="20"/>
              </w:rPr>
              <w:t xml:space="preserve"> </w:t>
            </w:r>
            <w:proofErr w:type="spellStart"/>
            <w:r>
              <w:rPr>
                <w:rFonts w:cs="Arial" w:hAnsi="Bookman Old Style" w:ascii="Bookman Old Style"/>
                <w:sz w:val="20"/>
              </w:rPr>
              <w:t>oporezivanja</w:t>
            </w:r>
            <w:proofErr w:type="spellEnd"/>
            <w:r>
              <w:rPr>
                <w:rFonts w:cs="Arial" w:hAnsi="Bookman Old Style" w:ascii="Bookman Old Style"/>
                <w:sz w:val="20"/>
              </w:rPr>
              <w:t xml:space="preserve"> </w:t>
            </w:r>
          </w:p>
        </w:tc>
        <w:tc>
          <w:tcPr>
            <w:tcW w:type="dxa" w:w="1596"/>
            <w:gridSpan w:val="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bottom"/>
            <w:hideMark/>
          </w:tcPr>
          <w:p w:rsidRDefault="0042026C" w:rsidR="0042026C">
            <w:pPr>
              <w:jc w:val="right"/>
              <w:rPr>
                <w:rFonts w:cs="Arial" w:hAnsi="Bookman Old Style" w:ascii="Bookman Old Style"/>
                <w:sz w:val="20"/>
              </w:rPr>
            </w:pPr>
            <w:r>
              <w:rPr>
                <w:rFonts w:cs="Arial" w:hAnsi="Bookman Old Style" w:ascii="Bookman Old Style"/>
                <w:sz w:val="20"/>
              </w:rPr>
              <w:t>18.102</w:t>
            </w:r>
          </w:p>
        </w:tc>
      </w:tr>
      <w:tr w:rsidTr="0042026C" w:rsidR="0042026C">
        <w:trPr>
          <w:gridAfter w:val="2"/>
          <w:wAfter w:type="dxa" w:w="3781"/>
          <w:trHeight w:val="255"/>
        </w:trPr>
        <w:tc>
          <w:tcPr>
            <w:tcW w:type="dxa" w:w="628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jc w:val="center"/>
              <w:rPr>
                <w:rFonts w:cs="Arial" w:hAnsi="Bookman Old Style" w:ascii="Bookman Old Style"/>
                <w:sz w:val="20"/>
              </w:rPr>
            </w:pPr>
            <w:r>
              <w:rPr>
                <w:rFonts w:cs="Arial" w:hAnsi="Bookman Old Style" w:ascii="Bookman Old Style"/>
                <w:sz w:val="20"/>
              </w:rPr>
              <w:t>10.</w:t>
            </w:r>
          </w:p>
        </w:tc>
        <w:tc>
          <w:tcPr>
            <w:tcW w:type="dxa" w:w="3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rPr>
                <w:rFonts w:cs="Arial" w:hAnsi="Bookman Old Style" w:ascii="Bookman Old Style"/>
                <w:sz w:val="20"/>
              </w:rPr>
            </w:pPr>
            <w:proofErr w:type="spellStart"/>
            <w:r>
              <w:rPr>
                <w:rFonts w:cs="Arial" w:hAnsi="Bookman Old Style" w:ascii="Bookman Old Style"/>
                <w:sz w:val="20"/>
              </w:rPr>
              <w:t>Porez</w:t>
            </w:r>
            <w:proofErr w:type="spellEnd"/>
            <w:r>
              <w:rPr>
                <w:rFonts w:cs="Arial" w:hAnsi="Bookman Old Style" w:ascii="Bookman Old Style"/>
                <w:sz w:val="20"/>
              </w:rPr>
              <w:t xml:space="preserve"> </w:t>
            </w:r>
            <w:proofErr w:type="spellStart"/>
            <w:r>
              <w:rPr>
                <w:rFonts w:cs="Arial" w:hAnsi="Bookman Old Style" w:ascii="Bookman Old Style"/>
                <w:sz w:val="20"/>
              </w:rPr>
              <w:t>na</w:t>
            </w:r>
            <w:proofErr w:type="spellEnd"/>
            <w:r>
              <w:rPr>
                <w:rFonts w:cs="Arial" w:hAnsi="Bookman Old Style" w:ascii="Bookman Old Style"/>
                <w:sz w:val="20"/>
              </w:rPr>
              <w:t xml:space="preserve"> </w:t>
            </w:r>
            <w:proofErr w:type="spellStart"/>
            <w:r>
              <w:rPr>
                <w:rFonts w:cs="Arial" w:hAnsi="Bookman Old Style" w:ascii="Bookman Old Style"/>
                <w:sz w:val="20"/>
              </w:rPr>
              <w:t>dobitak</w:t>
            </w:r>
            <w:proofErr w:type="spellEnd"/>
            <w:r>
              <w:rPr>
                <w:rFonts w:cs="Arial" w:hAnsi="Bookman Old Style" w:ascii="Bookman Old Style"/>
                <w:sz w:val="20"/>
              </w:rPr>
              <w:t xml:space="preserve"> </w:t>
            </w:r>
            <w:proofErr w:type="spellStart"/>
            <w:r>
              <w:rPr>
                <w:rFonts w:cs="Arial" w:hAnsi="Bookman Old Style" w:ascii="Bookman Old Style"/>
                <w:sz w:val="20"/>
              </w:rPr>
              <w:t>ili</w:t>
            </w:r>
            <w:proofErr w:type="spellEnd"/>
            <w:r>
              <w:rPr>
                <w:rFonts w:cs="Arial" w:hAnsi="Bookman Old Style" w:ascii="Bookman Old Style"/>
                <w:sz w:val="20"/>
              </w:rPr>
              <w:t xml:space="preserve"> </w:t>
            </w:r>
            <w:proofErr w:type="spellStart"/>
            <w:r>
              <w:rPr>
                <w:rFonts w:cs="Arial" w:hAnsi="Bookman Old Style" w:ascii="Bookman Old Style"/>
                <w:sz w:val="20"/>
              </w:rPr>
              <w:t>gubitak</w:t>
            </w:r>
            <w:proofErr w:type="spellEnd"/>
          </w:p>
        </w:tc>
        <w:tc>
          <w:tcPr>
            <w:tcW w:type="dxa" w:w="1596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jc w:val="right"/>
              <w:rPr>
                <w:rFonts w:cs="Arial" w:hAnsi="Bookman Old Style" w:ascii="Bookman Old Style"/>
                <w:sz w:val="20"/>
              </w:rPr>
            </w:pPr>
            <w:r>
              <w:rPr>
                <w:rFonts w:cs="Arial" w:hAnsi="Bookman Old Style" w:ascii="Bookman Old Style"/>
                <w:sz w:val="20"/>
              </w:rPr>
              <w:t>0</w:t>
            </w:r>
          </w:p>
        </w:tc>
      </w:tr>
      <w:tr w:rsidTr="0042026C" w:rsidR="0042026C">
        <w:trPr>
          <w:gridAfter w:val="2"/>
          <w:wAfter w:type="dxa" w:w="3781"/>
          <w:trHeight w:val="255"/>
        </w:trPr>
        <w:tc>
          <w:tcPr>
            <w:tcW w:type="dxa" w:w="628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jc w:val="center"/>
              <w:rPr>
                <w:rFonts w:cs="Arial" w:hAnsi="Bookman Old Style" w:ascii="Bookman Old Style"/>
                <w:b/>
                <w:bCs/>
                <w:sz w:val="20"/>
              </w:rPr>
            </w:pPr>
            <w:r>
              <w:rPr>
                <w:rFonts w:cs="Arial" w:hAnsi="Bookman Old Style" w:ascii="Bookman Old Style"/>
                <w:b/>
                <w:bCs/>
                <w:sz w:val="20"/>
              </w:rPr>
              <w:t> </w:t>
            </w:r>
          </w:p>
        </w:tc>
        <w:tc>
          <w:tcPr>
            <w:tcW w:type="dxa" w:w="338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rPr>
                <w:rFonts w:cs="Arial" w:hAnsi="Bookman Old Style" w:ascii="Bookman Old Style"/>
                <w:b/>
                <w:bCs/>
                <w:sz w:val="20"/>
              </w:rPr>
            </w:pPr>
            <w:r>
              <w:rPr>
                <w:rFonts w:cs="Arial" w:hAnsi="Bookman Old Style" w:ascii="Bookman Old Style"/>
                <w:b/>
                <w:bCs/>
                <w:sz w:val="20"/>
              </w:rPr>
              <w:t>DOBITAK FINANCIJSKE</w:t>
            </w:r>
          </w:p>
        </w:tc>
        <w:tc>
          <w:tcPr>
            <w:tcW w:type="dxa" w:w="1596"/>
            <w:gridSpan w:val="3"/>
            <w:tcBorders>
              <w:top w:val="nil"/>
              <w:left w:val="nil"/>
              <w:bottom w:val="nil"/>
              <w:right w:space="0" w:sz="6" w:color="auto" w:val="double"/>
            </w:tcBorders>
            <w:noWrap/>
            <w:vAlign w:val="bottom"/>
            <w:hideMark/>
          </w:tcPr>
          <w:p w:rsidRDefault="0042026C" w:rsidR="0042026C">
            <w:pPr>
              <w:rPr>
                <w:rFonts w:cs="Arial" w:hAnsi="Bookman Old Style" w:ascii="Bookman Old Style"/>
                <w:b/>
                <w:bCs/>
                <w:sz w:val="20"/>
              </w:rPr>
            </w:pPr>
            <w:r>
              <w:rPr>
                <w:rFonts w:cs="Arial" w:hAnsi="Bookman Old Style" w:ascii="Bookman Old Style"/>
                <w:b/>
                <w:bCs/>
                <w:sz w:val="20"/>
              </w:rPr>
              <w:t> </w:t>
            </w:r>
          </w:p>
        </w:tc>
      </w:tr>
      <w:tr w:rsidTr="0042026C" w:rsidR="0042026C">
        <w:trPr>
          <w:gridAfter w:val="2"/>
          <w:wAfter w:type="dxa" w:w="3781"/>
          <w:trHeight w:val="255"/>
        </w:trPr>
        <w:tc>
          <w:tcPr>
            <w:tcW w:type="dxa" w:w="628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jc w:val="center"/>
              <w:rPr>
                <w:rFonts w:cs="Arial" w:hAnsi="Bookman Old Style" w:ascii="Bookman Old Style"/>
                <w:b/>
                <w:bCs/>
                <w:sz w:val="20"/>
              </w:rPr>
            </w:pPr>
            <w:r>
              <w:rPr>
                <w:rFonts w:cs="Arial" w:hAnsi="Bookman Old Style" w:ascii="Bookman Old Style"/>
                <w:b/>
                <w:bCs/>
                <w:sz w:val="20"/>
              </w:rPr>
              <w:t>11.</w:t>
            </w:r>
          </w:p>
        </w:tc>
        <w:tc>
          <w:tcPr>
            <w:tcW w:type="dxa" w:w="3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rPr>
                <w:rFonts w:cs="Arial" w:hAnsi="Bookman Old Style" w:ascii="Bookman Old Style"/>
                <w:b/>
                <w:bCs/>
                <w:sz w:val="20"/>
              </w:rPr>
            </w:pPr>
            <w:r>
              <w:rPr>
                <w:rFonts w:cs="Arial" w:hAnsi="Bookman Old Style" w:ascii="Bookman Old Style"/>
                <w:b/>
                <w:bCs/>
                <w:sz w:val="20"/>
              </w:rPr>
              <w:t xml:space="preserve">GODINE </w:t>
            </w:r>
          </w:p>
        </w:tc>
        <w:tc>
          <w:tcPr>
            <w:tcW w:type="dxa" w:w="1596"/>
            <w:gridSpan w:val="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bottom"/>
            <w:hideMark/>
          </w:tcPr>
          <w:p w:rsidRDefault="0042026C" w:rsidR="0042026C">
            <w:pPr>
              <w:rPr>
                <w:rFonts w:cs="Arial" w:hAnsi="Bookman Old Style" w:ascii="Bookman Old Style"/>
                <w:b/>
                <w:bCs/>
                <w:sz w:val="20"/>
              </w:rPr>
            </w:pPr>
            <w:r>
              <w:rPr>
                <w:rFonts w:cs="Arial" w:hAnsi="Bookman Old Style" w:ascii="Bookman Old Style"/>
                <w:b/>
                <w:bCs/>
                <w:sz w:val="20"/>
              </w:rPr>
              <w:t xml:space="preserve">                   0 </w:t>
            </w:r>
          </w:p>
        </w:tc>
      </w:tr>
      <w:tr w:rsidTr="0042026C" w:rsidR="0042026C">
        <w:trPr>
          <w:gridAfter w:val="2"/>
          <w:wAfter w:type="dxa" w:w="3781"/>
          <w:trHeight w:val="255"/>
        </w:trPr>
        <w:tc>
          <w:tcPr>
            <w:tcW w:type="dxa" w:w="628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jc w:val="center"/>
              <w:rPr>
                <w:rFonts w:cs="Arial" w:hAnsi="Bookman Old Style" w:ascii="Bookman Old Style"/>
                <w:b/>
                <w:bCs/>
                <w:sz w:val="20"/>
              </w:rPr>
            </w:pPr>
            <w:r>
              <w:rPr>
                <w:rFonts w:cs="Arial" w:hAnsi="Bookman Old Style" w:ascii="Bookman Old Style"/>
                <w:b/>
                <w:bCs/>
                <w:sz w:val="20"/>
              </w:rPr>
              <w:t> </w:t>
            </w:r>
          </w:p>
        </w:tc>
        <w:tc>
          <w:tcPr>
            <w:tcW w:type="dxa" w:w="338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rPr>
                <w:rFonts w:cs="Arial" w:hAnsi="Bookman Old Style" w:ascii="Bookman Old Style"/>
                <w:b/>
                <w:bCs/>
                <w:sz w:val="20"/>
              </w:rPr>
            </w:pPr>
            <w:r>
              <w:rPr>
                <w:rFonts w:cs="Arial" w:hAnsi="Bookman Old Style" w:ascii="Bookman Old Style"/>
                <w:b/>
                <w:bCs/>
                <w:sz w:val="20"/>
              </w:rPr>
              <w:t xml:space="preserve">GUBITAK FINANCIJSKE </w:t>
            </w:r>
          </w:p>
        </w:tc>
        <w:tc>
          <w:tcPr>
            <w:tcW w:type="dxa" w:w="1596"/>
            <w:gridSpan w:val="3"/>
            <w:tcBorders>
              <w:top w:val="nil"/>
              <w:left w:val="nil"/>
              <w:bottom w:val="nil"/>
              <w:right w:space="0" w:sz="6" w:color="auto" w:val="double"/>
            </w:tcBorders>
            <w:noWrap/>
            <w:vAlign w:val="bottom"/>
            <w:hideMark/>
          </w:tcPr>
          <w:p w:rsidRDefault="0042026C" w:rsidR="0042026C">
            <w:pPr>
              <w:rPr>
                <w:rFonts w:cs="Arial" w:hAnsi="Bookman Old Style" w:ascii="Bookman Old Style"/>
                <w:b/>
                <w:bCs/>
                <w:sz w:val="20"/>
              </w:rPr>
            </w:pPr>
            <w:r>
              <w:rPr>
                <w:rFonts w:cs="Arial" w:hAnsi="Bookman Old Style" w:ascii="Bookman Old Style"/>
                <w:b/>
                <w:bCs/>
                <w:sz w:val="20"/>
              </w:rPr>
              <w:t> </w:t>
            </w:r>
          </w:p>
        </w:tc>
      </w:tr>
      <w:tr w:rsidTr="0042026C" w:rsidR="0042026C">
        <w:trPr>
          <w:gridAfter w:val="4"/>
          <w:wAfter w:type="dxa" w:w="4221"/>
          <w:trHeight w:val="270"/>
        </w:trPr>
        <w:tc>
          <w:tcPr>
            <w:tcW w:type="dxa" w:w="628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jc w:val="center"/>
              <w:rPr>
                <w:rFonts w:cs="Arial" w:hAnsi="Bookman Old Style" w:ascii="Bookman Old Style"/>
                <w:b/>
                <w:bCs/>
                <w:sz w:val="20"/>
              </w:rPr>
            </w:pPr>
            <w:r>
              <w:rPr>
                <w:rFonts w:cs="Arial" w:hAnsi="Bookman Old Style" w:ascii="Bookman Old Style"/>
                <w:b/>
                <w:bCs/>
                <w:sz w:val="20"/>
              </w:rPr>
              <w:t> </w:t>
            </w:r>
          </w:p>
        </w:tc>
        <w:tc>
          <w:tcPr>
            <w:tcW w:type="dxa" w:w="3381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rPr>
                <w:rFonts w:cs="Arial" w:hAnsi="Bookman Old Style" w:ascii="Bookman Old Style"/>
                <w:b/>
                <w:bCs/>
                <w:sz w:val="20"/>
              </w:rPr>
            </w:pPr>
            <w:r>
              <w:rPr>
                <w:rFonts w:cs="Arial" w:hAnsi="Bookman Old Style" w:ascii="Bookman Old Style"/>
                <w:b/>
                <w:bCs/>
                <w:sz w:val="20"/>
              </w:rPr>
              <w:t xml:space="preserve">GODINE </w:t>
            </w:r>
          </w:p>
        </w:tc>
        <w:tc>
          <w:tcPr>
            <w:tcW w:type="dxa" w:w="115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bottom"/>
            <w:hideMark/>
          </w:tcPr>
          <w:p w:rsidRDefault="0042026C" w:rsidR="0042026C">
            <w:pPr>
              <w:jc w:val="right"/>
              <w:rPr>
                <w:rFonts w:cs="Arial" w:hAnsi="Bookman Old Style" w:ascii="Bookman Old Style"/>
                <w:b/>
                <w:bCs/>
                <w:sz w:val="20"/>
              </w:rPr>
            </w:pPr>
            <w:r>
              <w:rPr>
                <w:rFonts w:cs="Arial" w:hAnsi="Bookman Old Style" w:ascii="Bookman Old Style"/>
                <w:b/>
                <w:bCs/>
                <w:sz w:val="20"/>
              </w:rPr>
              <w:t>18.102</w:t>
            </w:r>
          </w:p>
        </w:tc>
      </w:tr>
    </w:tbl>
    <w:p w:rsidRDefault="0042026C" w:rsidP="0042026C" w:rsidR="0042026C">
      <w:pPr>
        <w:shd w:fill="FFFFFF" w:color="auto" w:val="clear"/>
        <w:spacing w:lineRule="exact" w:line="295"/>
        <w:ind w:hanging="14" w:right="382" w:left="14"/>
        <w:jc w:val="both"/>
        <w:rPr>
          <w:rFonts w:hAnsi="Bookman Old Style" w:ascii="Bookman Old Style"/>
          <w:color w:val="000000"/>
          <w:spacing w:val="10"/>
          <w:szCs w:val="24"/>
        </w:rPr>
      </w:pPr>
    </w:p>
    <w:p w:rsidRDefault="0042026C" w:rsidP="0042026C" w:rsidR="0042026C">
      <w:pPr>
        <w:pStyle w:val="Odlomakpopisa"/>
        <w:shd w:fill="FFFFFF" w:color="auto" w:val="clear"/>
        <w:spacing w:before="149"/>
        <w:ind w:right="5489" w:left="750"/>
        <w:jc w:val="both"/>
        <w:rPr>
          <w:rFonts w:hAnsi="Bookman Old Style" w:ascii="Bookman Old Style"/>
          <w:b/>
          <w:bCs/>
          <w:color w:val="000000"/>
          <w:spacing w:val="1"/>
          <w:szCs w:val="24"/>
        </w:rPr>
      </w:pPr>
    </w:p>
    <w:p w:rsidRDefault="0042026C" w:rsidP="0042026C" w:rsidR="0042026C">
      <w:pPr>
        <w:pStyle w:val="Odlomakpopisa"/>
        <w:shd w:fill="FFFFFF" w:color="auto" w:val="clear"/>
        <w:spacing w:before="149"/>
        <w:ind w:right="5489" w:left="750"/>
        <w:jc w:val="both"/>
        <w:rPr>
          <w:rFonts w:hAnsi="Bookman Old Style" w:ascii="Bookman Old Style"/>
          <w:b/>
          <w:bCs/>
          <w:color w:val="000000"/>
          <w:spacing w:val="1"/>
          <w:szCs w:val="24"/>
        </w:rPr>
      </w:pPr>
    </w:p>
    <w:p w:rsidRDefault="0042026C" w:rsidP="0042026C" w:rsidR="0042026C">
      <w:pPr>
        <w:pStyle w:val="Odlomakpopisa"/>
        <w:shd w:fill="FFFFFF" w:color="auto" w:val="clear"/>
        <w:spacing w:before="149"/>
        <w:ind w:right="5489" w:left="750"/>
        <w:jc w:val="both"/>
        <w:rPr>
          <w:rFonts w:hAnsi="Bookman Old Style" w:ascii="Bookman Old Style"/>
          <w:b/>
          <w:bCs/>
          <w:color w:val="000000"/>
          <w:spacing w:val="1"/>
          <w:szCs w:val="24"/>
        </w:rPr>
      </w:pPr>
    </w:p>
    <w:p w:rsidRDefault="0042026C" w:rsidP="0042026C" w:rsidR="0042026C">
      <w:pPr>
        <w:pStyle w:val="Odlomakpopisa"/>
        <w:shd w:fill="FFFFFF" w:color="auto" w:val="clear"/>
        <w:spacing w:before="149"/>
        <w:ind w:right="5489" w:left="750"/>
        <w:jc w:val="both"/>
        <w:rPr>
          <w:rFonts w:hAnsi="Bookman Old Style" w:ascii="Bookman Old Style"/>
          <w:b/>
          <w:bCs/>
          <w:color w:val="000000"/>
          <w:spacing w:val="1"/>
          <w:szCs w:val="24"/>
        </w:rPr>
      </w:pPr>
    </w:p>
    <w:p w:rsidRDefault="0042026C" w:rsidP="0042026C" w:rsidR="0042026C">
      <w:pPr>
        <w:pStyle w:val="Odlomakpopisa"/>
        <w:shd w:fill="FFFFFF" w:color="auto" w:val="clear"/>
        <w:spacing w:before="149"/>
        <w:ind w:right="5489" w:left="750"/>
        <w:jc w:val="both"/>
        <w:rPr>
          <w:rFonts w:hAnsi="Bookman Old Style" w:ascii="Bookman Old Style"/>
          <w:b/>
          <w:bCs/>
          <w:color w:val="000000"/>
          <w:spacing w:val="1"/>
          <w:szCs w:val="24"/>
        </w:rPr>
      </w:pPr>
    </w:p>
    <w:p w:rsidRDefault="0042026C" w:rsidP="0042026C" w:rsidR="0042026C">
      <w:pPr>
        <w:pStyle w:val="Odlomakpopisa"/>
        <w:shd w:fill="FFFFFF" w:color="auto" w:val="clear"/>
        <w:spacing w:before="149"/>
        <w:ind w:right="5489" w:left="750"/>
        <w:jc w:val="both"/>
        <w:rPr>
          <w:rFonts w:hAnsi="Bookman Old Style" w:ascii="Bookman Old Style"/>
          <w:b/>
          <w:bCs/>
          <w:color w:val="000000"/>
          <w:spacing w:val="1"/>
          <w:szCs w:val="24"/>
        </w:rPr>
      </w:pPr>
    </w:p>
    <w:p w:rsidRDefault="0042026C" w:rsidP="0042026C" w:rsidR="0042026C">
      <w:pPr>
        <w:pStyle w:val="Odlomakpopisa"/>
        <w:shd w:fill="FFFFFF" w:color="auto" w:val="clear"/>
        <w:spacing w:before="149"/>
        <w:ind w:right="5489" w:left="750"/>
        <w:jc w:val="both"/>
        <w:rPr>
          <w:rFonts w:hAnsi="Bookman Old Style" w:ascii="Bookman Old Style"/>
          <w:b/>
          <w:bCs/>
          <w:color w:val="000000"/>
          <w:spacing w:val="1"/>
          <w:szCs w:val="24"/>
        </w:rPr>
      </w:pPr>
    </w:p>
    <w:p w:rsidRDefault="0042026C" w:rsidP="0042026C" w:rsidR="0042026C">
      <w:pPr>
        <w:shd w:fill="FFFFFF" w:color="auto" w:val="clear"/>
        <w:spacing w:before="281"/>
        <w:ind w:left="43"/>
        <w:jc w:val="both"/>
        <w:rPr>
          <w:rFonts w:hAnsi="Bookman Old Style" w:ascii="Bookman Old Style"/>
          <w:szCs w:val="24"/>
          <w:lang w:val="pl-PL"/>
        </w:rPr>
      </w:pPr>
      <w:r>
        <w:rPr>
          <w:rFonts w:hAnsi="Bookman Old Style" w:ascii="Bookman Old Style"/>
          <w:b/>
          <w:bCs/>
          <w:color w:val="000000"/>
          <w:spacing w:val="-2"/>
          <w:szCs w:val="24"/>
          <w:lang w:val="pl-PL"/>
        </w:rPr>
        <w:t>IMOVINA I OBVEZE DUŽNIKA NA  DAN 31.12.2015.</w:t>
      </w:r>
      <w:r>
        <w:rPr>
          <w:rFonts w:hAnsi="Bookman Old Style" w:ascii="Bookman Old Style"/>
          <w:b/>
          <w:bCs/>
          <w:color w:val="000000"/>
          <w:spacing w:val="-2"/>
          <w:szCs w:val="24"/>
          <w:lang w:val="pl-PL"/>
        </w:rPr>
        <w:tab/>
      </w:r>
    </w:p>
    <w:p w:rsidRDefault="0042026C" w:rsidP="0042026C" w:rsidR="0042026C">
      <w:pPr>
        <w:shd w:fill="FFFFFF" w:color="auto" w:val="clear"/>
        <w:spacing w:lineRule="exact" w:line="288" w:before="302"/>
        <w:ind w:right="367" w:left="43"/>
        <w:jc w:val="both"/>
        <w:rPr>
          <w:rFonts w:hAnsi="Bookman Old Style" w:ascii="Bookman Old Style"/>
          <w:color w:val="000000"/>
          <w:spacing w:val="10"/>
          <w:szCs w:val="24"/>
          <w:lang w:val="pl-PL"/>
        </w:rPr>
      </w:pPr>
      <w:r>
        <w:rPr>
          <w:rFonts w:hAnsi="Bookman Old Style" w:ascii="Bookman Old Style"/>
          <w:color w:val="000000"/>
          <w:spacing w:val="10"/>
          <w:szCs w:val="24"/>
          <w:lang w:val="pl-PL"/>
        </w:rPr>
        <w:t>Stečajni dužnik u poslovnim knjigama vodi imovinu na dan 31.12.2015.g  kako sljedi:</w:t>
      </w:r>
    </w:p>
    <w:p w:rsidRDefault="0042026C" w:rsidP="0042026C" w:rsidR="0042026C">
      <w:pPr>
        <w:rPr>
          <w:rFonts w:hAnsi="Bookman Old Style" w:ascii="Bookman Old Style"/>
          <w:color w:val="000000"/>
          <w:spacing w:val="10"/>
          <w:szCs w:val="24"/>
          <w:lang w:val="pl-PL"/>
        </w:rPr>
      </w:pPr>
    </w:p>
    <w:p w:rsidRDefault="0042026C" w:rsidP="0042026C" w:rsidR="0042026C">
      <w:pPr>
        <w:rPr>
          <w:rFonts w:hAnsi="Bookman Old Style" w:ascii="Bookman Old Style"/>
          <w:b/>
          <w:szCs w:val="24"/>
        </w:rPr>
      </w:pPr>
      <w:r>
        <w:rPr>
          <w:rFonts w:hAnsi="Calibri" w:ascii="Calibri"/>
          <w:b/>
          <w:sz w:val="30"/>
          <w:szCs w:val="30"/>
          <w:lang w:val="pl-PL"/>
        </w:rPr>
        <w:t xml:space="preserve"> </w:t>
      </w:r>
      <w:proofErr w:type="spellStart"/>
      <w:r>
        <w:rPr>
          <w:rFonts w:hAnsi="Bookman Old Style" w:ascii="Bookman Old Style"/>
          <w:b/>
          <w:szCs w:val="24"/>
        </w:rPr>
        <w:t>Imovina</w:t>
      </w:r>
      <w:proofErr w:type="spellEnd"/>
      <w:r>
        <w:rPr>
          <w:rFonts w:hAnsi="Bookman Old Style" w:ascii="Bookman Old Style"/>
          <w:b/>
          <w:szCs w:val="24"/>
        </w:rPr>
        <w:t xml:space="preserve">: </w:t>
      </w:r>
    </w:p>
    <w:tbl>
      <w:tblPr>
        <w:tblW w:type="dxa" w:w="7776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10"/>
        <w:gridCol w:w="4397"/>
        <w:gridCol w:w="2669"/>
      </w:tblGrid>
      <w:tr w:rsidTr="0042026C" w:rsidR="0042026C">
        <w:trPr>
          <w:jc w:val="center"/>
        </w:trPr>
        <w:tc>
          <w:tcPr>
            <w:tcW w:type="dxa" w:w="710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E6E6E6" w:color="auto" w:val="clear"/>
            <w:hideMark/>
          </w:tcPr>
          <w:p w:rsidRDefault="0042026C" w:rsidR="0042026C">
            <w:pPr>
              <w:jc w:val="center"/>
              <w:rPr>
                <w:rFonts w:hAnsi="Bookman Old Style" w:ascii="Bookman Old Style"/>
                <w:b/>
                <w:caps/>
                <w:sz w:val="22"/>
                <w:szCs w:val="22"/>
              </w:rPr>
            </w:pPr>
            <w:r>
              <w:rPr>
                <w:rFonts w:hAnsi="Bookman Old Style" w:ascii="Bookman Old Style"/>
                <w:b/>
                <w:sz w:val="22"/>
                <w:szCs w:val="22"/>
              </w:rPr>
              <w:t>R.br</w:t>
            </w:r>
          </w:p>
        </w:tc>
        <w:tc>
          <w:tcPr>
            <w:tcW w:type="dxa" w:w="4394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  <w:hideMark/>
          </w:tcPr>
          <w:p w:rsidRDefault="0042026C" w:rsidR="0042026C">
            <w:pPr>
              <w:jc w:val="center"/>
              <w:rPr>
                <w:rFonts w:hAnsi="Bookman Old Style" w:ascii="Bookman Old Style"/>
                <w:b/>
                <w:caps/>
                <w:sz w:val="22"/>
                <w:szCs w:val="22"/>
              </w:rPr>
            </w:pPr>
            <w:proofErr w:type="spellStart"/>
            <w:r>
              <w:rPr>
                <w:rFonts w:hAnsi="Bookman Old Style" w:ascii="Bookman Old Style"/>
                <w:b/>
                <w:caps/>
                <w:sz w:val="22"/>
                <w:szCs w:val="22"/>
              </w:rPr>
              <w:t>O</w:t>
            </w:r>
            <w:r>
              <w:rPr>
                <w:rFonts w:hAnsi="Bookman Old Style" w:ascii="Bookman Old Style"/>
                <w:b/>
                <w:sz w:val="22"/>
                <w:szCs w:val="22"/>
              </w:rPr>
              <w:t>pis</w:t>
            </w:r>
            <w:proofErr w:type="spellEnd"/>
            <w:r>
              <w:rPr>
                <w:rFonts w:hAnsi="Bookman Old Style" w:ascii="Bookman Old Style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b/>
                <w:sz w:val="22"/>
                <w:szCs w:val="22"/>
              </w:rPr>
              <w:t>imovine</w:t>
            </w:r>
            <w:proofErr w:type="spellEnd"/>
          </w:p>
        </w:tc>
        <w:tc>
          <w:tcPr>
            <w:tcW w:type="dxa" w:w="2667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E6E6E6" w:color="auto" w:val="clear"/>
            <w:hideMark/>
          </w:tcPr>
          <w:p w:rsidRDefault="0042026C" w:rsidR="0042026C">
            <w:pPr>
              <w:jc w:val="center"/>
              <w:rPr>
                <w:rFonts w:hAnsi="Bookman Old Style" w:ascii="Bookman Old Style"/>
                <w:b/>
                <w:caps/>
                <w:sz w:val="22"/>
                <w:szCs w:val="22"/>
              </w:rPr>
            </w:pPr>
            <w:proofErr w:type="spellStart"/>
            <w:r>
              <w:rPr>
                <w:rFonts w:hAnsi="Bookman Old Style" w:ascii="Bookman Old Style"/>
                <w:b/>
                <w:sz w:val="22"/>
                <w:szCs w:val="22"/>
              </w:rPr>
              <w:t>Knjigovodstvena</w:t>
            </w:r>
            <w:proofErr w:type="spellEnd"/>
          </w:p>
          <w:p w:rsidRDefault="0042026C" w:rsidR="0042026C">
            <w:pPr>
              <w:jc w:val="center"/>
              <w:rPr>
                <w:rFonts w:hAnsi="Bookman Old Style" w:ascii="Bookman Old Style"/>
                <w:b/>
                <w:caps/>
                <w:sz w:val="22"/>
                <w:szCs w:val="22"/>
              </w:rPr>
            </w:pPr>
            <w:proofErr w:type="spellStart"/>
            <w:proofErr w:type="gramStart"/>
            <w:r>
              <w:rPr>
                <w:rFonts w:hAnsi="Bookman Old Style" w:ascii="Bookman Old Style"/>
                <w:b/>
                <w:sz w:val="22"/>
                <w:szCs w:val="22"/>
              </w:rPr>
              <w:t>vrijednost</w:t>
            </w:r>
            <w:proofErr w:type="spellEnd"/>
            <w:proofErr w:type="gramEnd"/>
            <w:r>
              <w:rPr>
                <w:rFonts w:hAnsi="Bookman Old Style" w:ascii="Bookman Old Style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b/>
                <w:sz w:val="22"/>
                <w:szCs w:val="22"/>
              </w:rPr>
              <w:t>po</w:t>
            </w:r>
            <w:proofErr w:type="spellEnd"/>
            <w:r>
              <w:rPr>
                <w:rFonts w:hAnsi="Bookman Old Style" w:ascii="Bookman Old Style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b/>
                <w:sz w:val="22"/>
                <w:szCs w:val="22"/>
              </w:rPr>
              <w:t>bilanci</w:t>
            </w:r>
            <w:proofErr w:type="spellEnd"/>
            <w:r>
              <w:rPr>
                <w:rFonts w:hAnsi="Bookman Old Style" w:ascii="Bookman Old Style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b/>
                <w:sz w:val="22"/>
                <w:szCs w:val="22"/>
              </w:rPr>
              <w:t>na</w:t>
            </w:r>
            <w:proofErr w:type="spellEnd"/>
            <w:r>
              <w:rPr>
                <w:rFonts w:hAnsi="Bookman Old Style" w:ascii="Bookman Old Style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b/>
                <w:sz w:val="22"/>
                <w:szCs w:val="22"/>
              </w:rPr>
              <w:t>dan</w:t>
            </w:r>
            <w:proofErr w:type="spellEnd"/>
            <w:r>
              <w:rPr>
                <w:rFonts w:hAnsi="Bookman Old Style" w:ascii="Bookman Old Style"/>
                <w:b/>
                <w:sz w:val="22"/>
                <w:szCs w:val="22"/>
              </w:rPr>
              <w:t xml:space="preserve"> 31.12.2015. </w:t>
            </w:r>
            <w:proofErr w:type="spellStart"/>
            <w:r>
              <w:rPr>
                <w:rFonts w:hAnsi="Bookman Old Style" w:ascii="Bookman Old Style"/>
                <w:b/>
                <w:sz w:val="22"/>
                <w:szCs w:val="22"/>
              </w:rPr>
              <w:t>godine</w:t>
            </w:r>
            <w:proofErr w:type="spellEnd"/>
          </w:p>
        </w:tc>
      </w:tr>
      <w:tr w:rsidTr="0042026C" w:rsidR="0042026C">
        <w:trPr>
          <w:trHeight w:val="515"/>
          <w:jc w:val="center"/>
        </w:trPr>
        <w:tc>
          <w:tcPr>
            <w:tcW w:type="dxa" w:w="71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1.</w:t>
            </w:r>
          </w:p>
        </w:tc>
        <w:tc>
          <w:tcPr>
            <w:tcW w:type="dxa" w:w="439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rPr>
                <w:rFonts w:hAnsi="Bookman Old Style" w:ascii="Bookman Old Style"/>
                <w:sz w:val="22"/>
                <w:szCs w:val="22"/>
              </w:rPr>
            </w:pP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Nekretnine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zemljišta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i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građevinski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objekti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) </w:t>
            </w:r>
          </w:p>
        </w:tc>
        <w:tc>
          <w:tcPr>
            <w:tcW w:type="dxa" w:w="266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0,00</w:t>
            </w:r>
          </w:p>
        </w:tc>
      </w:tr>
      <w:tr w:rsidTr="0042026C" w:rsidR="0042026C">
        <w:trPr>
          <w:trHeight w:val="386"/>
          <w:jc w:val="center"/>
        </w:trPr>
        <w:tc>
          <w:tcPr>
            <w:tcW w:type="dxa" w:w="71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2.</w:t>
            </w:r>
          </w:p>
        </w:tc>
        <w:tc>
          <w:tcPr>
            <w:tcW w:type="dxa" w:w="439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rPr>
                <w:rFonts w:hAnsi="Bookman Old Style" w:ascii="Bookman Old Style"/>
                <w:sz w:val="22"/>
                <w:szCs w:val="22"/>
              </w:rPr>
            </w:pP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Pokretnine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oprema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postrojenja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) </w:t>
            </w:r>
          </w:p>
        </w:tc>
        <w:tc>
          <w:tcPr>
            <w:tcW w:type="dxa" w:w="266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0,00</w:t>
            </w:r>
          </w:p>
        </w:tc>
      </w:tr>
      <w:tr w:rsidTr="0042026C" w:rsidR="0042026C">
        <w:trPr>
          <w:trHeight w:val="431"/>
          <w:jc w:val="center"/>
        </w:trPr>
        <w:tc>
          <w:tcPr>
            <w:tcW w:type="dxa" w:w="71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3.</w:t>
            </w:r>
          </w:p>
        </w:tc>
        <w:tc>
          <w:tcPr>
            <w:tcW w:type="dxa" w:w="439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rPr>
                <w:rFonts w:hAnsi="Bookman Old Style" w:ascii="Bookman Old Style"/>
                <w:sz w:val="22"/>
                <w:szCs w:val="22"/>
              </w:rPr>
            </w:pP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Dugotrajna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financijska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imovina</w:t>
            </w:r>
            <w:proofErr w:type="spellEnd"/>
          </w:p>
        </w:tc>
        <w:tc>
          <w:tcPr>
            <w:tcW w:type="dxa" w:w="266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0,00</w:t>
            </w:r>
          </w:p>
        </w:tc>
      </w:tr>
      <w:tr w:rsidTr="0042026C" w:rsidR="0042026C">
        <w:trPr>
          <w:trHeight w:val="431"/>
          <w:jc w:val="center"/>
        </w:trPr>
        <w:tc>
          <w:tcPr>
            <w:tcW w:type="dxa" w:w="71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4.</w:t>
            </w:r>
          </w:p>
        </w:tc>
        <w:tc>
          <w:tcPr>
            <w:tcW w:type="dxa" w:w="439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rPr>
                <w:rFonts w:hAnsi="Bookman Old Style" w:ascii="Bookman Old Style"/>
                <w:sz w:val="22"/>
                <w:szCs w:val="22"/>
              </w:rPr>
            </w:pP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Alati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pogonski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inventar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i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transportna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imovina</w:t>
            </w:r>
            <w:proofErr w:type="spellEnd"/>
          </w:p>
        </w:tc>
        <w:tc>
          <w:tcPr>
            <w:tcW w:type="dxa" w:w="266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395.090</w:t>
            </w:r>
          </w:p>
        </w:tc>
      </w:tr>
      <w:tr w:rsidTr="0042026C" w:rsidR="0042026C">
        <w:trPr>
          <w:trHeight w:val="431"/>
          <w:jc w:val="center"/>
        </w:trPr>
        <w:tc>
          <w:tcPr>
            <w:tcW w:type="dxa" w:w="71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5.</w:t>
            </w:r>
          </w:p>
        </w:tc>
        <w:tc>
          <w:tcPr>
            <w:tcW w:type="dxa" w:w="439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rPr>
                <w:rFonts w:hAnsi="Bookman Old Style" w:ascii="Bookman Old Style"/>
                <w:sz w:val="22"/>
                <w:szCs w:val="22"/>
              </w:rPr>
            </w:pP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Zalihe</w:t>
            </w:r>
            <w:proofErr w:type="spellEnd"/>
          </w:p>
        </w:tc>
        <w:tc>
          <w:tcPr>
            <w:tcW w:type="dxa" w:w="266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7.765</w:t>
            </w:r>
          </w:p>
        </w:tc>
      </w:tr>
      <w:tr w:rsidTr="0042026C" w:rsidR="0042026C">
        <w:trPr>
          <w:trHeight w:val="431"/>
          <w:jc w:val="center"/>
        </w:trPr>
        <w:tc>
          <w:tcPr>
            <w:tcW w:type="dxa" w:w="71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6.</w:t>
            </w:r>
          </w:p>
        </w:tc>
        <w:tc>
          <w:tcPr>
            <w:tcW w:type="dxa" w:w="439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rPr>
                <w:rFonts w:hAnsi="Bookman Old Style" w:ascii="Bookman Old Style"/>
                <w:sz w:val="22"/>
                <w:szCs w:val="22"/>
              </w:rPr>
            </w:pP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Trgovačka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roba</w:t>
            </w:r>
            <w:proofErr w:type="spellEnd"/>
          </w:p>
        </w:tc>
        <w:tc>
          <w:tcPr>
            <w:tcW w:type="dxa" w:w="266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7.765</w:t>
            </w:r>
          </w:p>
        </w:tc>
      </w:tr>
      <w:tr w:rsidTr="0042026C" w:rsidR="0042026C">
        <w:trPr>
          <w:trHeight w:val="431"/>
          <w:jc w:val="center"/>
        </w:trPr>
        <w:tc>
          <w:tcPr>
            <w:tcW w:type="dxa" w:w="71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7.</w:t>
            </w:r>
          </w:p>
        </w:tc>
        <w:tc>
          <w:tcPr>
            <w:tcW w:type="dxa" w:w="439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rPr>
                <w:rFonts w:hAnsi="Bookman Old Style" w:ascii="Bookman Old Style"/>
                <w:sz w:val="22"/>
                <w:szCs w:val="22"/>
              </w:rPr>
            </w:pP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Potraživanja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od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kupaca</w:t>
            </w:r>
            <w:proofErr w:type="spellEnd"/>
          </w:p>
        </w:tc>
        <w:tc>
          <w:tcPr>
            <w:tcW w:type="dxa" w:w="266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39.460</w:t>
            </w:r>
          </w:p>
        </w:tc>
      </w:tr>
      <w:tr w:rsidTr="0042026C" w:rsidR="0042026C">
        <w:trPr>
          <w:trHeight w:val="431"/>
          <w:jc w:val="center"/>
        </w:trPr>
        <w:tc>
          <w:tcPr>
            <w:tcW w:type="dxa" w:w="71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8.</w:t>
            </w:r>
          </w:p>
        </w:tc>
        <w:tc>
          <w:tcPr>
            <w:tcW w:type="dxa" w:w="439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rPr>
                <w:rFonts w:hAnsi="Bookman Old Style" w:ascii="Bookman Old Style"/>
                <w:sz w:val="22"/>
                <w:szCs w:val="22"/>
              </w:rPr>
            </w:pP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Potraživanja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od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države</w:t>
            </w:r>
            <w:proofErr w:type="spellEnd"/>
          </w:p>
        </w:tc>
        <w:tc>
          <w:tcPr>
            <w:tcW w:type="dxa" w:w="266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1.602</w:t>
            </w:r>
          </w:p>
        </w:tc>
      </w:tr>
      <w:tr w:rsidTr="0042026C" w:rsidR="0042026C">
        <w:trPr>
          <w:trHeight w:val="431"/>
          <w:jc w:val="center"/>
        </w:trPr>
        <w:tc>
          <w:tcPr>
            <w:tcW w:type="dxa" w:w="71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9.</w:t>
            </w:r>
          </w:p>
        </w:tc>
        <w:tc>
          <w:tcPr>
            <w:tcW w:type="dxa" w:w="439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rPr>
                <w:rFonts w:hAnsi="Bookman Old Style" w:ascii="Bookman Old Style"/>
                <w:sz w:val="22"/>
                <w:szCs w:val="22"/>
              </w:rPr>
            </w:pP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Ostala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potraživanja</w:t>
            </w:r>
            <w:proofErr w:type="spellEnd"/>
          </w:p>
        </w:tc>
        <w:tc>
          <w:tcPr>
            <w:tcW w:type="dxa" w:w="266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18.971</w:t>
            </w:r>
          </w:p>
        </w:tc>
      </w:tr>
      <w:tr w:rsidTr="0042026C" w:rsidR="0042026C">
        <w:trPr>
          <w:trHeight w:val="502"/>
          <w:jc w:val="center"/>
        </w:trPr>
        <w:tc>
          <w:tcPr>
            <w:tcW w:type="dxa" w:w="71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6.</w:t>
            </w:r>
          </w:p>
        </w:tc>
        <w:tc>
          <w:tcPr>
            <w:tcW w:type="dxa" w:w="439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spacing w:lineRule="auto" w:line="288"/>
              <w:jc w:val="both"/>
              <w:rPr>
                <w:rFonts w:hAnsi="Bookman Old Style" w:ascii="Bookman Old Style"/>
                <w:sz w:val="22"/>
                <w:szCs w:val="22"/>
              </w:rPr>
            </w:pP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Ostala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financijska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imovina</w:t>
            </w:r>
            <w:proofErr w:type="spellEnd"/>
          </w:p>
        </w:tc>
        <w:tc>
          <w:tcPr>
            <w:tcW w:type="dxa" w:w="266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 xml:space="preserve">0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kn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</w:p>
        </w:tc>
      </w:tr>
      <w:tr w:rsidTr="0042026C" w:rsidR="0042026C">
        <w:trPr>
          <w:trHeight w:val="566"/>
          <w:jc w:val="center"/>
        </w:trPr>
        <w:tc>
          <w:tcPr>
            <w:tcW w:type="dxa" w:w="710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7.</w:t>
            </w:r>
          </w:p>
        </w:tc>
        <w:tc>
          <w:tcPr>
            <w:tcW w:type="dxa" w:w="4394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hideMark/>
          </w:tcPr>
          <w:p w:rsidRDefault="0042026C" w:rsidR="0042026C">
            <w:pPr>
              <w:spacing w:lineRule="auto" w:line="288"/>
              <w:jc w:val="both"/>
              <w:rPr>
                <w:rFonts w:hAnsi="Bookman Old Style" w:ascii="Bookman Old Style"/>
                <w:sz w:val="22"/>
                <w:szCs w:val="22"/>
              </w:rPr>
            </w:pP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Novac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na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računu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i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troškovi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budućeg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razdoblja</w:t>
            </w:r>
            <w:proofErr w:type="spellEnd"/>
          </w:p>
        </w:tc>
        <w:tc>
          <w:tcPr>
            <w:tcW w:type="dxa" w:w="2667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0</w:t>
            </w:r>
          </w:p>
        </w:tc>
      </w:tr>
    </w:tbl>
    <w:p w:rsidRDefault="0042026C" w:rsidP="0042026C" w:rsidR="0042026C">
      <w:pPr>
        <w:rPr>
          <w:rFonts w:hAnsi="Calibri" w:ascii="Calibri"/>
          <w:b/>
          <w:sz w:val="26"/>
          <w:szCs w:val="26"/>
        </w:rPr>
      </w:pPr>
    </w:p>
    <w:p w:rsidRDefault="0042026C" w:rsidP="0042026C" w:rsidR="0042026C">
      <w:pPr>
        <w:rPr>
          <w:rFonts w:hAnsi="Bookman Old Style" w:ascii="Bookman Old Style"/>
          <w:b/>
          <w:szCs w:val="24"/>
        </w:rPr>
      </w:pPr>
      <w:proofErr w:type="spellStart"/>
      <w:r>
        <w:rPr>
          <w:rFonts w:hAnsi="Bookman Old Style" w:ascii="Bookman Old Style"/>
          <w:b/>
          <w:szCs w:val="24"/>
        </w:rPr>
        <w:t>Obveze</w:t>
      </w:r>
      <w:proofErr w:type="spellEnd"/>
      <w:r>
        <w:rPr>
          <w:rFonts w:hAnsi="Bookman Old Style" w:ascii="Bookman Old Style"/>
          <w:b/>
          <w:szCs w:val="24"/>
        </w:rPr>
        <w:t xml:space="preserve"> – </w:t>
      </w:r>
      <w:proofErr w:type="spellStart"/>
      <w:r>
        <w:rPr>
          <w:rFonts w:hAnsi="Bookman Old Style" w:ascii="Bookman Old Style"/>
          <w:b/>
          <w:szCs w:val="24"/>
        </w:rPr>
        <w:t>dugoročnih</w:t>
      </w:r>
      <w:proofErr w:type="spellEnd"/>
      <w:r>
        <w:rPr>
          <w:rFonts w:hAnsi="Bookman Old Style" w:ascii="Bookman Old Style"/>
          <w:b/>
          <w:szCs w:val="24"/>
        </w:rPr>
        <w:t xml:space="preserve"> </w:t>
      </w:r>
      <w:proofErr w:type="spellStart"/>
      <w:r>
        <w:rPr>
          <w:rFonts w:hAnsi="Bookman Old Style" w:ascii="Bookman Old Style"/>
          <w:b/>
          <w:szCs w:val="24"/>
        </w:rPr>
        <w:t>obveza</w:t>
      </w:r>
      <w:proofErr w:type="spellEnd"/>
      <w:r>
        <w:rPr>
          <w:rFonts w:hAnsi="Bookman Old Style" w:ascii="Bookman Old Style"/>
          <w:b/>
          <w:szCs w:val="24"/>
        </w:rPr>
        <w:t xml:space="preserve"> </w:t>
      </w:r>
      <w:proofErr w:type="spellStart"/>
      <w:proofErr w:type="gramStart"/>
      <w:r>
        <w:rPr>
          <w:rFonts w:hAnsi="Bookman Old Style" w:ascii="Bookman Old Style"/>
          <w:b/>
          <w:szCs w:val="24"/>
        </w:rPr>
        <w:t>nema</w:t>
      </w:r>
      <w:proofErr w:type="spellEnd"/>
      <w:proofErr w:type="gramEnd"/>
      <w:r>
        <w:rPr>
          <w:rFonts w:hAnsi="Bookman Old Style" w:ascii="Bookman Old Style"/>
          <w:b/>
          <w:szCs w:val="24"/>
        </w:rPr>
        <w:t xml:space="preserve">. </w:t>
      </w:r>
      <w:proofErr w:type="spellStart"/>
      <w:r>
        <w:rPr>
          <w:rFonts w:hAnsi="Bookman Old Style" w:ascii="Bookman Old Style"/>
          <w:b/>
          <w:szCs w:val="24"/>
        </w:rPr>
        <w:t>Kratkoročne</w:t>
      </w:r>
      <w:proofErr w:type="spellEnd"/>
      <w:r>
        <w:rPr>
          <w:rFonts w:hAnsi="Bookman Old Style" w:ascii="Bookman Old Style"/>
          <w:b/>
          <w:szCs w:val="24"/>
        </w:rPr>
        <w:t xml:space="preserve"> </w:t>
      </w:r>
      <w:proofErr w:type="spellStart"/>
      <w:r>
        <w:rPr>
          <w:rFonts w:hAnsi="Bookman Old Style" w:ascii="Bookman Old Style"/>
          <w:b/>
          <w:szCs w:val="24"/>
        </w:rPr>
        <w:t>obveze</w:t>
      </w:r>
      <w:proofErr w:type="spellEnd"/>
      <w:r>
        <w:rPr>
          <w:rFonts w:hAnsi="Bookman Old Style" w:ascii="Bookman Old Style"/>
          <w:b/>
          <w:szCs w:val="24"/>
        </w:rPr>
        <w:t xml:space="preserve"> </w:t>
      </w:r>
      <w:proofErr w:type="spellStart"/>
      <w:r>
        <w:rPr>
          <w:rFonts w:hAnsi="Bookman Old Style" w:ascii="Bookman Old Style"/>
          <w:b/>
          <w:szCs w:val="24"/>
        </w:rPr>
        <w:t>prema</w:t>
      </w:r>
      <w:proofErr w:type="spellEnd"/>
      <w:r>
        <w:rPr>
          <w:rFonts w:hAnsi="Bookman Old Style" w:ascii="Bookman Old Style"/>
          <w:b/>
          <w:szCs w:val="24"/>
        </w:rPr>
        <w:t xml:space="preserve"> </w:t>
      </w:r>
      <w:proofErr w:type="spellStart"/>
      <w:r>
        <w:rPr>
          <w:rFonts w:hAnsi="Bookman Old Style" w:ascii="Bookman Old Style"/>
          <w:b/>
          <w:szCs w:val="24"/>
        </w:rPr>
        <w:t>bilanci</w:t>
      </w:r>
      <w:proofErr w:type="spellEnd"/>
      <w:r>
        <w:rPr>
          <w:rFonts w:hAnsi="Bookman Old Style" w:ascii="Bookman Old Style"/>
          <w:b/>
          <w:szCs w:val="24"/>
        </w:rPr>
        <w:t xml:space="preserve"> </w:t>
      </w:r>
      <w:proofErr w:type="spellStart"/>
      <w:proofErr w:type="gramStart"/>
      <w:r>
        <w:rPr>
          <w:rFonts w:hAnsi="Bookman Old Style" w:ascii="Bookman Old Style"/>
          <w:b/>
          <w:szCs w:val="24"/>
        </w:rPr>
        <w:t>na</w:t>
      </w:r>
      <w:proofErr w:type="spellEnd"/>
      <w:proofErr w:type="gramEnd"/>
      <w:r>
        <w:rPr>
          <w:rFonts w:hAnsi="Bookman Old Style" w:ascii="Bookman Old Style"/>
          <w:b/>
          <w:szCs w:val="24"/>
        </w:rPr>
        <w:t xml:space="preserve"> </w:t>
      </w:r>
      <w:proofErr w:type="spellStart"/>
      <w:r>
        <w:rPr>
          <w:rFonts w:hAnsi="Bookman Old Style" w:ascii="Bookman Old Style"/>
          <w:b/>
          <w:szCs w:val="24"/>
        </w:rPr>
        <w:t>dan</w:t>
      </w:r>
      <w:proofErr w:type="spellEnd"/>
      <w:r>
        <w:rPr>
          <w:rFonts w:hAnsi="Bookman Old Style" w:ascii="Bookman Old Style"/>
          <w:b/>
          <w:szCs w:val="24"/>
        </w:rPr>
        <w:t xml:space="preserve"> 31.12.2015. </w:t>
      </w:r>
      <w:proofErr w:type="spellStart"/>
      <w:proofErr w:type="gramStart"/>
      <w:r>
        <w:rPr>
          <w:rFonts w:hAnsi="Bookman Old Style" w:ascii="Bookman Old Style"/>
          <w:b/>
          <w:szCs w:val="24"/>
        </w:rPr>
        <w:t>iznose</w:t>
      </w:r>
      <w:proofErr w:type="spellEnd"/>
      <w:proofErr w:type="gramEnd"/>
      <w:r>
        <w:rPr>
          <w:rFonts w:hAnsi="Bookman Old Style" w:ascii="Bookman Old Style"/>
          <w:b/>
          <w:szCs w:val="24"/>
        </w:rPr>
        <w:t xml:space="preserve"> 315.892 </w:t>
      </w:r>
      <w:proofErr w:type="spellStart"/>
      <w:r>
        <w:rPr>
          <w:rFonts w:hAnsi="Bookman Old Style" w:ascii="Bookman Old Style"/>
          <w:b/>
          <w:szCs w:val="24"/>
        </w:rPr>
        <w:t>kn</w:t>
      </w:r>
      <w:proofErr w:type="spellEnd"/>
      <w:r>
        <w:rPr>
          <w:rFonts w:hAnsi="Bookman Old Style" w:ascii="Bookman Old Style"/>
          <w:b/>
          <w:szCs w:val="24"/>
        </w:rPr>
        <w:t xml:space="preserve"> </w:t>
      </w:r>
      <w:proofErr w:type="spellStart"/>
      <w:r>
        <w:rPr>
          <w:rFonts w:hAnsi="Bookman Old Style" w:ascii="Bookman Old Style"/>
          <w:b/>
          <w:szCs w:val="24"/>
        </w:rPr>
        <w:t>i</w:t>
      </w:r>
      <w:proofErr w:type="spellEnd"/>
      <w:r>
        <w:rPr>
          <w:rFonts w:hAnsi="Bookman Old Style" w:ascii="Bookman Old Style"/>
          <w:b/>
          <w:szCs w:val="24"/>
        </w:rPr>
        <w:t xml:space="preserve"> </w:t>
      </w:r>
      <w:proofErr w:type="spellStart"/>
      <w:r>
        <w:rPr>
          <w:rFonts w:hAnsi="Bookman Old Style" w:ascii="Bookman Old Style"/>
          <w:b/>
          <w:szCs w:val="24"/>
        </w:rPr>
        <w:t>navode</w:t>
      </w:r>
      <w:proofErr w:type="spellEnd"/>
      <w:r>
        <w:rPr>
          <w:rFonts w:hAnsi="Bookman Old Style" w:ascii="Bookman Old Style"/>
          <w:b/>
          <w:szCs w:val="24"/>
        </w:rPr>
        <w:t xml:space="preserve"> se </w:t>
      </w:r>
      <w:proofErr w:type="spellStart"/>
      <w:r>
        <w:rPr>
          <w:rFonts w:hAnsi="Bookman Old Style" w:ascii="Bookman Old Style"/>
          <w:b/>
          <w:szCs w:val="24"/>
        </w:rPr>
        <w:t>kako</w:t>
      </w:r>
      <w:proofErr w:type="spellEnd"/>
      <w:r>
        <w:rPr>
          <w:rFonts w:hAnsi="Bookman Old Style" w:ascii="Bookman Old Style"/>
          <w:b/>
          <w:szCs w:val="24"/>
        </w:rPr>
        <w:t xml:space="preserve"> </w:t>
      </w:r>
      <w:proofErr w:type="spellStart"/>
      <w:r>
        <w:rPr>
          <w:rFonts w:hAnsi="Bookman Old Style" w:ascii="Bookman Old Style"/>
          <w:b/>
          <w:szCs w:val="24"/>
        </w:rPr>
        <w:t>slijedi</w:t>
      </w:r>
      <w:proofErr w:type="spellEnd"/>
      <w:r>
        <w:rPr>
          <w:rFonts w:hAnsi="Bookman Old Style" w:ascii="Bookman Old Style"/>
          <w:b/>
          <w:szCs w:val="24"/>
        </w:rPr>
        <w:t xml:space="preserve">: </w:t>
      </w:r>
    </w:p>
    <w:p w:rsidRDefault="0042026C" w:rsidP="0042026C" w:rsidR="0042026C">
      <w:pPr>
        <w:rPr>
          <w:rFonts w:hAnsi="Calibri" w:ascii="Calibri"/>
          <w:b/>
          <w:sz w:val="30"/>
          <w:szCs w:val="30"/>
        </w:rPr>
      </w:pPr>
    </w:p>
    <w:tbl>
      <w:tblPr>
        <w:tblW w:type="dxa" w:w="7860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72"/>
        <w:gridCol w:w="4395"/>
        <w:gridCol w:w="2693"/>
      </w:tblGrid>
      <w:tr w:rsidTr="0042026C" w:rsidR="0042026C">
        <w:trPr>
          <w:jc w:val="center"/>
        </w:trPr>
        <w:tc>
          <w:tcPr>
            <w:tcW w:type="dxa" w:w="772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E6E6E6" w:color="auto" w:val="clear"/>
            <w:hideMark/>
          </w:tcPr>
          <w:p w:rsidRDefault="0042026C" w:rsidR="0042026C">
            <w:pPr>
              <w:jc w:val="center"/>
              <w:rPr>
                <w:rFonts w:hAnsi="Bookman Old Style" w:ascii="Bookman Old Style"/>
                <w:b/>
                <w:caps/>
                <w:sz w:val="22"/>
                <w:szCs w:val="22"/>
              </w:rPr>
            </w:pPr>
            <w:r>
              <w:rPr>
                <w:rFonts w:hAnsi="Bookman Old Style" w:ascii="Bookman Old Style"/>
                <w:b/>
                <w:sz w:val="22"/>
                <w:szCs w:val="22"/>
              </w:rPr>
              <w:t>R.br.</w:t>
            </w:r>
          </w:p>
        </w:tc>
        <w:tc>
          <w:tcPr>
            <w:tcW w:type="dxa" w:w="4394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6E6E6" w:color="auto" w:val="clear"/>
            <w:hideMark/>
          </w:tcPr>
          <w:p w:rsidRDefault="0042026C" w:rsidR="0042026C">
            <w:pPr>
              <w:jc w:val="center"/>
              <w:rPr>
                <w:rFonts w:hAnsi="Bookman Old Style" w:ascii="Bookman Old Style"/>
                <w:b/>
                <w:caps/>
                <w:sz w:val="22"/>
                <w:szCs w:val="22"/>
              </w:rPr>
            </w:pPr>
            <w:proofErr w:type="spellStart"/>
            <w:r>
              <w:rPr>
                <w:rFonts w:hAnsi="Bookman Old Style" w:ascii="Bookman Old Style"/>
                <w:b/>
                <w:sz w:val="22"/>
                <w:szCs w:val="22"/>
              </w:rPr>
              <w:t>Osnova</w:t>
            </w:r>
            <w:proofErr w:type="spellEnd"/>
            <w:r>
              <w:rPr>
                <w:rFonts w:hAnsi="Bookman Old Style" w:ascii="Bookman Old Style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b/>
                <w:sz w:val="22"/>
                <w:szCs w:val="22"/>
              </w:rPr>
              <w:t>tražbine</w:t>
            </w:r>
            <w:proofErr w:type="spellEnd"/>
          </w:p>
        </w:tc>
        <w:tc>
          <w:tcPr>
            <w:tcW w:type="dxa" w:w="2693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E6E6E6" w:color="auto" w:val="clear"/>
            <w:hideMark/>
          </w:tcPr>
          <w:p w:rsidRDefault="0042026C" w:rsidR="0042026C">
            <w:pPr>
              <w:jc w:val="center"/>
              <w:rPr>
                <w:rFonts w:hAnsi="Bookman Old Style" w:ascii="Bookman Old Style"/>
                <w:b/>
                <w:caps/>
                <w:sz w:val="22"/>
                <w:szCs w:val="22"/>
              </w:rPr>
            </w:pPr>
            <w:proofErr w:type="spellStart"/>
            <w:r>
              <w:rPr>
                <w:rFonts w:hAnsi="Bookman Old Style" w:ascii="Bookman Old Style"/>
                <w:b/>
                <w:caps/>
                <w:sz w:val="22"/>
                <w:szCs w:val="22"/>
              </w:rPr>
              <w:t>K</w:t>
            </w:r>
            <w:r>
              <w:rPr>
                <w:rFonts w:hAnsi="Bookman Old Style" w:ascii="Bookman Old Style"/>
                <w:b/>
                <w:sz w:val="22"/>
                <w:szCs w:val="22"/>
              </w:rPr>
              <w:t>njigovodstvena</w:t>
            </w:r>
            <w:proofErr w:type="spellEnd"/>
          </w:p>
          <w:p w:rsidRDefault="0042026C" w:rsidR="0042026C">
            <w:pPr>
              <w:jc w:val="center"/>
              <w:rPr>
                <w:rFonts w:hAnsi="Bookman Old Style" w:ascii="Bookman Old Style"/>
                <w:b/>
                <w:caps/>
                <w:sz w:val="22"/>
                <w:szCs w:val="22"/>
              </w:rPr>
            </w:pPr>
            <w:proofErr w:type="spellStart"/>
            <w:proofErr w:type="gramStart"/>
            <w:r>
              <w:rPr>
                <w:rFonts w:hAnsi="Bookman Old Style" w:ascii="Bookman Old Style"/>
                <w:b/>
                <w:sz w:val="22"/>
                <w:szCs w:val="22"/>
              </w:rPr>
              <w:t>vrijednost</w:t>
            </w:r>
            <w:proofErr w:type="spellEnd"/>
            <w:proofErr w:type="gramEnd"/>
            <w:r>
              <w:rPr>
                <w:rFonts w:hAnsi="Bookman Old Style" w:ascii="Bookman Old Style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b/>
                <w:sz w:val="22"/>
                <w:szCs w:val="22"/>
              </w:rPr>
              <w:t>po</w:t>
            </w:r>
            <w:proofErr w:type="spellEnd"/>
            <w:r>
              <w:rPr>
                <w:rFonts w:hAnsi="Bookman Old Style" w:ascii="Bookman Old Style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b/>
                <w:sz w:val="22"/>
                <w:szCs w:val="22"/>
              </w:rPr>
              <w:t>bilanci</w:t>
            </w:r>
            <w:proofErr w:type="spellEnd"/>
            <w:r>
              <w:rPr>
                <w:rFonts w:hAnsi="Bookman Old Style" w:ascii="Bookman Old Style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b/>
                <w:sz w:val="22"/>
                <w:szCs w:val="22"/>
              </w:rPr>
              <w:t>na</w:t>
            </w:r>
            <w:proofErr w:type="spellEnd"/>
            <w:r>
              <w:rPr>
                <w:rFonts w:hAnsi="Bookman Old Style" w:ascii="Bookman Old Style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b/>
                <w:sz w:val="22"/>
                <w:szCs w:val="22"/>
              </w:rPr>
              <w:t>dan</w:t>
            </w:r>
            <w:proofErr w:type="spellEnd"/>
            <w:r>
              <w:rPr>
                <w:rFonts w:hAnsi="Bookman Old Style" w:ascii="Bookman Old Style"/>
                <w:b/>
                <w:sz w:val="22"/>
                <w:szCs w:val="22"/>
              </w:rPr>
              <w:t xml:space="preserve"> 31.12.2015. </w:t>
            </w:r>
          </w:p>
        </w:tc>
      </w:tr>
      <w:tr w:rsidTr="0042026C" w:rsidR="0042026C">
        <w:trPr>
          <w:trHeight w:val="410"/>
          <w:jc w:val="center"/>
        </w:trPr>
        <w:tc>
          <w:tcPr>
            <w:tcW w:type="dxa" w:w="772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1.</w:t>
            </w:r>
          </w:p>
        </w:tc>
        <w:tc>
          <w:tcPr>
            <w:tcW w:type="dxa" w:w="439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spacing w:lineRule="auto" w:line="288"/>
              <w:jc w:val="both"/>
              <w:rPr>
                <w:rFonts w:hAnsi="Bookman Old Style" w:ascii="Bookman Old Style"/>
                <w:sz w:val="22"/>
                <w:szCs w:val="22"/>
              </w:rPr>
            </w:pP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Obveze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za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zajmove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depozite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i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slično</w:t>
            </w:r>
            <w:proofErr w:type="spellEnd"/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 xml:space="preserve">141.443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kn</w:t>
            </w:r>
            <w:proofErr w:type="spellEnd"/>
          </w:p>
        </w:tc>
      </w:tr>
      <w:tr w:rsidTr="0042026C" w:rsidR="0042026C">
        <w:trPr>
          <w:trHeight w:val="410"/>
          <w:jc w:val="center"/>
        </w:trPr>
        <w:tc>
          <w:tcPr>
            <w:tcW w:type="dxa" w:w="772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2.</w:t>
            </w:r>
          </w:p>
        </w:tc>
        <w:tc>
          <w:tcPr>
            <w:tcW w:type="dxa" w:w="439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spacing w:lineRule="auto" w:line="288"/>
              <w:jc w:val="both"/>
              <w:rPr>
                <w:rFonts w:hAnsi="Bookman Old Style" w:ascii="Bookman Old Style"/>
                <w:sz w:val="22"/>
                <w:szCs w:val="22"/>
              </w:rPr>
            </w:pP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Obveze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prema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bankama</w:t>
            </w:r>
            <w:proofErr w:type="spellEnd"/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 xml:space="preserve">26.305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kn</w:t>
            </w:r>
            <w:proofErr w:type="spellEnd"/>
          </w:p>
        </w:tc>
      </w:tr>
      <w:tr w:rsidTr="0042026C" w:rsidR="0042026C">
        <w:trPr>
          <w:trHeight w:val="410"/>
          <w:jc w:val="center"/>
        </w:trPr>
        <w:tc>
          <w:tcPr>
            <w:tcW w:type="dxa" w:w="772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3.</w:t>
            </w:r>
          </w:p>
        </w:tc>
        <w:tc>
          <w:tcPr>
            <w:tcW w:type="dxa" w:w="439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spacing w:lineRule="auto" w:line="288"/>
              <w:jc w:val="both"/>
              <w:rPr>
                <w:rFonts w:hAnsi="Bookman Old Style" w:ascii="Bookman Old Style"/>
                <w:sz w:val="22"/>
                <w:szCs w:val="22"/>
              </w:rPr>
            </w:pP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Obveze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prema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dobavljačima</w:t>
            </w:r>
            <w:proofErr w:type="spellEnd"/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62.622</w:t>
            </w:r>
          </w:p>
        </w:tc>
      </w:tr>
      <w:tr w:rsidTr="0042026C" w:rsidR="0042026C">
        <w:trPr>
          <w:trHeight w:val="410"/>
          <w:jc w:val="center"/>
        </w:trPr>
        <w:tc>
          <w:tcPr>
            <w:tcW w:type="dxa" w:w="772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4.</w:t>
            </w:r>
          </w:p>
        </w:tc>
        <w:tc>
          <w:tcPr>
            <w:tcW w:type="dxa" w:w="439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spacing w:lineRule="auto" w:line="288"/>
              <w:jc w:val="both"/>
              <w:rPr>
                <w:rFonts w:hAnsi="Bookman Old Style" w:ascii="Bookman Old Style"/>
                <w:sz w:val="22"/>
                <w:szCs w:val="22"/>
              </w:rPr>
            </w:pP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Obveze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prema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zaposlenicima</w:t>
            </w:r>
            <w:proofErr w:type="spellEnd"/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56.943</w:t>
            </w:r>
          </w:p>
        </w:tc>
      </w:tr>
      <w:tr w:rsidTr="0042026C" w:rsidR="0042026C">
        <w:trPr>
          <w:trHeight w:val="410"/>
          <w:jc w:val="center"/>
        </w:trPr>
        <w:tc>
          <w:tcPr>
            <w:tcW w:type="dxa" w:w="772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5.</w:t>
            </w:r>
          </w:p>
        </w:tc>
        <w:tc>
          <w:tcPr>
            <w:tcW w:type="dxa" w:w="439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2026C" w:rsidR="0042026C">
            <w:pPr>
              <w:spacing w:lineRule="auto" w:line="288"/>
              <w:jc w:val="both"/>
              <w:rPr>
                <w:rFonts w:hAnsi="Bookman Old Style" w:ascii="Bookman Old Style"/>
                <w:sz w:val="22"/>
                <w:szCs w:val="22"/>
              </w:rPr>
            </w:pP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Obveze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za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poreze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I dr.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28.579</w:t>
            </w:r>
          </w:p>
        </w:tc>
      </w:tr>
      <w:tr w:rsidTr="0042026C" w:rsidR="0042026C">
        <w:trPr>
          <w:trHeight w:val="410"/>
          <w:jc w:val="center"/>
        </w:trPr>
        <w:tc>
          <w:tcPr>
            <w:tcW w:type="dxa" w:w="772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hideMark/>
          </w:tcPr>
          <w:p w:rsidRDefault="0042026C" w:rsidR="0042026C">
            <w:pPr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6.</w:t>
            </w:r>
          </w:p>
        </w:tc>
        <w:tc>
          <w:tcPr>
            <w:tcW w:type="dxa" w:w="4394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hideMark/>
          </w:tcPr>
          <w:p w:rsidRDefault="0042026C" w:rsidR="0042026C">
            <w:pPr>
              <w:spacing w:lineRule="auto" w:line="288"/>
              <w:jc w:val="both"/>
              <w:rPr>
                <w:rFonts w:hAnsi="Bookman Old Style" w:ascii="Bookman Old Style"/>
                <w:sz w:val="22"/>
                <w:szCs w:val="22"/>
              </w:rPr>
            </w:pP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Ostale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kratkoročne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Bookman Old Style" w:ascii="Bookman Old Style"/>
                <w:sz w:val="22"/>
                <w:szCs w:val="22"/>
              </w:rPr>
              <w:t>obveze</w:t>
            </w:r>
            <w:proofErr w:type="spellEnd"/>
            <w:r>
              <w:rPr>
                <w:rFonts w:hAnsi="Bookman Old Style" w:ascii="Bookman Old Style"/>
                <w:sz w:val="22"/>
                <w:szCs w:val="22"/>
              </w:rPr>
              <w:t xml:space="preserve">         </w:t>
            </w:r>
          </w:p>
        </w:tc>
        <w:tc>
          <w:tcPr>
            <w:tcW w:type="dxa" w:w="2693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hideMark/>
          </w:tcPr>
          <w:p w:rsidRDefault="0042026C" w:rsidR="0042026C">
            <w:pPr>
              <w:spacing w:lineRule="auto" w:line="288"/>
              <w:jc w:val="right"/>
              <w:rPr>
                <w:rFonts w:hAnsi="Bookman Old Style" w:ascii="Bookman Old Style"/>
                <w:sz w:val="22"/>
                <w:szCs w:val="22"/>
              </w:rPr>
            </w:pPr>
            <w:r>
              <w:rPr>
                <w:rFonts w:hAnsi="Bookman Old Style" w:ascii="Bookman Old Style"/>
                <w:sz w:val="22"/>
                <w:szCs w:val="22"/>
              </w:rPr>
              <w:t>0,00</w:t>
            </w:r>
          </w:p>
        </w:tc>
      </w:tr>
    </w:tbl>
    <w:p w:rsidRDefault="0042026C" w:rsidP="0042026C" w:rsidR="0042026C">
      <w:pPr>
        <w:rPr>
          <w:rFonts w:hAnsi="Calibri" w:ascii="Calibri"/>
          <w:b/>
          <w:sz w:val="26"/>
          <w:szCs w:val="26"/>
        </w:rPr>
      </w:pPr>
    </w:p>
    <w:p w:rsidRDefault="0042026C" w:rsidP="0042026C" w:rsidR="0042026C">
      <w:pPr>
        <w:jc w:val="both"/>
        <w:rPr>
          <w:rFonts w:hAnsi="Bookman Old Style" w:ascii="Bookman Old Style"/>
          <w:b/>
          <w:szCs w:val="24"/>
        </w:rPr>
      </w:pPr>
      <w:r>
        <w:rPr>
          <w:rFonts w:hAnsi="Bookman Old Style" w:ascii="Bookman Old Style"/>
          <w:b/>
          <w:szCs w:val="24"/>
        </w:rPr>
        <w:lastRenderedPageBreak/>
        <w:t xml:space="preserve">Dug </w:t>
      </w:r>
      <w:proofErr w:type="spellStart"/>
      <w:r>
        <w:rPr>
          <w:rFonts w:hAnsi="Bookman Old Style" w:ascii="Bookman Old Style"/>
          <w:b/>
          <w:szCs w:val="24"/>
        </w:rPr>
        <w:t>prema</w:t>
      </w:r>
      <w:proofErr w:type="spellEnd"/>
      <w:r>
        <w:rPr>
          <w:rFonts w:hAnsi="Bookman Old Style" w:ascii="Bookman Old Style"/>
          <w:b/>
          <w:szCs w:val="24"/>
        </w:rPr>
        <w:t xml:space="preserve"> RH, Min. </w:t>
      </w:r>
      <w:proofErr w:type="spellStart"/>
      <w:r>
        <w:rPr>
          <w:rFonts w:hAnsi="Bookman Old Style" w:ascii="Bookman Old Style"/>
          <w:b/>
          <w:szCs w:val="24"/>
        </w:rPr>
        <w:t>financija</w:t>
      </w:r>
      <w:proofErr w:type="spellEnd"/>
      <w:r>
        <w:rPr>
          <w:rFonts w:hAnsi="Bookman Old Style" w:ascii="Bookman Old Style"/>
          <w:b/>
          <w:szCs w:val="24"/>
        </w:rPr>
        <w:t xml:space="preserve">, PU </w:t>
      </w:r>
      <w:proofErr w:type="spellStart"/>
      <w:r>
        <w:rPr>
          <w:rFonts w:hAnsi="Bookman Old Style" w:ascii="Bookman Old Style"/>
          <w:b/>
          <w:szCs w:val="24"/>
        </w:rPr>
        <w:t>Bjelovar</w:t>
      </w:r>
      <w:proofErr w:type="spellEnd"/>
      <w:r>
        <w:rPr>
          <w:rFonts w:hAnsi="Bookman Old Style" w:ascii="Bookman Old Style"/>
          <w:b/>
          <w:szCs w:val="24"/>
        </w:rPr>
        <w:t xml:space="preserve"> </w:t>
      </w:r>
      <w:proofErr w:type="spellStart"/>
      <w:proofErr w:type="gramStart"/>
      <w:r>
        <w:rPr>
          <w:rFonts w:hAnsi="Bookman Old Style" w:ascii="Bookman Old Style"/>
          <w:b/>
          <w:szCs w:val="24"/>
        </w:rPr>
        <w:t>na</w:t>
      </w:r>
      <w:proofErr w:type="spellEnd"/>
      <w:proofErr w:type="gramEnd"/>
      <w:r>
        <w:rPr>
          <w:rFonts w:hAnsi="Bookman Old Style" w:ascii="Bookman Old Style"/>
          <w:b/>
          <w:szCs w:val="24"/>
        </w:rPr>
        <w:t xml:space="preserve"> </w:t>
      </w:r>
      <w:proofErr w:type="spellStart"/>
      <w:r>
        <w:rPr>
          <w:rFonts w:hAnsi="Bookman Old Style" w:ascii="Bookman Old Style"/>
          <w:b/>
          <w:szCs w:val="24"/>
        </w:rPr>
        <w:t>dan</w:t>
      </w:r>
      <w:proofErr w:type="spellEnd"/>
      <w:r>
        <w:rPr>
          <w:rFonts w:hAnsi="Bookman Old Style" w:ascii="Bookman Old Style"/>
          <w:b/>
          <w:szCs w:val="24"/>
        </w:rPr>
        <w:t xml:space="preserve"> 12.09.2017.g </w:t>
      </w:r>
      <w:proofErr w:type="spellStart"/>
      <w:r>
        <w:rPr>
          <w:rFonts w:hAnsi="Bookman Old Style" w:ascii="Bookman Old Style"/>
          <w:b/>
          <w:szCs w:val="24"/>
        </w:rPr>
        <w:t>iznosi</w:t>
      </w:r>
      <w:proofErr w:type="spellEnd"/>
      <w:r>
        <w:rPr>
          <w:rFonts w:hAnsi="Bookman Old Style" w:ascii="Bookman Old Style"/>
          <w:b/>
          <w:szCs w:val="24"/>
        </w:rPr>
        <w:t xml:space="preserve"> 1.235,70 </w:t>
      </w:r>
      <w:proofErr w:type="spellStart"/>
      <w:r>
        <w:rPr>
          <w:rFonts w:hAnsi="Bookman Old Style" w:ascii="Bookman Old Style"/>
          <w:b/>
          <w:szCs w:val="24"/>
        </w:rPr>
        <w:t>kn</w:t>
      </w:r>
      <w:proofErr w:type="spellEnd"/>
      <w:r>
        <w:rPr>
          <w:rFonts w:hAnsi="Bookman Old Style" w:ascii="Bookman Old Style"/>
          <w:b/>
          <w:szCs w:val="24"/>
        </w:rPr>
        <w:t xml:space="preserve"> </w:t>
      </w:r>
      <w:proofErr w:type="spellStart"/>
      <w:r>
        <w:rPr>
          <w:rFonts w:hAnsi="Bookman Old Style" w:ascii="Bookman Old Style"/>
          <w:b/>
          <w:szCs w:val="24"/>
        </w:rPr>
        <w:t>prema</w:t>
      </w:r>
      <w:proofErr w:type="spellEnd"/>
      <w:r>
        <w:rPr>
          <w:rFonts w:hAnsi="Bookman Old Style" w:ascii="Bookman Old Style"/>
          <w:b/>
          <w:szCs w:val="24"/>
        </w:rPr>
        <w:t xml:space="preserve"> </w:t>
      </w:r>
      <w:proofErr w:type="spellStart"/>
      <w:r>
        <w:rPr>
          <w:rFonts w:hAnsi="Bookman Old Style" w:ascii="Bookman Old Style"/>
          <w:b/>
          <w:szCs w:val="24"/>
        </w:rPr>
        <w:t>specifikaciji</w:t>
      </w:r>
      <w:proofErr w:type="spellEnd"/>
      <w:r>
        <w:rPr>
          <w:rFonts w:hAnsi="Bookman Old Style" w:ascii="Bookman Old Style"/>
          <w:b/>
          <w:szCs w:val="24"/>
        </w:rPr>
        <w:t xml:space="preserve"> </w:t>
      </w:r>
      <w:proofErr w:type="spellStart"/>
      <w:r>
        <w:rPr>
          <w:rFonts w:hAnsi="Bookman Old Style" w:ascii="Bookman Old Style"/>
          <w:b/>
          <w:szCs w:val="24"/>
        </w:rPr>
        <w:t>porezne</w:t>
      </w:r>
      <w:proofErr w:type="spellEnd"/>
      <w:r>
        <w:rPr>
          <w:rFonts w:hAnsi="Bookman Old Style" w:ascii="Bookman Old Style"/>
          <w:b/>
          <w:szCs w:val="24"/>
        </w:rPr>
        <w:t xml:space="preserve"> </w:t>
      </w:r>
      <w:proofErr w:type="spellStart"/>
      <w:r>
        <w:rPr>
          <w:rFonts w:hAnsi="Bookman Old Style" w:ascii="Bookman Old Style"/>
          <w:b/>
          <w:szCs w:val="24"/>
        </w:rPr>
        <w:t>uprave</w:t>
      </w:r>
      <w:proofErr w:type="spellEnd"/>
      <w:r>
        <w:rPr>
          <w:rFonts w:hAnsi="Bookman Old Style" w:ascii="Bookman Old Style"/>
          <w:b/>
          <w:szCs w:val="24"/>
        </w:rPr>
        <w:t xml:space="preserve"> od 12.09.2017. </w:t>
      </w:r>
      <w:proofErr w:type="spellStart"/>
      <w:proofErr w:type="gramStart"/>
      <w:r>
        <w:rPr>
          <w:rFonts w:hAnsi="Bookman Old Style" w:ascii="Bookman Old Style"/>
          <w:b/>
          <w:szCs w:val="24"/>
        </w:rPr>
        <w:t>koja</w:t>
      </w:r>
      <w:proofErr w:type="spellEnd"/>
      <w:proofErr w:type="gramEnd"/>
      <w:r>
        <w:rPr>
          <w:rFonts w:hAnsi="Bookman Old Style" w:ascii="Bookman Old Style"/>
          <w:b/>
          <w:szCs w:val="24"/>
        </w:rPr>
        <w:t xml:space="preserve"> se </w:t>
      </w:r>
      <w:proofErr w:type="spellStart"/>
      <w:r>
        <w:rPr>
          <w:rFonts w:hAnsi="Bookman Old Style" w:ascii="Bookman Old Style"/>
          <w:b/>
          <w:szCs w:val="24"/>
        </w:rPr>
        <w:t>dostavlja</w:t>
      </w:r>
      <w:proofErr w:type="spellEnd"/>
      <w:r>
        <w:rPr>
          <w:rFonts w:hAnsi="Bookman Old Style" w:ascii="Bookman Old Style"/>
          <w:b/>
          <w:szCs w:val="24"/>
        </w:rPr>
        <w:t xml:space="preserve">. </w:t>
      </w:r>
    </w:p>
    <w:p w:rsidRDefault="0042026C" w:rsidP="0042026C" w:rsidR="0042026C">
      <w:pPr>
        <w:rPr>
          <w:rFonts w:hAnsi="Calibri" w:ascii="Calibri"/>
          <w:b/>
          <w:sz w:val="26"/>
          <w:szCs w:val="26"/>
        </w:rPr>
      </w:pPr>
    </w:p>
    <w:p w:rsidRDefault="0042026C" w:rsidP="0042026C" w:rsidR="0042026C">
      <w:pPr>
        <w:rPr>
          <w:rFonts w:hAnsi="Calibri" w:ascii="Calibri"/>
          <w:b/>
          <w:sz w:val="26"/>
          <w:szCs w:val="26"/>
        </w:rPr>
      </w:pPr>
    </w:p>
    <w:p w:rsidRDefault="0042026C" w:rsidP="0042026C" w:rsidR="0042026C">
      <w:pPr>
        <w:shd w:fill="FFFFFF" w:color="auto" w:val="clear"/>
        <w:spacing w:before="281"/>
        <w:ind w:left="43"/>
        <w:jc w:val="both"/>
        <w:rPr>
          <w:rFonts w:hAnsi="Bookman Old Style" w:ascii="Bookman Old Style"/>
          <w:szCs w:val="24"/>
          <w:lang w:val="pl-PL"/>
        </w:rPr>
      </w:pPr>
      <w:r>
        <w:rPr>
          <w:rFonts w:hAnsi="Bookman Old Style" w:ascii="Bookman Old Style"/>
          <w:b/>
          <w:bCs/>
          <w:color w:val="000000"/>
          <w:spacing w:val="-2"/>
          <w:szCs w:val="24"/>
          <w:lang w:val="pl-PL"/>
        </w:rPr>
        <w:t xml:space="preserve">6. O IMOVINI  DUŽNIKA  KOJU JE UTVRĐIVALA STEČAJNA UPRAVITELJICA </w:t>
      </w:r>
      <w:r>
        <w:rPr>
          <w:rFonts w:hAnsi="Bookman Old Style" w:ascii="Bookman Old Style"/>
          <w:b/>
          <w:bCs/>
          <w:color w:val="000000"/>
          <w:spacing w:val="-2"/>
          <w:szCs w:val="24"/>
          <w:lang w:val="pl-PL"/>
        </w:rPr>
        <w:tab/>
      </w:r>
    </w:p>
    <w:p w:rsidRDefault="0042026C" w:rsidP="0042026C" w:rsidR="0042026C">
      <w:pPr>
        <w:ind w:left="360"/>
        <w:jc w:val="both"/>
        <w:rPr>
          <w:rFonts w:hAnsi="Bookman Old Style" w:ascii="Bookman Old Style"/>
          <w:lang w:val="pl-PL"/>
        </w:rPr>
      </w:pPr>
    </w:p>
    <w:p w:rsidRDefault="0042026C" w:rsidP="0042026C" w:rsidR="0042026C">
      <w:pPr>
        <w:pStyle w:val="Tijeloteksta"/>
      </w:pPr>
      <w:r>
        <w:t xml:space="preserve">Stečajni dužnik </w:t>
      </w:r>
      <w:r>
        <w:rPr>
          <w:b/>
          <w:u w:val="single"/>
        </w:rPr>
        <w:t>nema u vlasništvu nekretnina</w:t>
      </w:r>
      <w:r>
        <w:t xml:space="preserve"> prema uvjerenju DRŽAVNE GEODETKSE UPRAVE od 11.09.2017.godine </w:t>
      </w:r>
    </w:p>
    <w:p w:rsidRDefault="0042026C" w:rsidP="0042026C" w:rsidR="0042026C">
      <w:pPr>
        <w:pStyle w:val="Tijeloteksta"/>
      </w:pPr>
    </w:p>
    <w:p w:rsidRDefault="0042026C" w:rsidP="0042026C" w:rsidR="0042026C">
      <w:pPr>
        <w:pStyle w:val="Tijeloteksta"/>
      </w:pPr>
      <w:r>
        <w:rPr>
          <w:b/>
        </w:rPr>
        <w:t>Dokaz:</w:t>
      </w:r>
      <w:r>
        <w:t xml:space="preserve"> nesporno, uvid u uvjerenje  </w:t>
      </w:r>
    </w:p>
    <w:p w:rsidRDefault="0042026C" w:rsidP="0042026C" w:rsidR="0042026C">
      <w:pPr>
        <w:pStyle w:val="Tijeloteksta"/>
      </w:pPr>
    </w:p>
    <w:p w:rsidRDefault="0042026C" w:rsidP="0042026C" w:rsidR="0042026C">
      <w:pPr>
        <w:pStyle w:val="Tijeloteksta"/>
      </w:pPr>
      <w:r>
        <w:t xml:space="preserve">Na zahtjev stečajnog upravitelja Ministarstvo unutarnjih poslova Republike </w:t>
      </w:r>
      <w:proofErr w:type="spellStart"/>
      <w:r>
        <w:t>Hrvastke</w:t>
      </w:r>
      <w:proofErr w:type="spellEnd"/>
      <w:r>
        <w:t xml:space="preserve">, PU Međimurska dostavilo je obavijest kako je dužnik Blažeković d.o.o. u stečaju evidentiran kao vlasnik vozila i to M1, marke VOLKSWAGEN TRANSPORTER 2.5. TDI, godina proizvodnje 1999, broj šasije WV2ZZZ70ZXX036842, reg. Oznake BJ 361 GU. NEMA TERETA. </w:t>
      </w:r>
    </w:p>
    <w:p w:rsidRDefault="0042026C" w:rsidP="0042026C" w:rsidR="0042026C">
      <w:pPr>
        <w:pStyle w:val="Tijeloteksta"/>
      </w:pPr>
    </w:p>
    <w:p w:rsidRDefault="0042026C" w:rsidP="0042026C" w:rsidR="0042026C">
      <w:pPr>
        <w:pStyle w:val="Tijeloteksta"/>
      </w:pPr>
      <w:r>
        <w:t xml:space="preserve">Iz uvjerenja MUP-a proizlazi da je dužnik imao u vlasništvu vozilo N3, marke VOLVO FH 16 520 6X4, godina proizvodnje 1996, broj šasije YV2A4B5D0TA251797, reg. Oznake BJ 791 EH, </w:t>
      </w:r>
      <w:r>
        <w:rPr>
          <w:b/>
        </w:rPr>
        <w:t>odjavljeno 07.07.2010</w:t>
      </w:r>
      <w:r>
        <w:t>. Nema tereta.</w:t>
      </w:r>
    </w:p>
    <w:p w:rsidRDefault="0042026C" w:rsidP="0042026C" w:rsidR="0042026C">
      <w:pPr>
        <w:pStyle w:val="Tijeloteksta"/>
      </w:pPr>
    </w:p>
    <w:p w:rsidRDefault="0042026C" w:rsidP="0042026C" w:rsidR="0042026C">
      <w:pPr>
        <w:pStyle w:val="Tijeloteksta"/>
      </w:pPr>
      <w:r>
        <w:rPr>
          <w:b/>
        </w:rPr>
        <w:t>Dokaz:</w:t>
      </w:r>
      <w:r>
        <w:t xml:space="preserve"> dopis MUP RH, uvjerenje MUP RH, PU Bjelovarsko bilogorska </w:t>
      </w:r>
    </w:p>
    <w:p w:rsidRDefault="0042026C" w:rsidP="0042026C" w:rsidR="0042026C">
      <w:pPr>
        <w:pStyle w:val="Tijeloteksta"/>
      </w:pPr>
    </w:p>
    <w:p w:rsidRDefault="0042026C" w:rsidP="0042026C" w:rsidR="0042026C">
      <w:pPr>
        <w:pStyle w:val="Zaglavlje"/>
        <w:tabs>
          <w:tab w:pos="708" w:val="left"/>
        </w:tabs>
        <w:jc w:val="both"/>
        <w:rPr>
          <w:rFonts w:hAnsi="Bookman Old Style" w:ascii="Bookman Old Style"/>
          <w:b/>
          <w:szCs w:val="24"/>
          <w:lang w:val="hr-HR"/>
        </w:rPr>
      </w:pPr>
      <w:r>
        <w:rPr>
          <w:rFonts w:hAnsi="Bookman Old Style" w:ascii="Bookman Old Style"/>
          <w:b/>
          <w:szCs w:val="24"/>
          <w:lang w:val="hr-HR"/>
        </w:rPr>
        <w:t xml:space="preserve">OČITOVANJE BIVŠEG ZAKONSKOG ZASTUPNIKA O VOZILIMA I POKRETNOJ IMOVINI </w:t>
      </w:r>
    </w:p>
    <w:p w:rsidRDefault="0042026C" w:rsidP="0042026C" w:rsidR="0042026C">
      <w:pPr>
        <w:pStyle w:val="Zaglavlje"/>
        <w:tabs>
          <w:tab w:pos="708" w:val="left"/>
        </w:tabs>
        <w:jc w:val="both"/>
        <w:rPr>
          <w:rFonts w:hAnsi="Bookman Old Style" w:ascii="Bookman Old Style"/>
          <w:b/>
          <w:szCs w:val="24"/>
          <w:lang w:val="hr-HR"/>
        </w:rPr>
      </w:pPr>
    </w:p>
    <w:p w:rsidRDefault="0042026C" w:rsidP="0042026C" w:rsidR="0042026C">
      <w:pPr>
        <w:pStyle w:val="Zaglavlje"/>
        <w:tabs>
          <w:tab w:pos="708" w:val="left"/>
        </w:tabs>
        <w:jc w:val="both"/>
        <w:rPr>
          <w:rFonts w:hAnsi="Bookman Old Style" w:ascii="Bookman Old Style"/>
          <w:b/>
          <w:szCs w:val="24"/>
          <w:lang w:val="hr-HR"/>
        </w:rPr>
      </w:pPr>
      <w:r>
        <w:rPr>
          <w:rFonts w:hAnsi="Bookman Old Style" w:ascii="Bookman Old Style"/>
          <w:b/>
          <w:szCs w:val="24"/>
          <w:lang w:val="hr-HR"/>
        </w:rPr>
        <w:t xml:space="preserve">Mario Blažeković, bivši </w:t>
      </w:r>
      <w:proofErr w:type="spellStart"/>
      <w:r>
        <w:rPr>
          <w:rFonts w:hAnsi="Bookman Old Style" w:ascii="Bookman Old Style"/>
          <w:b/>
          <w:szCs w:val="24"/>
          <w:lang w:val="hr-HR"/>
        </w:rPr>
        <w:t>zakonksi</w:t>
      </w:r>
      <w:proofErr w:type="spellEnd"/>
      <w:r>
        <w:rPr>
          <w:rFonts w:hAnsi="Bookman Old Style" w:ascii="Bookman Old Style"/>
          <w:b/>
          <w:szCs w:val="24"/>
          <w:lang w:val="hr-HR"/>
        </w:rPr>
        <w:t xml:space="preserve"> zastupnik obavijestio je pisanim putem stečajnu upraviteljicu da su motorna vozila prodana ali da ista nisu rashodovana odnosno „ </w:t>
      </w:r>
      <w:proofErr w:type="spellStart"/>
      <w:r>
        <w:rPr>
          <w:rFonts w:hAnsi="Bookman Old Style" w:ascii="Bookman Old Style"/>
          <w:b/>
          <w:szCs w:val="24"/>
          <w:lang w:val="hr-HR"/>
        </w:rPr>
        <w:t>razduzena</w:t>
      </w:r>
      <w:proofErr w:type="spellEnd"/>
      <w:r>
        <w:rPr>
          <w:rFonts w:hAnsi="Bookman Old Style" w:ascii="Bookman Old Style"/>
          <w:b/>
          <w:szCs w:val="24"/>
          <w:lang w:val="hr-HR"/>
        </w:rPr>
        <w:t xml:space="preserve">“ zbog neznanja vođenja poslovnih knjiga . Imenovani navodi kako je automobil VOLVO </w:t>
      </w:r>
      <w:proofErr w:type="spellStart"/>
      <w:r>
        <w:rPr>
          <w:rFonts w:hAnsi="Bookman Old Style" w:ascii="Bookman Old Style"/>
          <w:b/>
          <w:szCs w:val="24"/>
          <w:lang w:val="hr-HR"/>
        </w:rPr>
        <w:t>fh</w:t>
      </w:r>
      <w:proofErr w:type="spellEnd"/>
      <w:r>
        <w:rPr>
          <w:rFonts w:hAnsi="Bookman Old Style" w:ascii="Bookman Old Style"/>
          <w:b/>
          <w:szCs w:val="24"/>
          <w:lang w:val="hr-HR"/>
        </w:rPr>
        <w:t xml:space="preserve"> 16 prodan 19.12.2014. godine kupcu HOLI SAMOBOR d.o.o. dok je vozilo TRANSPORTER VOLKSWAGEN 1999. Prodan 30.08.2017. kupcu Mirjani Blažeković.  U odnosu na istinitost navoda bivši zakonski zastupnik dostavio je materijalnu dokumentaciju , račune.  </w:t>
      </w:r>
    </w:p>
    <w:p w:rsidRDefault="0042026C" w:rsidP="0042026C" w:rsidR="0042026C">
      <w:pPr>
        <w:pStyle w:val="Zaglavlje"/>
        <w:tabs>
          <w:tab w:pos="708" w:val="left"/>
        </w:tabs>
        <w:jc w:val="both"/>
        <w:rPr>
          <w:rFonts w:hAnsi="Bookman Old Style" w:ascii="Bookman Old Style"/>
          <w:b/>
          <w:szCs w:val="24"/>
          <w:lang w:val="hr-HR"/>
        </w:rPr>
      </w:pPr>
    </w:p>
    <w:p w:rsidRDefault="0042026C" w:rsidP="0042026C" w:rsidR="0042026C">
      <w:pPr>
        <w:pStyle w:val="Zaglavlje"/>
        <w:tabs>
          <w:tab w:pos="708" w:val="left"/>
        </w:tabs>
        <w:jc w:val="both"/>
        <w:rPr>
          <w:rFonts w:hAnsi="Bookman Old Style" w:ascii="Bookman Old Style"/>
          <w:b/>
          <w:szCs w:val="24"/>
          <w:lang w:val="hr-HR"/>
        </w:rPr>
      </w:pPr>
      <w:r>
        <w:rPr>
          <w:rFonts w:hAnsi="Bookman Old Style" w:ascii="Bookman Old Style"/>
          <w:b/>
          <w:szCs w:val="24"/>
          <w:lang w:val="hr-HR"/>
        </w:rPr>
        <w:t xml:space="preserve">U odnosu na ostale pokretnine bivši </w:t>
      </w:r>
      <w:proofErr w:type="spellStart"/>
      <w:r>
        <w:rPr>
          <w:rFonts w:hAnsi="Bookman Old Style" w:ascii="Bookman Old Style"/>
          <w:b/>
          <w:szCs w:val="24"/>
          <w:lang w:val="hr-HR"/>
        </w:rPr>
        <w:t>zz</w:t>
      </w:r>
      <w:proofErr w:type="spellEnd"/>
      <w:r>
        <w:rPr>
          <w:rFonts w:hAnsi="Bookman Old Style" w:ascii="Bookman Old Style"/>
          <w:b/>
          <w:szCs w:val="24"/>
          <w:lang w:val="hr-HR"/>
        </w:rPr>
        <w:t xml:space="preserve"> navodi kako iste ne postoje u stvarnosti ali da se nisu </w:t>
      </w:r>
      <w:proofErr w:type="spellStart"/>
      <w:r>
        <w:rPr>
          <w:rFonts w:hAnsi="Bookman Old Style" w:ascii="Bookman Old Style"/>
          <w:b/>
          <w:szCs w:val="24"/>
          <w:lang w:val="hr-HR"/>
        </w:rPr>
        <w:t>isknjižile</w:t>
      </w:r>
      <w:proofErr w:type="spellEnd"/>
      <w:r>
        <w:rPr>
          <w:rFonts w:hAnsi="Bookman Old Style" w:ascii="Bookman Old Style"/>
          <w:b/>
          <w:szCs w:val="24"/>
          <w:lang w:val="hr-HR"/>
        </w:rPr>
        <w:t xml:space="preserve"> jer nije imao ugovor o obavljanju knjigovodstvenih usluga sa ovlaštenim knjigovođom a da sam ne raspolaže stručnim znanjem. </w:t>
      </w:r>
    </w:p>
    <w:p w:rsidRDefault="0042026C" w:rsidP="0042026C" w:rsidR="0042026C">
      <w:pPr>
        <w:pStyle w:val="Zaglavlje"/>
        <w:tabs>
          <w:tab w:pos="708" w:val="left"/>
        </w:tabs>
        <w:jc w:val="both"/>
        <w:rPr>
          <w:rFonts w:hAnsi="Bookman Old Style" w:ascii="Bookman Old Style"/>
          <w:b/>
          <w:szCs w:val="24"/>
          <w:lang w:val="hr-HR"/>
        </w:rPr>
      </w:pPr>
    </w:p>
    <w:p w:rsidRDefault="0042026C" w:rsidP="0042026C" w:rsidR="0042026C">
      <w:pPr>
        <w:pStyle w:val="Zaglavlje"/>
        <w:tabs>
          <w:tab w:pos="708" w:val="left"/>
        </w:tabs>
        <w:jc w:val="both"/>
        <w:rPr>
          <w:rFonts w:hAnsi="Bookman Old Style" w:ascii="Bookman Old Style"/>
          <w:b/>
          <w:szCs w:val="24"/>
          <w:lang w:val="hr-HR"/>
        </w:rPr>
      </w:pPr>
      <w:r>
        <w:rPr>
          <w:rFonts w:hAnsi="Bookman Old Style" w:ascii="Bookman Old Style"/>
          <w:b/>
          <w:szCs w:val="24"/>
          <w:lang w:val="hr-HR"/>
        </w:rPr>
        <w:t xml:space="preserve">Dokaz: uvid u očitovanje, e- mail M. Blažekovića </w:t>
      </w:r>
    </w:p>
    <w:p w:rsidRDefault="0042026C" w:rsidP="0042026C" w:rsidR="0042026C">
      <w:pPr>
        <w:pStyle w:val="Zaglavlje"/>
        <w:tabs>
          <w:tab w:pos="708" w:val="left"/>
        </w:tabs>
        <w:jc w:val="both"/>
        <w:rPr>
          <w:rFonts w:hAnsi="Bookman Old Style" w:ascii="Bookman Old Style"/>
          <w:b/>
          <w:szCs w:val="24"/>
          <w:lang w:val="hr-HR"/>
        </w:rPr>
      </w:pPr>
    </w:p>
    <w:p w:rsidRDefault="0042026C" w:rsidP="0042026C" w:rsidR="0042026C">
      <w:pPr>
        <w:pStyle w:val="Zaglavlje"/>
        <w:tabs>
          <w:tab w:pos="708" w:val="left"/>
        </w:tabs>
        <w:jc w:val="both"/>
        <w:rPr>
          <w:rFonts w:hAnsi="Bookman Old Style" w:ascii="Bookman Old Style"/>
          <w:b/>
          <w:szCs w:val="24"/>
          <w:lang w:val="hr-HR"/>
        </w:rPr>
      </w:pPr>
    </w:p>
    <w:p w:rsidRDefault="0042026C" w:rsidP="0042026C" w:rsidR="0042026C">
      <w:pPr>
        <w:pStyle w:val="Zaglavlje"/>
        <w:tabs>
          <w:tab w:pos="708" w:val="left"/>
        </w:tabs>
        <w:jc w:val="both"/>
        <w:rPr>
          <w:rFonts w:hAnsi="Bookman Old Style" w:ascii="Bookman Old Style"/>
          <w:b/>
          <w:szCs w:val="24"/>
          <w:lang w:val="hr-HR"/>
        </w:rPr>
      </w:pPr>
      <w:r>
        <w:rPr>
          <w:rFonts w:hAnsi="Bookman Old Style" w:ascii="Bookman Old Style"/>
          <w:b/>
          <w:szCs w:val="24"/>
          <w:lang w:val="hr-HR"/>
        </w:rPr>
        <w:t xml:space="preserve">OBVEZE STEČAJNOG DUŽNIKA PREMA PRISTIGLIM , PRIJAVLJENIM TRAŽBINAMA : </w:t>
      </w:r>
    </w:p>
    <w:p w:rsidRDefault="0042026C" w:rsidP="0042026C" w:rsidR="0042026C">
      <w:pPr>
        <w:pStyle w:val="Zaglavlje"/>
        <w:tabs>
          <w:tab w:pos="708" w:val="left"/>
        </w:tabs>
        <w:jc w:val="both"/>
        <w:rPr>
          <w:rFonts w:hAnsi="Bookman Old Style" w:ascii="Bookman Old Style"/>
          <w:b/>
          <w:szCs w:val="24"/>
          <w:lang w:val="hr-HR"/>
        </w:rPr>
      </w:pPr>
    </w:p>
    <w:p w:rsidRDefault="0042026C" w:rsidP="0042026C" w:rsidR="0042026C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szCs w:val="24"/>
          <w:lang w:val="hr-HR"/>
        </w:rPr>
        <w:t>Ukupne obaveze stečajnog dužnika po pristiglim tražbinama do dana sačinjavanja izvješća  iznose 45.193,58 kn.</w:t>
      </w:r>
    </w:p>
    <w:p w:rsidRDefault="0042026C" w:rsidP="0042026C" w:rsidR="0042026C">
      <w:pPr>
        <w:pStyle w:val="Zaglavlje"/>
        <w:jc w:val="both"/>
        <w:rPr>
          <w:rFonts w:hAnsi="Bookman Old Style" w:ascii="Bookman Old Style"/>
          <w:lang w:val="hr-HR"/>
        </w:rPr>
      </w:pPr>
    </w:p>
    <w:p w:rsidRDefault="0042026C" w:rsidP="0042026C" w:rsidR="0042026C">
      <w:pPr>
        <w:pStyle w:val="Zaglavlje"/>
        <w:numPr>
          <w:ilvl w:val="0"/>
          <w:numId w:val="3"/>
        </w:numPr>
        <w:tabs>
          <w:tab w:pos="720" w:val="clear"/>
          <w:tab w:pos="540" w:val="num"/>
        </w:tabs>
        <w:ind w:hanging="720"/>
        <w:jc w:val="both"/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>POSTUPCI U TIJEKU</w:t>
      </w:r>
    </w:p>
    <w:p w:rsidRDefault="0042026C" w:rsidP="0042026C" w:rsidR="0042026C">
      <w:pPr>
        <w:pStyle w:val="Zaglavlje"/>
        <w:jc w:val="both"/>
        <w:rPr>
          <w:rFonts w:hAnsi="Bookman Old Style" w:ascii="Bookman Old Style"/>
          <w:lang w:val="hr-HR"/>
        </w:rPr>
      </w:pPr>
    </w:p>
    <w:p w:rsidRDefault="0042026C" w:rsidP="0042026C" w:rsidR="0042026C">
      <w:pPr>
        <w:pStyle w:val="Zaglavlje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Stečajni upravitelj nema saznanja da je stečajni dužnik pokrenuo postupak kod sudova gdje bi bio aktivno legitimiran odnosno da je protiv njega kao tuženika pokrenuta parnica.</w:t>
      </w:r>
    </w:p>
    <w:p w:rsidRDefault="0042026C" w:rsidP="0042026C" w:rsidR="0042026C">
      <w:pPr>
        <w:pStyle w:val="Zaglavlje"/>
        <w:jc w:val="both"/>
        <w:rPr>
          <w:rFonts w:hAnsi="Bookman Old Style" w:ascii="Bookman Old Style"/>
          <w:lang w:val="hr-HR"/>
        </w:rPr>
      </w:pPr>
    </w:p>
    <w:p w:rsidRDefault="0042026C" w:rsidP="0042026C" w:rsidR="0042026C">
      <w:pPr>
        <w:pStyle w:val="Zaglavlje"/>
        <w:jc w:val="both"/>
        <w:rPr>
          <w:rFonts w:hAnsi="Bookman Old Style" w:ascii="Bookman Old Style"/>
          <w:lang w:val="hr-HR"/>
        </w:rPr>
      </w:pPr>
    </w:p>
    <w:p w:rsidRDefault="0042026C" w:rsidP="0042026C" w:rsidR="0042026C">
      <w:pPr>
        <w:pStyle w:val="Tijeloteksta"/>
        <w:tabs>
          <w:tab w:pos="0" w:val="left"/>
        </w:tabs>
        <w:rPr>
          <w:b/>
        </w:rPr>
      </w:pPr>
      <w:r>
        <w:rPr>
          <w:b/>
        </w:rPr>
        <w:t>8. ZAKLJUČCI I PRIJEDLOZI</w:t>
      </w:r>
    </w:p>
    <w:p w:rsidRDefault="0042026C" w:rsidP="0042026C" w:rsidR="0042026C">
      <w:pPr>
        <w:pStyle w:val="Tijeloteksta"/>
        <w:tabs>
          <w:tab w:pos="0" w:val="left"/>
        </w:tabs>
        <w:ind w:left="720"/>
        <w:rPr>
          <w:b/>
        </w:rPr>
      </w:pPr>
    </w:p>
    <w:p w:rsidRDefault="0042026C" w:rsidP="0042026C" w:rsidR="0042026C">
      <w:pPr>
        <w:jc w:val="both"/>
        <w:rPr>
          <w:rFonts w:hAnsi="Bookman Old Style" w:ascii="Bookman Old Style"/>
          <w:u w:val="single"/>
        </w:rPr>
      </w:pPr>
      <w:proofErr w:type="spellStart"/>
      <w:r>
        <w:rPr>
          <w:rFonts w:hAnsi="Bookman Old Style" w:ascii="Bookman Old Style"/>
          <w:b/>
        </w:rPr>
        <w:t>Iz</w:t>
      </w:r>
      <w:proofErr w:type="spellEnd"/>
      <w:r>
        <w:rPr>
          <w:rFonts w:hAnsi="Bookman Old Style" w:ascii="Bookman Old Style"/>
          <w:b/>
        </w:rPr>
        <w:t xml:space="preserve"> </w:t>
      </w:r>
      <w:proofErr w:type="spellStart"/>
      <w:r>
        <w:rPr>
          <w:rFonts w:hAnsi="Bookman Old Style" w:ascii="Bookman Old Style"/>
          <w:b/>
        </w:rPr>
        <w:t>svega</w:t>
      </w:r>
      <w:proofErr w:type="spellEnd"/>
      <w:r>
        <w:rPr>
          <w:rFonts w:hAnsi="Bookman Old Style" w:ascii="Bookman Old Style"/>
          <w:b/>
        </w:rPr>
        <w:t xml:space="preserve"> gore </w:t>
      </w:r>
      <w:proofErr w:type="spellStart"/>
      <w:r>
        <w:rPr>
          <w:rFonts w:hAnsi="Bookman Old Style" w:ascii="Bookman Old Style"/>
          <w:b/>
        </w:rPr>
        <w:t>navedenog</w:t>
      </w:r>
      <w:proofErr w:type="spellEnd"/>
      <w:r>
        <w:rPr>
          <w:rFonts w:hAnsi="Bookman Old Style" w:ascii="Bookman Old Style"/>
          <w:b/>
        </w:rPr>
        <w:t xml:space="preserve"> </w:t>
      </w:r>
      <w:proofErr w:type="spellStart"/>
      <w:r>
        <w:rPr>
          <w:rFonts w:hAnsi="Bookman Old Style" w:ascii="Bookman Old Style"/>
          <w:b/>
        </w:rPr>
        <w:t>vidljivo</w:t>
      </w:r>
      <w:proofErr w:type="spellEnd"/>
      <w:r>
        <w:rPr>
          <w:rFonts w:hAnsi="Bookman Old Style" w:ascii="Bookman Old Style"/>
          <w:b/>
        </w:rPr>
        <w:t xml:space="preserve"> je da </w:t>
      </w:r>
      <w:proofErr w:type="spellStart"/>
      <w:r>
        <w:rPr>
          <w:rFonts w:hAnsi="Bookman Old Style" w:ascii="Bookman Old Style"/>
          <w:b/>
        </w:rPr>
        <w:t>stečajni</w:t>
      </w:r>
      <w:proofErr w:type="spellEnd"/>
      <w:r>
        <w:rPr>
          <w:rFonts w:hAnsi="Bookman Old Style" w:ascii="Bookman Old Style"/>
          <w:b/>
        </w:rPr>
        <w:t xml:space="preserve"> </w:t>
      </w:r>
      <w:proofErr w:type="spellStart"/>
      <w:r>
        <w:rPr>
          <w:rFonts w:hAnsi="Bookman Old Style" w:ascii="Bookman Old Style"/>
          <w:b/>
        </w:rPr>
        <w:t>dužnik</w:t>
      </w:r>
      <w:proofErr w:type="spellEnd"/>
      <w:r>
        <w:rPr>
          <w:rFonts w:hAnsi="Bookman Old Style" w:ascii="Bookman Old Style"/>
          <w:b/>
        </w:rPr>
        <w:t xml:space="preserve"> </w:t>
      </w:r>
      <w:proofErr w:type="spellStart"/>
      <w:r>
        <w:rPr>
          <w:rFonts w:hAnsi="Bookman Old Style" w:ascii="Bookman Old Style"/>
          <w:b/>
        </w:rPr>
        <w:t>Blažeković</w:t>
      </w:r>
      <w:proofErr w:type="spellEnd"/>
      <w:r>
        <w:rPr>
          <w:rFonts w:hAnsi="Bookman Old Style" w:ascii="Bookman Old Style"/>
          <w:b/>
        </w:rPr>
        <w:t xml:space="preserve"> </w:t>
      </w:r>
      <w:proofErr w:type="spellStart"/>
      <w:r>
        <w:rPr>
          <w:rFonts w:hAnsi="Bookman Old Style" w:ascii="Bookman Old Style"/>
          <w:b/>
        </w:rPr>
        <w:t>d.o.o</w:t>
      </w:r>
      <w:proofErr w:type="spellEnd"/>
      <w:r>
        <w:rPr>
          <w:rFonts w:hAnsi="Bookman Old Style" w:ascii="Bookman Old Style"/>
          <w:b/>
        </w:rPr>
        <w:t xml:space="preserve">. u </w:t>
      </w:r>
      <w:proofErr w:type="spellStart"/>
      <w:r>
        <w:rPr>
          <w:rFonts w:hAnsi="Bookman Old Style" w:ascii="Bookman Old Style"/>
          <w:b/>
        </w:rPr>
        <w:t>stečaju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  <w:b/>
        </w:rPr>
        <w:t>nema</w:t>
      </w:r>
      <w:proofErr w:type="spellEnd"/>
      <w:r>
        <w:rPr>
          <w:rFonts w:hAnsi="Bookman Old Style" w:ascii="Bookman Old Style"/>
          <w:b/>
        </w:rPr>
        <w:t xml:space="preserve"> </w:t>
      </w:r>
      <w:proofErr w:type="spellStart"/>
      <w:r>
        <w:rPr>
          <w:rFonts w:hAnsi="Bookman Old Style" w:ascii="Bookman Old Style"/>
          <w:b/>
        </w:rPr>
        <w:t>nikakve</w:t>
      </w:r>
      <w:proofErr w:type="spellEnd"/>
      <w:r>
        <w:rPr>
          <w:rFonts w:hAnsi="Bookman Old Style" w:ascii="Bookman Old Style"/>
          <w:b/>
        </w:rPr>
        <w:t xml:space="preserve"> </w:t>
      </w:r>
      <w:proofErr w:type="spellStart"/>
      <w:r>
        <w:rPr>
          <w:rFonts w:hAnsi="Bookman Old Style" w:ascii="Bookman Old Style"/>
          <w:b/>
        </w:rPr>
        <w:t>imovine</w:t>
      </w:r>
      <w:proofErr w:type="spellEnd"/>
      <w:r>
        <w:rPr>
          <w:rFonts w:hAnsi="Bookman Old Style" w:ascii="Bookman Old Style"/>
          <w:b/>
        </w:rPr>
        <w:t xml:space="preserve"> </w:t>
      </w:r>
      <w:proofErr w:type="spellStart"/>
      <w:r>
        <w:rPr>
          <w:rFonts w:hAnsi="Bookman Old Style" w:ascii="Bookman Old Style"/>
          <w:b/>
        </w:rPr>
        <w:t>koja</w:t>
      </w:r>
      <w:proofErr w:type="spellEnd"/>
      <w:r>
        <w:rPr>
          <w:rFonts w:hAnsi="Bookman Old Style" w:ascii="Bookman Old Style"/>
          <w:b/>
        </w:rPr>
        <w:t xml:space="preserve"> bi </w:t>
      </w:r>
      <w:proofErr w:type="spellStart"/>
      <w:r>
        <w:rPr>
          <w:rFonts w:hAnsi="Bookman Old Style" w:ascii="Bookman Old Style"/>
          <w:b/>
        </w:rPr>
        <w:t>činila</w:t>
      </w:r>
      <w:proofErr w:type="spellEnd"/>
      <w:r>
        <w:rPr>
          <w:rFonts w:hAnsi="Bookman Old Style" w:ascii="Bookman Old Style"/>
          <w:b/>
        </w:rPr>
        <w:t xml:space="preserve"> </w:t>
      </w:r>
      <w:proofErr w:type="spellStart"/>
      <w:r>
        <w:rPr>
          <w:rFonts w:hAnsi="Bookman Old Style" w:ascii="Bookman Old Style"/>
          <w:b/>
        </w:rPr>
        <w:t>stečajnu</w:t>
      </w:r>
      <w:proofErr w:type="spellEnd"/>
      <w:r>
        <w:rPr>
          <w:rFonts w:hAnsi="Bookman Old Style" w:ascii="Bookman Old Style"/>
          <w:b/>
        </w:rPr>
        <w:t xml:space="preserve"> </w:t>
      </w:r>
      <w:proofErr w:type="spellStart"/>
      <w:proofErr w:type="gramStart"/>
      <w:r>
        <w:rPr>
          <w:rFonts w:hAnsi="Bookman Old Style" w:ascii="Bookman Old Style"/>
          <w:b/>
        </w:rPr>
        <w:t>masu</w:t>
      </w:r>
      <w:proofErr w:type="spellEnd"/>
      <w:r>
        <w:rPr>
          <w:rFonts w:hAnsi="Bookman Old Style" w:ascii="Bookman Old Style"/>
          <w:b/>
        </w:rPr>
        <w:t xml:space="preserve"> ,</w:t>
      </w:r>
      <w:proofErr w:type="gramEnd"/>
      <w:r>
        <w:rPr>
          <w:rFonts w:hAnsi="Bookman Old Style" w:ascii="Bookman Old Style"/>
          <w:b/>
        </w:rPr>
        <w:t xml:space="preserve"> </w:t>
      </w:r>
      <w:r>
        <w:rPr>
          <w:rFonts w:hAnsi="Bookman Old Style" w:ascii="Bookman Old Style"/>
        </w:rPr>
        <w:t xml:space="preserve">da </w:t>
      </w:r>
      <w:proofErr w:type="spellStart"/>
      <w:r>
        <w:rPr>
          <w:rFonts w:hAnsi="Bookman Old Style" w:ascii="Bookman Old Style"/>
        </w:rPr>
        <w:t>nema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uvjeta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za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nastavak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bilo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kakve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djelatnosti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i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daljnjeg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poslovanja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te</w:t>
      </w:r>
      <w:proofErr w:type="spellEnd"/>
      <w:r>
        <w:rPr>
          <w:rFonts w:hAnsi="Bookman Old Style" w:ascii="Bookman Old Style"/>
        </w:rPr>
        <w:t xml:space="preserve"> se </w:t>
      </w:r>
      <w:proofErr w:type="spellStart"/>
      <w:r>
        <w:rPr>
          <w:rFonts w:hAnsi="Bookman Old Style" w:ascii="Bookman Old Style"/>
        </w:rPr>
        <w:t>obzirom</w:t>
      </w:r>
      <w:proofErr w:type="spellEnd"/>
      <w:r>
        <w:rPr>
          <w:rFonts w:hAnsi="Bookman Old Style" w:ascii="Bookman Old Style"/>
        </w:rPr>
        <w:t xml:space="preserve"> da </w:t>
      </w:r>
      <w:proofErr w:type="spellStart"/>
      <w:r>
        <w:rPr>
          <w:rFonts w:hAnsi="Bookman Old Style" w:ascii="Bookman Old Style"/>
        </w:rPr>
        <w:t>društvo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nema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financijskih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sredstava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za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vođenje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stečajnog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postupka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predlažem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  <w:u w:val="single"/>
        </w:rPr>
        <w:t>sudu</w:t>
      </w:r>
      <w:proofErr w:type="spellEnd"/>
      <w:r>
        <w:rPr>
          <w:rFonts w:hAnsi="Bookman Old Style" w:ascii="Bookman Old Style"/>
          <w:u w:val="single"/>
        </w:rPr>
        <w:t xml:space="preserve"> da </w:t>
      </w:r>
      <w:proofErr w:type="spellStart"/>
      <w:r>
        <w:rPr>
          <w:rFonts w:hAnsi="Bookman Old Style" w:ascii="Bookman Old Style"/>
          <w:u w:val="single"/>
        </w:rPr>
        <w:t>donese</w:t>
      </w:r>
      <w:proofErr w:type="spellEnd"/>
      <w:r>
        <w:rPr>
          <w:rFonts w:hAnsi="Bookman Old Style" w:ascii="Bookman Old Style"/>
          <w:u w:val="single"/>
        </w:rPr>
        <w:t xml:space="preserve"> </w:t>
      </w:r>
      <w:proofErr w:type="spellStart"/>
      <w:r>
        <w:rPr>
          <w:rFonts w:hAnsi="Bookman Old Style" w:ascii="Bookman Old Style"/>
          <w:u w:val="single"/>
        </w:rPr>
        <w:t>odluku</w:t>
      </w:r>
      <w:proofErr w:type="spellEnd"/>
      <w:r>
        <w:rPr>
          <w:rFonts w:hAnsi="Bookman Old Style" w:ascii="Bookman Old Style"/>
          <w:u w:val="single"/>
        </w:rPr>
        <w:t xml:space="preserve"> o </w:t>
      </w:r>
      <w:proofErr w:type="spellStart"/>
      <w:r>
        <w:rPr>
          <w:rFonts w:hAnsi="Bookman Old Style" w:ascii="Bookman Old Style"/>
          <w:u w:val="single"/>
        </w:rPr>
        <w:t>obustavi</w:t>
      </w:r>
      <w:proofErr w:type="spellEnd"/>
      <w:r>
        <w:rPr>
          <w:rFonts w:hAnsi="Bookman Old Style" w:ascii="Bookman Old Style"/>
          <w:u w:val="single"/>
        </w:rPr>
        <w:t xml:space="preserve"> </w:t>
      </w:r>
      <w:proofErr w:type="spellStart"/>
      <w:r>
        <w:rPr>
          <w:rFonts w:hAnsi="Bookman Old Style" w:ascii="Bookman Old Style"/>
          <w:u w:val="single"/>
        </w:rPr>
        <w:t>i</w:t>
      </w:r>
      <w:proofErr w:type="spellEnd"/>
      <w:r>
        <w:rPr>
          <w:rFonts w:hAnsi="Bookman Old Style" w:ascii="Bookman Old Style"/>
          <w:u w:val="single"/>
        </w:rPr>
        <w:t xml:space="preserve"> </w:t>
      </w:r>
      <w:proofErr w:type="spellStart"/>
      <w:r>
        <w:rPr>
          <w:rFonts w:hAnsi="Bookman Old Style" w:ascii="Bookman Old Style"/>
          <w:u w:val="single"/>
        </w:rPr>
        <w:t>zaključenju</w:t>
      </w:r>
      <w:proofErr w:type="spellEnd"/>
      <w:r>
        <w:rPr>
          <w:rFonts w:hAnsi="Bookman Old Style" w:ascii="Bookman Old Style"/>
          <w:u w:val="single"/>
        </w:rPr>
        <w:t xml:space="preserve"> </w:t>
      </w:r>
      <w:proofErr w:type="spellStart"/>
      <w:r>
        <w:rPr>
          <w:rFonts w:hAnsi="Bookman Old Style" w:ascii="Bookman Old Style"/>
          <w:u w:val="single"/>
        </w:rPr>
        <w:t>stečajnog</w:t>
      </w:r>
      <w:proofErr w:type="spellEnd"/>
      <w:r>
        <w:rPr>
          <w:rFonts w:hAnsi="Bookman Old Style" w:ascii="Bookman Old Style"/>
          <w:u w:val="single"/>
        </w:rPr>
        <w:t xml:space="preserve"> </w:t>
      </w:r>
      <w:proofErr w:type="spellStart"/>
      <w:r>
        <w:rPr>
          <w:rFonts w:hAnsi="Bookman Old Style" w:ascii="Bookman Old Style"/>
          <w:u w:val="single"/>
        </w:rPr>
        <w:t>postupka</w:t>
      </w:r>
      <w:proofErr w:type="spellEnd"/>
      <w:r>
        <w:rPr>
          <w:rFonts w:hAnsi="Bookman Old Style" w:ascii="Bookman Old Style"/>
          <w:u w:val="single"/>
        </w:rPr>
        <w:t>.</w:t>
      </w:r>
    </w:p>
    <w:p w:rsidRDefault="0042026C" w:rsidP="0042026C" w:rsidR="0042026C">
      <w:pPr>
        <w:pStyle w:val="Tijeloteksta"/>
        <w:tabs>
          <w:tab w:pos="426" w:val="left"/>
        </w:tabs>
        <w:ind w:left="150"/>
        <w:rPr>
          <w:b/>
        </w:rPr>
      </w:pPr>
    </w:p>
    <w:p w:rsidRDefault="0042026C" w:rsidP="0042026C" w:rsidR="0042026C">
      <w:pPr>
        <w:pStyle w:val="Tijeloteksta"/>
        <w:tabs>
          <w:tab w:pos="426" w:val="left"/>
        </w:tabs>
        <w:ind w:left="360"/>
      </w:pPr>
    </w:p>
    <w:p w:rsidRDefault="0042026C" w:rsidP="0042026C" w:rsidR="0042026C">
      <w:pPr>
        <w:pStyle w:val="Tijeloteksta"/>
        <w:tabs>
          <w:tab w:pos="426" w:val="left"/>
        </w:tabs>
      </w:pPr>
      <w:r>
        <w:t>Stečajni upravitelj predlaže da vjerovnici na ročištu usvoje sljedeće zaključke i odluke:</w:t>
      </w:r>
    </w:p>
    <w:p w:rsidRDefault="0042026C" w:rsidP="0042026C" w:rsidR="0042026C">
      <w:pPr>
        <w:pStyle w:val="Tijeloteksta"/>
        <w:tabs>
          <w:tab w:pos="426" w:val="left"/>
        </w:tabs>
        <w:ind w:left="555"/>
      </w:pPr>
    </w:p>
    <w:p w:rsidRDefault="0042026C" w:rsidP="0042026C" w:rsidR="0042026C">
      <w:pPr>
        <w:pStyle w:val="Tijeloteksta"/>
        <w:numPr>
          <w:ilvl w:val="0"/>
          <w:numId w:val="4"/>
        </w:numPr>
        <w:tabs>
          <w:tab w:pos="426" w:val="left"/>
        </w:tabs>
      </w:pPr>
      <w:r>
        <w:t xml:space="preserve">Prihvaća se Izvješće stečajnog upravitelja o gospodarskom položaju   </w:t>
      </w:r>
    </w:p>
    <w:p w:rsidRDefault="0042026C" w:rsidP="0042026C" w:rsidR="0042026C">
      <w:pPr>
        <w:pStyle w:val="Tijeloteksta"/>
        <w:tabs>
          <w:tab w:pos="426" w:val="left"/>
        </w:tabs>
        <w:ind w:left="555"/>
      </w:pPr>
      <w:r>
        <w:t xml:space="preserve">     stečajnog dužnika i njegovim uzrocima.</w:t>
      </w:r>
    </w:p>
    <w:p w:rsidRDefault="0042026C" w:rsidP="0042026C" w:rsidR="0042026C">
      <w:pPr>
        <w:pStyle w:val="Tijeloteksta"/>
        <w:tabs>
          <w:tab w:pos="426" w:val="left"/>
        </w:tabs>
        <w:ind w:left="555"/>
      </w:pPr>
    </w:p>
    <w:p w:rsidRDefault="0042026C" w:rsidP="0042026C" w:rsidR="0042026C">
      <w:pPr>
        <w:pStyle w:val="Tijeloteksta"/>
        <w:numPr>
          <w:ilvl w:val="0"/>
          <w:numId w:val="4"/>
        </w:numPr>
        <w:tabs>
          <w:tab w:pos="426" w:val="left"/>
        </w:tabs>
      </w:pPr>
      <w:r>
        <w:t>Prihvaćaju se dosada poduzete radnje stečajnog upravitelja. Nema mogućnosti za nastavak poslovanja.</w:t>
      </w:r>
    </w:p>
    <w:p w:rsidRDefault="0042026C" w:rsidP="0042026C" w:rsidR="0042026C">
      <w:pPr>
        <w:pStyle w:val="Tijeloteksta"/>
        <w:tabs>
          <w:tab w:pos="426" w:val="left"/>
        </w:tabs>
        <w:ind w:left="930"/>
      </w:pPr>
    </w:p>
    <w:p w:rsidRDefault="0042026C" w:rsidP="0042026C" w:rsidR="0042026C">
      <w:pPr>
        <w:jc w:val="both"/>
        <w:rPr>
          <w:rFonts w:hAnsi="Bookman Old Style" w:ascii="Bookman Old Style"/>
        </w:rPr>
      </w:pPr>
    </w:p>
    <w:p w:rsidRDefault="0042026C" w:rsidP="0042026C" w:rsidR="0042026C">
      <w:pPr>
        <w:jc w:val="both"/>
        <w:rPr>
          <w:rFonts w:hAnsi="Bookman Old Style" w:ascii="Bookman Old Style"/>
        </w:rPr>
      </w:pPr>
      <w:proofErr w:type="spellStart"/>
      <w:r>
        <w:rPr>
          <w:rFonts w:hAnsi="Bookman Old Style" w:ascii="Bookman Old Style"/>
        </w:rPr>
        <w:t>Ujedno</w:t>
      </w:r>
      <w:proofErr w:type="spellEnd"/>
      <w:r>
        <w:rPr>
          <w:rFonts w:hAnsi="Bookman Old Style" w:ascii="Bookman Old Style"/>
        </w:rPr>
        <w:t xml:space="preserve"> se </w:t>
      </w:r>
      <w:proofErr w:type="spellStart"/>
      <w:r>
        <w:rPr>
          <w:rFonts w:hAnsi="Bookman Old Style" w:ascii="Bookman Old Style"/>
        </w:rPr>
        <w:t>predlaže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sudu</w:t>
      </w:r>
      <w:proofErr w:type="spellEnd"/>
      <w:r>
        <w:rPr>
          <w:rFonts w:hAnsi="Bookman Old Style" w:ascii="Bookman Old Style"/>
        </w:rPr>
        <w:t xml:space="preserve"> da u </w:t>
      </w:r>
      <w:proofErr w:type="spellStart"/>
      <w:r>
        <w:rPr>
          <w:rFonts w:hAnsi="Bookman Old Style" w:ascii="Bookman Old Style"/>
        </w:rPr>
        <w:t>skladu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proofErr w:type="gramStart"/>
      <w:r>
        <w:rPr>
          <w:rFonts w:hAnsi="Bookman Old Style" w:ascii="Bookman Old Style"/>
        </w:rPr>
        <w:t>sa</w:t>
      </w:r>
      <w:proofErr w:type="spellEnd"/>
      <w:proofErr w:type="gram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člankom</w:t>
      </w:r>
      <w:proofErr w:type="spellEnd"/>
      <w:r>
        <w:rPr>
          <w:rFonts w:hAnsi="Bookman Old Style" w:ascii="Bookman Old Style"/>
        </w:rPr>
        <w:t xml:space="preserve"> 293. </w:t>
      </w:r>
      <w:proofErr w:type="spellStart"/>
      <w:proofErr w:type="gramStart"/>
      <w:r>
        <w:rPr>
          <w:rFonts w:hAnsi="Bookman Old Style" w:ascii="Bookman Old Style"/>
        </w:rPr>
        <w:t>Stečajnog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zakona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donese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odluku</w:t>
      </w:r>
      <w:proofErr w:type="spellEnd"/>
      <w:r>
        <w:rPr>
          <w:rFonts w:hAnsi="Bookman Old Style" w:ascii="Bookman Old Style"/>
        </w:rPr>
        <w:t xml:space="preserve"> o </w:t>
      </w:r>
      <w:proofErr w:type="spellStart"/>
      <w:r>
        <w:rPr>
          <w:rFonts w:hAnsi="Bookman Old Style" w:ascii="Bookman Old Style"/>
        </w:rPr>
        <w:t>obustavi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i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zaključenju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ovog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stečajnog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postupka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budući</w:t>
      </w:r>
      <w:proofErr w:type="spellEnd"/>
      <w:r>
        <w:rPr>
          <w:rFonts w:hAnsi="Bookman Old Style" w:ascii="Bookman Old Style"/>
        </w:rPr>
        <w:t xml:space="preserve"> da </w:t>
      </w:r>
      <w:proofErr w:type="spellStart"/>
      <w:r>
        <w:rPr>
          <w:rFonts w:hAnsi="Bookman Old Style" w:ascii="Bookman Old Style"/>
        </w:rPr>
        <w:t>stečajna</w:t>
      </w:r>
      <w:proofErr w:type="spellEnd"/>
      <w:r>
        <w:rPr>
          <w:rFonts w:hAnsi="Bookman Old Style" w:ascii="Bookman Old Style"/>
        </w:rPr>
        <w:t xml:space="preserve"> masa </w:t>
      </w:r>
      <w:proofErr w:type="spellStart"/>
      <w:r>
        <w:rPr>
          <w:rFonts w:hAnsi="Bookman Old Style" w:ascii="Bookman Old Style"/>
        </w:rPr>
        <w:t>nije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dovoljna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niti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za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namirenje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troškova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stečajnog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postupka</w:t>
      </w:r>
      <w:proofErr w:type="spellEnd"/>
      <w:r>
        <w:rPr>
          <w:rFonts w:hAnsi="Bookman Old Style" w:ascii="Bookman Old Style"/>
        </w:rPr>
        <w:t>.</w:t>
      </w:r>
      <w:proofErr w:type="gramEnd"/>
    </w:p>
    <w:p w:rsidRDefault="0042026C" w:rsidP="0042026C" w:rsidR="0042026C">
      <w:pPr>
        <w:jc w:val="both"/>
        <w:rPr>
          <w:rFonts w:hAnsi="Bookman Old Style" w:ascii="Bookman Old Style"/>
        </w:rPr>
      </w:pPr>
    </w:p>
    <w:p w:rsidRDefault="0042026C" w:rsidP="0042026C" w:rsidR="0042026C">
      <w:pPr>
        <w:jc w:val="both"/>
        <w:rPr>
          <w:rFonts w:hAnsi="Bookman Old Style" w:ascii="Bookman Old Style"/>
        </w:rPr>
      </w:pPr>
    </w:p>
    <w:p w:rsidRDefault="0042026C" w:rsidP="0042026C" w:rsidR="0042026C">
      <w:pPr>
        <w:jc w:val="both"/>
        <w:rPr>
          <w:rFonts w:hAnsi="Bookman Old Style" w:ascii="Bookman Old Style"/>
        </w:rPr>
      </w:pPr>
    </w:p>
    <w:p w:rsidRDefault="0042026C" w:rsidP="0042026C" w:rsidR="0042026C">
      <w:pPr>
        <w:pStyle w:val="Tijeloteksta"/>
        <w:tabs>
          <w:tab w:pos="426" w:val="left"/>
        </w:tabs>
      </w:pPr>
    </w:p>
    <w:p w:rsidRDefault="0042026C" w:rsidP="0042026C" w:rsidR="0042026C">
      <w:pPr>
        <w:pStyle w:val="Tijeloteksta"/>
        <w:tabs>
          <w:tab w:pos="426" w:val="left"/>
        </w:tabs>
      </w:pPr>
    </w:p>
    <w:p w:rsidRDefault="0042026C" w:rsidP="0042026C" w:rsidR="0042026C">
      <w:pPr>
        <w:pStyle w:val="Tijeloteksta"/>
        <w:ind w:firstLine="720" w:left="5760"/>
      </w:pPr>
    </w:p>
    <w:p w:rsidRDefault="0042026C" w:rsidP="0042026C" w:rsidR="0042026C">
      <w:pPr>
        <w:pStyle w:val="Tijeloteksta"/>
        <w:ind w:left="5760"/>
      </w:pPr>
      <w:r>
        <w:t>Blažeković  d.o.o u stečaju po</w:t>
      </w:r>
    </w:p>
    <w:p w:rsidRDefault="0042026C" w:rsidP="0042026C" w:rsidR="0042026C">
      <w:pPr>
        <w:pStyle w:val="Tijeloteksta"/>
        <w:ind w:firstLine="720" w:left="5760"/>
        <w:jc w:val="center"/>
      </w:pPr>
    </w:p>
    <w:p w:rsidRDefault="0042026C" w:rsidP="0042026C" w:rsidR="0042026C">
      <w:pPr>
        <w:pStyle w:val="Tijeloteksta"/>
        <w:ind w:firstLine="720" w:left="5760"/>
        <w:jc w:val="right"/>
      </w:pPr>
      <w:r>
        <w:t xml:space="preserve">stečajnom upravitelju </w:t>
      </w:r>
    </w:p>
    <w:p w:rsidRDefault="0042026C" w:rsidP="0042026C" w:rsidR="0042026C">
      <w:pPr>
        <w:pStyle w:val="Tijeloteksta"/>
        <w:jc w:val="right"/>
      </w:pPr>
      <w:proofErr w:type="spellStart"/>
      <w:r>
        <w:t>dr.sc</w:t>
      </w:r>
      <w:proofErr w:type="spellEnd"/>
      <w:r>
        <w:t xml:space="preserve">.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 </w:t>
      </w:r>
    </w:p>
    <w:p w:rsidRDefault="00CC7971" w:rsidR="00E529BF"/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">
    <w:nsid w:val="39AE767B"/>
    <w:multiLevelType w:val="hybridMultilevel"/>
    <w:tmpl w:val="0C6493F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3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026C"/>
    <w:rsid w:val="0042026C"/>
    <w:rsid w:val="00750F21"/>
    <w:rsid w:val="00CC797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026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semiHidden/>
    <w:unhideWhenUsed/>
    <w:rsid w:val="0042026C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semiHidden/>
    <w:rsid w:val="0042026C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semiHidden/>
    <w:unhideWhenUsed/>
    <w:rsid w:val="0042026C"/>
    <w:pPr>
      <w:jc w:val="both"/>
    </w:pPr>
    <w:rPr>
      <w:rFonts w:hAnsi="Bookman Old Style" w:ascii="Bookman Old Style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42026C"/>
    <w:rPr>
      <w:rFonts w:cs="Times New Roman" w:eastAsia="Times New Roman" w:hAnsi="Bookman Old Style" w:ascii="Bookman Old Style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202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7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9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9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9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9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026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semiHidden/>
    <w:unhideWhenUsed/>
    <w:rsid w:val="0042026C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semiHidden/>
    <w:rsid w:val="0042026C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semiHidden/>
    <w:unhideWhenUsed/>
    <w:rsid w:val="0042026C"/>
    <w:pPr>
      <w:jc w:val="both"/>
    </w:pPr>
    <w:rPr>
      <w:rFonts w:ascii="Bookman Old Style" w:hAnsi="Bookman Old Style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42026C"/>
    <w:rPr>
      <w:rFonts w:ascii="Bookman Old Style" w:cs="Times New Roman" w:eastAsia="Times New Roman" w:hAnsi="Bookman Old Style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202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7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9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9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9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9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797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21</izvorni_sadrzaj>
    <derivirana_varijabla naziv="DomainObject.BrojStranica_1">21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St-246/2016</izvorni_sadrzaj>
    <derivirana_varijabla naziv="DomainObject.Predmet.OznakaBroj_1">St-246/2016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BLAŽEKOVIĆ društvo s ograničenom odgovornošću za proizvodnju, trgovinu i usluge, Jakopovac</izvorni_sadrzaj>
    <derivirana_varijabla naziv="DomainObject.Predmet.ProtustrankaFormated_1">  BLAŽEKOVIĆ društvo s ograničenom odgovornošću za proizvodnju, trgovinu i usluge, Jakopovac</derivirana_varijabla>
  </DomainObject.Predmet.ProtustrankaFormated>
  <DomainObject.Predmet.ProtustrankaFormatedOIB>
    <izvorni_sadrzaj>  BLAŽEKOVIĆ društvo s ograničenom odgovornošću za proizvodnju, trgovinu i usluge, Jakopovac, OIB 38650457920</izvorni_sadrzaj>
    <derivirana_varijabla naziv="DomainObject.Predmet.ProtustrankaFormatedOIB_1">  BLAŽEKOVIĆ društvo s ograničenom odgovornošću za proizvodnju, trgovinu i usluge, Jakopovac, OIB 38650457920</derivirana_varijabla>
  </DomainObject.Predmet.ProtustrankaFormatedOIB>
  <DomainObject.Predmet.ProtustrankaFormatedWithAdress>
    <izvorni_sadrzaj> BLAŽEKOVIĆ društvo s ograničenom odgovornošću za proizvodnju, trgovinu i usluge, Jakopovac, Jakopovac 76, 43000 Jakopovac</izvorni_sadrzaj>
    <derivirana_varijabla naziv="DomainObject.Predmet.ProtustrankaFormatedWithAdress_1"> BLAŽEKOVIĆ društvo s ograničenom odgovornošću za proizvodnju, trgovinu i usluge, Jakopovac, Jakopovac 76, 43000 Jakopovac</derivirana_varijabla>
  </DomainObject.Predmet.ProtustrankaFormatedWithAdress>
  <DomainObject.Predmet.ProtustrankaFormatedWithAdressOIB>
    <izvorni_sadrzaj> BLAŽEKOVIĆ društvo s ograničenom odgovornošću za proizvodnju, trgovinu i usluge, Jakopovac, OIB 38650457920, Jakopovac 76, 43000 Jakopovac</izvorni_sadrzaj>
    <derivirana_varijabla naziv="DomainObject.Predmet.ProtustrankaFormatedWithAdressOIB_1"> BLAŽEKOVIĆ društvo s ograničenom odgovornošću za proizvodnju, trgovinu i usluge, Jakopovac, OIB 38650457920, Jakopovac 76, 43000 Jakopovac</derivirana_varijabla>
  </DomainObject.Predmet.ProtustrankaFormatedWithAdressOIB>
  <DomainObject.Predmet.ProtustrankaWithAdress>
    <izvorni_sadrzaj>BLAŽEKOVIĆ društvo s ograničenom odgovornošću za proizvodnju, trgovinu i usluge, Jakopovac Jakopovac 76, 43000 Jakopovac</izvorni_sadrzaj>
    <derivirana_varijabla naziv="DomainObject.Predmet.ProtustrankaWithAdress_1">BLAŽEKOVIĆ društvo s ograničenom odgovornošću za proizvodnju, trgovinu i usluge, Jakopovac Jakopovac 76, 43000 Jakopovac</derivirana_varijabla>
  </DomainObject.Predmet.ProtustrankaWithAdress>
  <DomainObject.Predmet.ProtustrankaWithAdressOIB>
    <izvorni_sadrzaj>BLAŽEKOVIĆ društvo s ograničenom odgovornošću za proizvodnju, trgovinu i usluge, Jakopovac, OIB 38650457920, Jakopovac 76, 43000 Jakopovac</izvorni_sadrzaj>
    <derivirana_varijabla naziv="DomainObject.Predmet.ProtustrankaWithAdressOIB_1">BLAŽEKOVIĆ društvo s ograničenom odgovornošću za proizvodnju, trgovinu i usluge, Jakopovac, OIB 38650457920, Jakopovac 76, 43000 Jakopovac</derivirana_varijabla>
  </DomainObject.Predmet.ProtustrankaWithAdressOIB>
  <DomainObject.Predmet.ProtustrankaNazivFormated>
    <izvorni_sadrzaj>BLAŽEKOVIĆ društvo s ograničenom odgovornošću za proizvodnju, trgovinu i usluge, Jakopovac</izvorni_sadrzaj>
    <derivirana_varijabla naziv="DomainObject.Predmet.ProtustrankaNazivFormated_1">BLAŽEKOVIĆ društvo s ograničenom odgovornošću za proizvodnju, trgovinu i usluge, Jakopovac</derivirana_varijabla>
  </DomainObject.Predmet.ProtustrankaNazivFormated>
  <DomainObject.Predmet.ProtustrankaNazivFormatedOIB>
    <izvorni_sadrzaj>BLAŽEKOVIĆ društvo s ograničenom odgovornošću za proizvodnju, trgovinu i usluge, Jakopovac, OIB 38650457920</izvorni_sadrzaj>
    <derivirana_varijabla naziv="DomainObject.Predmet.ProtustrankaNazivFormatedOIB_1">BLAŽEKOVIĆ društvo s ograničenom odgovornošću za proizvodnju, trgovinu i usluge, Jakopovac, OIB 38650457920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BLAŽEKOVIĆ društvo s ograničenom odgovornošću za proizvodnju, trgovinu i usluge, Jakopovac</item>
    </izvorni_sadrzaj>
    <derivirana_varijabla naziv="DomainObject.Predmet.ProtuStrankaListFormated_1">
      <item>BLAŽEKOVIĆ društvo s ograničenom odgovornošću za proizvodnju, trgovinu i usluge, Jakopovac</item>
    </derivirana_varijabla>
  </DomainObject.Predmet.ProtuStrankaListFormated>
  <DomainObject.Predmet.ProtuStrankaListFormatedOIB>
    <izvorni_sadrzaj>
      <item>BLAŽEKOVIĆ društvo s ograničenom odgovornošću za proizvodnju, trgovinu i usluge, Jakopovac, OIB 38650457920</item>
    </izvorni_sadrzaj>
    <derivirana_varijabla naziv="DomainObject.Predmet.ProtuStrankaListFormatedOIB_1">
      <item>BLAŽEKOVIĆ društvo s ograničenom odgovornošću za proizvodnju, trgovinu i usluge, Jakopovac, OIB 38650457920</item>
    </derivirana_varijabla>
  </DomainObject.Predmet.ProtuStrankaListFormatedOIB>
  <DomainObject.Predmet.ProtuStrankaListFormatedWithAdress>
    <izvorni_sadrzaj>
      <item>BLAŽEKOVIĆ društvo s ograničenom odgovornošću za proizvodnju, trgovinu i usluge, Jakopovac, Jakopovac 76, 43000 Jakopovac</item>
    </izvorni_sadrzaj>
    <derivirana_varijabla naziv="DomainObject.Predmet.ProtuStrankaListFormatedWithAdress_1">
      <item>BLAŽEKOVIĆ društvo s ograničenom odgovornošću za proizvodnju, trgovinu i usluge, Jakopovac, Jakopovac 76, 43000 Jakopovac</item>
    </derivirana_varijabla>
  </DomainObject.Predmet.ProtuStrankaListFormatedWithAdress>
  <DomainObject.Predmet.ProtuStrankaListFormatedWithAdressOIB>
    <izvorni_sadrzaj>
      <item>BLAŽEKOVIĆ društvo s ograničenom odgovornošću za proizvodnju, trgovinu i usluge, Jakopovac, OIB 38650457920, Jakopovac 76, 43000 Jakopovac</item>
    </izvorni_sadrzaj>
    <derivirana_varijabla naziv="DomainObject.Predmet.ProtuStrankaListFormatedWithAdressOIB_1">
      <item>BLAŽEKOVIĆ društvo s ograničenom odgovornošću za proizvodnju, trgovinu i usluge, Jakopovac, OIB 38650457920, Jakopovac 76, 43000 Jakopovac</item>
    </derivirana_varijabla>
  </DomainObject.Predmet.ProtuStrankaListFormatedWithAdressOIB>
  <DomainObject.Predmet.ProtuStrankaListNazivFormated>
    <izvorni_sadrzaj>
      <item>BLAŽEKOVIĆ društvo s ograničenom odgovornošću za proizvodnju, trgovinu i usluge, Jakopovac</item>
    </izvorni_sadrzaj>
    <derivirana_varijabla naziv="DomainObject.Predmet.ProtuStrankaListNazivFormated_1">
      <item>BLAŽEKOVIĆ društvo s ograničenom odgovornošću za proizvodnju, trgovinu i usluge, Jakopovac</item>
    </derivirana_varijabla>
  </DomainObject.Predmet.ProtuStrankaListNazivFormated>
  <DomainObject.Predmet.ProtuStrankaListNazivFormatedOIB>
    <izvorni_sadrzaj>
      <item>BLAŽEKOVIĆ društvo s ograničenom odgovornošću za proizvodnju, trgovinu i usluge, Jakopovac, OIB 38650457920</item>
    </izvorni_sadrzaj>
    <derivirana_varijabla naziv="DomainObject.Predmet.ProtuStrankaListNazivFormatedOIB_1">
      <item>BLAŽEKOVIĆ društvo s ograničenom odgovornošću za proizvodnju, trgovinu i usluge, Jakopovac, OIB 38650457920</item>
    </derivirana_varijabla>
  </DomainObject.Predmet.ProtuStrankaListNazivFormatedOIB>
  <DomainObject.Predmet.OstaliListFormated>
    <izvorni_sadrzaj>
      <item>Mario Blažeković</item>
      <item>Daša Panjaković Senjić</item>
    </izvorni_sadrzaj>
    <derivirana_varijabla naziv="DomainObject.Predmet.OstaliListFormated_1">
      <item>Mario Blažeković</item>
      <item>Daša Panjaković Senjić</item>
    </derivirana_varijabla>
  </DomainObject.Predmet.OstaliListFormated>
  <DomainObject.Predmet.OstaliListFormatedOIB>
    <izvorni_sadrzaj>
      <item>Mario Blažeković, OIB 57794957699</item>
      <item>Daša Panjaković Senjić, OIB 39849053592</item>
    </izvorni_sadrzaj>
    <derivirana_varijabla naziv="DomainObject.Predmet.OstaliListFormatedOIB_1">
      <item>Mario Blažeković, OIB 57794957699</item>
      <item>Daša Panjaković Senjić, OIB 39849053592</item>
    </derivirana_varijabla>
  </DomainObject.Predmet.OstaliListFormatedOIB>
  <DomainObject.Predmet.OstaliListFormatedWithAdress>
    <izvorni_sadrzaj>
      <item>Mario Blažeković, Jakopovac 76, 43202 Jakopovac</item>
      <item>Daša Panjaković Senjić, Gornjodravska obala 89a, 31000 Osijek</item>
    </izvorni_sadrzaj>
    <derivirana_varijabla naziv="DomainObject.Predmet.OstaliListFormatedWithAdress_1">
      <item>Mario Blažeković, Jakopovac 76, 43202 Jakopovac</item>
      <item>Daša Panjaković Senjić, Gornjodravska obala 89a, 31000 Osijek</item>
    </derivirana_varijabla>
  </DomainObject.Predmet.OstaliListFormatedWithAdress>
  <DomainObject.Predmet.OstaliListFormatedWithAdressOIB>
    <izvorni_sadrzaj>
      <item>Mario Blažeković, OIB 57794957699, Jakopovac 76, 43202 Jakopovac</item>
      <item>Daša Panjaković Senjić, OIB 39849053592, Gornjodravska obala 89a, 31000 Osijek</item>
    </izvorni_sadrzaj>
    <derivirana_varijabla naziv="DomainObject.Predmet.OstaliListFormatedWithAdressOIB_1">
      <item>Mario Blažeković, OIB 57794957699, Jakopovac 76, 43202 Jakopovac</item>
      <item>Daša Panjaković Senjić, OIB 39849053592, Gornjodravska obala 89a, 31000 Osijek</item>
    </derivirana_varijabla>
  </DomainObject.Predmet.OstaliListFormatedWithAdressOIB>
  <DomainObject.Predmet.OstaliListNazivFormated>
    <izvorni_sadrzaj>
      <item>Mario Blažeković</item>
      <item>Daša Panjaković Senjić</item>
    </izvorni_sadrzaj>
    <derivirana_varijabla naziv="DomainObject.Predmet.OstaliListNazivFormated_1">
      <item>Mario Blažeković</item>
      <item>Daša Panjaković Senjić</item>
    </derivirana_varijabla>
  </DomainObject.Predmet.OstaliListNazivFormated>
  <DomainObject.Predmet.OstaliListNazivFormatedOIB>
    <izvorni_sadrzaj>
      <item>Mario Blažeković, OIB 57794957699</item>
      <item>Daša Panjaković Senjić, OIB 39849053592</item>
    </izvorni_sadrzaj>
    <derivirana_varijabla naziv="DomainObject.Predmet.OstaliListNazivFormatedOIB_1">
      <item>Mario Blažeković, OIB 57794957699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BLAŽEKOVIĆ društvo s ograničenom odgovornošću za proizvodnju, trgovinu i usluge, Jakopovac</izvorni_sadrzaj>
    <derivirana_varijabla naziv="DomainObject.Predmet.ProtustrankaIDrugi_1">BLAŽEKOVIĆ društvo s ograničenom odgovornošću za proizvodnju, trgovinu i usluge, Jakopovac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BLAŽEKOVIĆ društvo s ograničenom odgovornošću za proizvodnju, trgovinu i usluge, Jakopovac, OIB 38650457920, Jakopovac 76, 43000 Jakopovac</izvorni_sadrzaj>
    <derivirana_varijabla naziv="DomainObject.Predmet.ProtustrankaIDrugiAdressOIB_1">BLAŽEKOVIĆ društvo s ograničenom odgovornošću za proizvodnju, trgovinu i usluge, Jakopovac, OIB 38650457920, Jakopovac 76, 43000 Jakopovac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BLAŽEKOVIĆ društvo s ograničenom odgovornošću za proizvodnju, trgovinu i usluge, Jakopovac</item>
      <item>Mario Blažeković</item>
      <item>Daša Panjaković Senjić</item>
    </izvorni_sadrzaj>
    <derivirana_varijabla naziv="DomainObject.Predmet.SudioniciListNaziv_1">
      <item>FINA, RC ZAGREB, Podružnica Bjelovar</item>
      <item>BLAŽEKOVIĆ društvo s ograničenom odgovornošću za proizvodnju, trgovinu i usluge, Jakopovac</item>
      <item>Mario Blažeković</item>
      <item>Daša Panjaković Senjić</item>
    </derivirana_varijabla>
  </DomainObject.Predmet.SudioniciListNaziv>
  <DomainObject.Predmet.SudioniciListAdressOIB>
    <izvorni_sadrzaj>
      <item>FINA, RC ZAGREB, Podružnica Bjelovar, OIB 85821130368, F. Supila 4,43000 Bjelovar</item>
      <item>BLAŽEKOVIĆ društvo s ograničenom odgovornošću za proizvodnju, trgovinu i usluge, Jakopovac, OIB 38650457920, Jakopovac 76,43000 Jakopovac</item>
      <item>Mario Blažeković, OIB 57794957699, Jakopovac 76,43202 Jakopovac</item>
      <item>Daša Panjaković Senjić, OIB 39849053592, Gornjodravska obala 89a,31000 Osijek</item>
    </izvorni_sadrzaj>
    <derivirana_varijabla naziv="DomainObject.Predmet.SudioniciListAdressOIB_1">
      <item>FINA, RC ZAGREB, Podružnica Bjelovar, OIB 85821130368, F. Supila 4,43000 Bjelovar</item>
      <item>BLAŽEKOVIĆ društvo s ograničenom odgovornošću za proizvodnju, trgovinu i usluge, Jakopovac, OIB 38650457920, Jakopovac 76,43000 Jakopovac</item>
      <item>Mario Blažeković, OIB 57794957699, Jakopovac 76,43202 Jakopovac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38650457920</item>
      <item>, OIB 57794957699</item>
      <item>, OIB 39849053592</item>
    </izvorni_sadrzaj>
    <derivirana_varijabla naziv="DomainObject.Predmet.SudioniciListNazivOIB_1">
      <item>, OIB 85821130368</item>
      <item>, OIB 38650457920</item>
      <item>, OIB 57794957699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1331</properties:Words>
  <properties:Characters>7877</properties:Characters>
  <properties:Lines>350</properties:Lines>
  <properties:Paragraphs>164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2017-11-08T12:20:00Z</dcterms:created>
  <dc:creator>Željka Vitez</dc:creator>
  <cp:lastModifiedBy>Željka Vitez</cp:lastModifiedBy>
  <dcterms:modified xmlns:xsi="http://www.w3.org/2001/XMLSchema-instance" xsi:type="dcterms:W3CDTF">2017-11-08T12:37:00Z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