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78fa" w14:paraId="45778fa" w:rsidRDefault="00814CEB" w:rsidP="00814CEB" w:rsidR="00F43A62" w:rsidRPr="000931D5">
      <w:pPr>
        <w:jc w:val="both"/>
        <w15:collapsed w:val="false"/>
      </w:pPr>
      <w:bookmarkStart w:name="_GoBack" w:id="0"/>
      <w:bookmarkEnd w:id="0"/>
      <w:r w:rsidRPr="000931D5">
        <w:t xml:space="preserve">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E94B94" w:rsidR="00A42A65" w:rsidRPr="000931D5">
        <w:tc>
          <w:tcPr>
            <w:tcW w:type="dxa" w:w="2829"/>
            <w:shd w:fill="auto" w:color="auto" w:val="clear"/>
          </w:tcPr>
          <w:p w:rsidRDefault="00A42A65" w:rsidP="00E94B94" w:rsidR="00A42A65" w:rsidRPr="000931D5">
            <w:pPr>
              <w:jc w:val="center"/>
            </w:pPr>
            <w:r w:rsidRPr="000931D5"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2A65" w:rsidP="00E94B94" w:rsidR="00A42A65" w:rsidRPr="000931D5">
            <w:pPr>
              <w:spacing w:before="120"/>
              <w:jc w:val="center"/>
            </w:pPr>
            <w:r w:rsidRPr="000931D5">
              <w:t>Republika Hrvatska</w:t>
            </w:r>
          </w:p>
          <w:p w:rsidRDefault="00A42A65" w:rsidP="00E94B94" w:rsidR="00A42A65" w:rsidRPr="000931D5">
            <w:pPr>
              <w:jc w:val="center"/>
            </w:pPr>
            <w:r w:rsidRPr="000931D5">
              <w:t>Trgovački sud u Varaždinu</w:t>
            </w:r>
          </w:p>
          <w:p w:rsidRDefault="00A42A65" w:rsidP="00E94B94" w:rsidR="00A42A65" w:rsidRPr="000931D5">
            <w:pPr>
              <w:jc w:val="center"/>
            </w:pPr>
            <w:r w:rsidRPr="000931D5">
              <w:t>Varaždin, Braće Radić 2</w:t>
            </w:r>
          </w:p>
        </w:tc>
      </w:tr>
    </w:tbl>
    <w:p w:rsidRDefault="00E3002E" w:rsidP="001D7C1D" w:rsidR="00E3002E" w:rsidRPr="000931D5"/>
    <w:p w:rsidRDefault="004408B1" w:rsidP="00494008" w:rsidR="004408B1" w:rsidRPr="000931D5">
      <w:pPr>
        <w:jc w:val="center"/>
      </w:pPr>
    </w:p>
    <w:p w:rsidRDefault="00494008" w:rsidP="00494008" w:rsidR="001D7C1D" w:rsidRPr="000931D5">
      <w:pPr>
        <w:jc w:val="center"/>
      </w:pPr>
      <w:r w:rsidRPr="000931D5">
        <w:t>R E P U B L I K A   H R V A T S K A</w:t>
      </w:r>
    </w:p>
    <w:p w:rsidRDefault="00944A19" w:rsidP="001D7C1D" w:rsidR="00944A19" w:rsidRPr="000931D5">
      <w:pPr>
        <w:jc w:val="center"/>
      </w:pPr>
    </w:p>
    <w:p w:rsidRDefault="001D7C1D" w:rsidP="000861E2" w:rsidR="001D7C1D">
      <w:pPr>
        <w:jc w:val="center"/>
      </w:pPr>
      <w:r w:rsidRPr="000931D5">
        <w:t>R J E Š E NJ E</w:t>
      </w:r>
    </w:p>
    <w:p w:rsidRDefault="00F43A62" w:rsidP="001D7C1D" w:rsidR="00F43A62" w:rsidRPr="000931D5">
      <w:pPr>
        <w:jc w:val="both"/>
      </w:pPr>
    </w:p>
    <w:p w:rsidRDefault="00FB00B4" w:rsidP="00E96DA3" w:rsidR="004408B1">
      <w:pPr>
        <w:ind w:firstLine="708"/>
        <w:jc w:val="both"/>
      </w:pPr>
      <w:r w:rsidRPr="000931D5">
        <w:t>Trgovački sud u Varaždinu po su</w:t>
      </w:r>
      <w:r w:rsidR="00981621" w:rsidRPr="000931D5">
        <w:t>cu</w:t>
      </w:r>
      <w:r w:rsidRPr="000931D5">
        <w:t xml:space="preserve"> toga suda </w:t>
      </w:r>
      <w:r w:rsidR="00981621" w:rsidRPr="000931D5">
        <w:t>Iris Hatvalić Nemec</w:t>
      </w:r>
      <w:r w:rsidRPr="000931D5">
        <w:t xml:space="preserve">, u postupku predstečajne nagodbe povodom prijedloga dužnika </w:t>
      </w:r>
      <w:r w:rsidR="00B06990" w:rsidRPr="00465DEB">
        <w:t>AQUATEHNIKA d.o.o., Trg Pavla Štoosa 41, Varaždin, OIB: 90170806233</w:t>
      </w:r>
      <w:r w:rsidR="00981621" w:rsidRPr="000931D5">
        <w:t xml:space="preserve">, </w:t>
      </w:r>
      <w:r w:rsidR="007A5506">
        <w:t>21. svibnja</w:t>
      </w:r>
      <w:r w:rsidR="00C76C2B" w:rsidRPr="000931D5">
        <w:t xml:space="preserve"> 2018</w:t>
      </w:r>
      <w:r w:rsidRPr="000931D5">
        <w:t>.</w:t>
      </w:r>
    </w:p>
    <w:p w:rsidRDefault="00E96DA3" w:rsidP="00E96DA3" w:rsidR="00E96DA3" w:rsidRPr="000931D5">
      <w:pPr>
        <w:ind w:firstLine="708"/>
        <w:jc w:val="both"/>
      </w:pPr>
    </w:p>
    <w:p w:rsidRDefault="00E94047" w:rsidP="00E94047" w:rsidR="00E94047" w:rsidRPr="00B74280">
      <w:pPr>
        <w:spacing w:after="220" w:before="100"/>
        <w:jc w:val="center"/>
      </w:pPr>
      <w:r w:rsidRPr="00B74280">
        <w:t xml:space="preserve">r i j e š i o    j e    </w:t>
      </w:r>
    </w:p>
    <w:p w:rsidRDefault="00E94047" w:rsidP="00E94047" w:rsidR="00E94047" w:rsidRPr="00B74280">
      <w:pPr>
        <w:ind w:firstLine="708"/>
        <w:jc w:val="both"/>
      </w:pPr>
      <w:r>
        <w:t>1</w:t>
      </w:r>
      <w:r w:rsidRPr="00B74280">
        <w:t xml:space="preserve">. </w:t>
      </w:r>
      <w:r>
        <w:t xml:space="preserve">  Povjerenici predstečajnog postupka </w:t>
      </w:r>
      <w:r w:rsidRPr="00B74280">
        <w:t xml:space="preserve">Lidiji Lesar, Travnička 26, Čakovec, OIB: 29389899347, određuje se nagrada </w:t>
      </w:r>
      <w:r>
        <w:t>za obavljanje službe povjerenika predstečajnog</w:t>
      </w:r>
      <w:r w:rsidRPr="00B74280">
        <w:t xml:space="preserve"> </w:t>
      </w:r>
      <w:r>
        <w:t>postupka</w:t>
      </w:r>
      <w:r w:rsidRPr="00B74280">
        <w:t xml:space="preserve"> u iznosu od </w:t>
      </w:r>
      <w:r w:rsidR="007A5506">
        <w:t>3</w:t>
      </w:r>
      <w:r w:rsidRPr="001A4E83">
        <w:t>.000,00</w:t>
      </w:r>
      <w:r w:rsidRPr="001A4E83">
        <w:rPr>
          <w:b/>
        </w:rPr>
        <w:t xml:space="preserve"> </w:t>
      </w:r>
      <w:r>
        <w:t>kn brut</w:t>
      </w:r>
      <w:r w:rsidRPr="001A4E83">
        <w:t>o.</w:t>
      </w:r>
    </w:p>
    <w:p w:rsidRDefault="00E94047" w:rsidP="00E94047" w:rsidR="00E94047">
      <w:pPr>
        <w:spacing w:before="100"/>
        <w:ind w:firstLine="709"/>
        <w:jc w:val="both"/>
      </w:pPr>
      <w:r>
        <w:t>2</w:t>
      </w:r>
      <w:r w:rsidRPr="00B74280">
        <w:t xml:space="preserve">. Nalaže se dužniku </w:t>
      </w:r>
      <w:r w:rsidR="007A5506" w:rsidRPr="00465DEB">
        <w:t>AQUATEHNIKA d.o.o., Trg Pavla Štoosa 41, Varaždin, OIB: 90170806233</w:t>
      </w:r>
      <w:r w:rsidR="007A5506">
        <w:t xml:space="preserve"> da </w:t>
      </w:r>
      <w:r w:rsidRPr="00B74280">
        <w:t xml:space="preserve">povjerenici Lidiji Lesar </w:t>
      </w:r>
      <w:r>
        <w:t>isplatiti nagradu iz točke 1</w:t>
      </w:r>
      <w:r w:rsidRPr="00B74280">
        <w:t>. izreke ovog rješenja u roku od 8 dana</w:t>
      </w:r>
      <w:r>
        <w:t>.</w:t>
      </w:r>
      <w:r w:rsidRPr="00B74280">
        <w:t xml:space="preserve"> </w:t>
      </w:r>
    </w:p>
    <w:p w:rsidRDefault="00E96DA3" w:rsidP="00E96DA3" w:rsidR="00E96DA3"/>
    <w:p w:rsidRDefault="00E94047" w:rsidP="00E96DA3" w:rsidR="00E94047">
      <w:pPr>
        <w:jc w:val="center"/>
      </w:pPr>
      <w:r w:rsidRPr="00B74280">
        <w:t>Obrazloženje</w:t>
      </w:r>
    </w:p>
    <w:p w:rsidRDefault="00E96DA3" w:rsidP="00E96DA3" w:rsidR="00E96DA3" w:rsidRPr="00B74280">
      <w:pPr>
        <w:ind w:left="3538"/>
      </w:pPr>
    </w:p>
    <w:p w:rsidRDefault="00E94047" w:rsidP="00E96DA3" w:rsidR="00E94047" w:rsidRPr="00B74280">
      <w:pPr>
        <w:ind w:firstLine="708"/>
        <w:jc w:val="both"/>
        <w:rPr>
          <w:rFonts w:eastAsiaTheme="minorHAnsi"/>
        </w:rPr>
      </w:pPr>
      <w:r w:rsidRPr="00B74280">
        <w:rPr>
          <w:rFonts w:eastAsiaTheme="minorHAnsi"/>
        </w:rPr>
        <w:t xml:space="preserve">Rješenjem ovoga suda poslovni broj </w:t>
      </w:r>
      <w:r w:rsidR="007A5506">
        <w:t>4 St-84/18-7</w:t>
      </w:r>
      <w:r w:rsidRPr="00B74280">
        <w:rPr>
          <w:rFonts w:eastAsiaTheme="minorHAnsi"/>
        </w:rPr>
        <w:t xml:space="preserve">  od </w:t>
      </w:r>
      <w:r w:rsidR="007A5506">
        <w:t>15. ožujka 2018</w:t>
      </w:r>
      <w:r w:rsidRPr="00B74280">
        <w:rPr>
          <w:rFonts w:eastAsiaTheme="minorHAnsi"/>
        </w:rPr>
        <w:t>. otvoren je predstečajni postupak nad dužnikom</w:t>
      </w:r>
      <w:r w:rsidR="007A5506" w:rsidRPr="007A5506">
        <w:t xml:space="preserve"> </w:t>
      </w:r>
      <w:r w:rsidR="007A5506" w:rsidRPr="00465DEB">
        <w:t>AQUATEHNIKA d.o.o.</w:t>
      </w:r>
      <w:r w:rsidR="007A5506">
        <w:t xml:space="preserve"> Varaždin</w:t>
      </w:r>
      <w:r w:rsidRPr="00B74280">
        <w:rPr>
          <w:rFonts w:eastAsiaTheme="minorHAnsi"/>
        </w:rPr>
        <w:t xml:space="preserve">. Istim rješenjem za povjerenika imenovana je </w:t>
      </w:r>
      <w:r w:rsidRPr="00B74280">
        <w:t>Lidija Lesar, Travnička 26, Čakovec, OIB: 29389899347</w:t>
      </w:r>
      <w:r w:rsidRPr="00B74280">
        <w:rPr>
          <w:rFonts w:eastAsiaTheme="minorHAnsi"/>
        </w:rPr>
        <w:t>.</w:t>
      </w:r>
    </w:p>
    <w:p w:rsidRDefault="00E94047" w:rsidP="00E94047" w:rsidR="00E94047" w:rsidRPr="00B74280">
      <w:pPr>
        <w:spacing w:before="200"/>
        <w:ind w:firstLine="709"/>
        <w:jc w:val="both"/>
      </w:pPr>
      <w:r w:rsidRPr="00B74280">
        <w:t xml:space="preserve">Rješenjem </w:t>
      </w:r>
      <w:r w:rsidR="007A5506">
        <w:t>St-84</w:t>
      </w:r>
      <w:r w:rsidRPr="00B74280">
        <w:t>/1</w:t>
      </w:r>
      <w:r w:rsidR="007A5506">
        <w:t xml:space="preserve">8-16 </w:t>
      </w:r>
      <w:r w:rsidRPr="00B74280">
        <w:t xml:space="preserve">od </w:t>
      </w:r>
      <w:r w:rsidR="007A5506">
        <w:t>25. travnja</w:t>
      </w:r>
      <w:r w:rsidRPr="00B74280">
        <w:t xml:space="preserve"> </w:t>
      </w:r>
      <w:r w:rsidR="007A5506">
        <w:t>2018</w:t>
      </w:r>
      <w:r w:rsidRPr="00B74280">
        <w:t xml:space="preserve">. </w:t>
      </w:r>
      <w:r w:rsidR="007A5506">
        <w:t>obustavljen je predstečajni postupak nad dužnikom</w:t>
      </w:r>
      <w:r w:rsidRPr="00B74280">
        <w:t>.</w:t>
      </w:r>
    </w:p>
    <w:p w:rsidRDefault="007A5506" w:rsidP="00E94047" w:rsidR="00E94047" w:rsidRPr="001A4E83">
      <w:pPr>
        <w:spacing w:before="200"/>
        <w:ind w:firstLine="709"/>
        <w:jc w:val="both"/>
      </w:pPr>
      <w:r>
        <w:t>8. svibnja</w:t>
      </w:r>
      <w:r w:rsidR="00E94047" w:rsidRPr="001A4E83">
        <w:t xml:space="preserve"> </w:t>
      </w:r>
      <w:r>
        <w:t>2018</w:t>
      </w:r>
      <w:r w:rsidR="00E94047" w:rsidRPr="00B74280">
        <w:t xml:space="preserve">. povjerenica Lidija Lesar </w:t>
      </w:r>
      <w:r w:rsidR="00E94047">
        <w:t xml:space="preserve">dostavila je sudu podnesak kojim </w:t>
      </w:r>
      <w:r w:rsidR="00E94047" w:rsidRPr="00B74280">
        <w:t>predl</w:t>
      </w:r>
      <w:r w:rsidR="00E94047">
        <w:t>aže</w:t>
      </w:r>
      <w:r w:rsidR="00E94047" w:rsidRPr="00B74280">
        <w:t xml:space="preserve"> da joj sud  kao nagradu za poslove obavljene u </w:t>
      </w:r>
      <w:r w:rsidR="00E94047">
        <w:t xml:space="preserve">predstečajnom </w:t>
      </w:r>
      <w:r w:rsidR="00E94047" w:rsidRPr="00B74280">
        <w:t xml:space="preserve">postupku odredi iznos od </w:t>
      </w:r>
      <w:r>
        <w:t>3</w:t>
      </w:r>
      <w:r w:rsidR="00E94047" w:rsidRPr="001A4E83">
        <w:t xml:space="preserve">.000,00 kn bruto (list </w:t>
      </w:r>
      <w:r>
        <w:t>286</w:t>
      </w:r>
      <w:r w:rsidR="00E94047" w:rsidRPr="001A4E83">
        <w:t xml:space="preserve"> spisa).</w:t>
      </w:r>
    </w:p>
    <w:p w:rsidRDefault="00E94047" w:rsidP="00E96DA3" w:rsidR="00E96DA3">
      <w:pPr>
        <w:spacing w:before="200"/>
        <w:ind w:firstLine="709"/>
        <w:jc w:val="both"/>
      </w:pPr>
      <w:r w:rsidRPr="00B74280">
        <w:t>Prijedlog povjerenice za određivanjem nagrade ovaj sud smatra osnovanim</w:t>
      </w:r>
      <w:r w:rsidR="007A5506">
        <w:t>.</w:t>
      </w:r>
      <w:r>
        <w:t xml:space="preserve"> </w:t>
      </w:r>
    </w:p>
    <w:p w:rsidRDefault="00E94047" w:rsidP="00E96DA3" w:rsidR="00E94047" w:rsidRPr="00B74280">
      <w:pPr>
        <w:spacing w:before="200"/>
        <w:ind w:firstLine="709"/>
        <w:jc w:val="both"/>
      </w:pPr>
      <w:r w:rsidRPr="00B74280">
        <w:t xml:space="preserve">Odredbom članka 23. st.3. Stečajnog zakona („Narodne novine“ 71/15; dalje SZ) propisano je kako </w:t>
      </w:r>
      <w:r w:rsidR="00C40F9B">
        <w:t xml:space="preserve">se </w:t>
      </w:r>
      <w:r w:rsidRPr="00B74280">
        <w:t>na određivanje povjerenika, nadzor nad njegovim radom, odgovornost te nagradu i naknadu troškova</w:t>
      </w:r>
      <w:r w:rsidR="00C40F9B">
        <w:t xml:space="preserve"> za rad na odgovarajući način</w:t>
      </w:r>
      <w:r w:rsidRPr="00B74280">
        <w:t xml:space="preserve"> primjenjuju odredbe SZ-a o stečajnom upravitelju.</w:t>
      </w:r>
    </w:p>
    <w:p w:rsidRDefault="00E94047" w:rsidP="00E94047" w:rsidR="00E94047" w:rsidRPr="00B74280">
      <w:pPr>
        <w:spacing w:before="200"/>
        <w:ind w:firstLine="709"/>
        <w:jc w:val="both"/>
      </w:pPr>
      <w:r>
        <w:lastRenderedPageBreak/>
        <w:t>Odredbom članka 94</w:t>
      </w:r>
      <w:r w:rsidRPr="00B74280">
        <w:t>. SZ-a propisano je nagradu stečajnom upravitelju</w:t>
      </w:r>
      <w:r>
        <w:t xml:space="preserve"> rješenjem određuje sud prema uredbi kojom Vlada Republike Hrvatske utvrđuje kriterije i način obračuna i plaćanja nagrade stečajnim upraviteljima</w:t>
      </w:r>
      <w:r w:rsidRPr="00B74280">
        <w:t>.</w:t>
      </w:r>
    </w:p>
    <w:p w:rsidRDefault="00E94047" w:rsidP="00E94047" w:rsidR="00E94047" w:rsidRPr="00B74280">
      <w:pPr>
        <w:spacing w:before="200"/>
        <w:ind w:firstLine="709"/>
        <w:jc w:val="both"/>
      </w:pPr>
      <w:r w:rsidRPr="00B74280">
        <w:t>Odredbom članka 2. Uredbe o kriterijima i načinu obračuna i plaćanja nagrade stečajnim upraviteljima („Narodne novine“ broj: 105/15; dalje Uredba) propisano je kako povjerenik predstečajne nagodbe ima pravo na nagradu</w:t>
      </w:r>
      <w:r>
        <w:t>.</w:t>
      </w:r>
    </w:p>
    <w:p w:rsidRDefault="00E94047" w:rsidP="00E94047" w:rsidR="00E94047">
      <w:pPr>
        <w:spacing w:before="200"/>
        <w:ind w:firstLine="709"/>
        <w:jc w:val="both"/>
      </w:pPr>
      <w:r w:rsidRPr="00B74280">
        <w:t>Člankom 3. Uredbe propisano je kako povjereniku predstečajnoga postupka pripada pravo na jednokratnu nagradu za poslove obavljene u predstečajnom postupku u iznosu od 3.000,00 kuna do 20.000,00 kuna. Nagradu povjereniku predstečajnog postupka određuje sud vodeći računa o sl</w:t>
      </w:r>
      <w:r>
        <w:t xml:space="preserve">oženosti poslova koje je obavio, </w:t>
      </w:r>
      <w:r w:rsidRPr="00B74280">
        <w:t xml:space="preserve">a obveznik isplate nagrade </w:t>
      </w:r>
      <w:r>
        <w:t>je</w:t>
      </w:r>
      <w:r w:rsidRPr="00B74280">
        <w:t xml:space="preserve"> dužnik</w:t>
      </w:r>
      <w:r>
        <w:t>.</w:t>
      </w:r>
      <w:r w:rsidRPr="00B74280">
        <w:t xml:space="preserve"> </w:t>
      </w:r>
    </w:p>
    <w:p w:rsidRDefault="00E94047" w:rsidP="00E94047" w:rsidR="00E94047" w:rsidRPr="00B74280">
      <w:pPr>
        <w:spacing w:before="200"/>
        <w:ind w:firstLine="709"/>
        <w:jc w:val="both"/>
        <w:rPr>
          <w:color w:val="FF0000"/>
        </w:rPr>
      </w:pPr>
      <w:r w:rsidRPr="00B74280">
        <w:t xml:space="preserve">Prema ocjeni ovoga suda, predstečajni postupak nad dužnikom </w:t>
      </w:r>
      <w:r w:rsidR="00C40F9B" w:rsidRPr="00465DEB">
        <w:t>AQUATEHNIKA d.o.o</w:t>
      </w:r>
      <w:r w:rsidR="00C40F9B">
        <w:t xml:space="preserve">. </w:t>
      </w:r>
      <w:r w:rsidRPr="00B74280">
        <w:t xml:space="preserve">Varaždin može se kvalificirati kao postupak </w:t>
      </w:r>
      <w:r w:rsidRPr="008D2B6D">
        <w:t>srednjeg</w:t>
      </w:r>
      <w:r w:rsidRPr="008D2B6D">
        <w:rPr>
          <w:b/>
        </w:rPr>
        <w:t xml:space="preserve"> </w:t>
      </w:r>
      <w:r w:rsidRPr="008D2B6D">
        <w:t xml:space="preserve">stupnja složenosti, </w:t>
      </w:r>
      <w:r w:rsidR="00C40F9B">
        <w:t xml:space="preserve">time da sud </w:t>
      </w:r>
      <w:r w:rsidRPr="008D2B6D">
        <w:t xml:space="preserve">uzima u obzir </w:t>
      </w:r>
      <w:r w:rsidR="00C40F9B">
        <w:t>činjenicu da je postupak obustavljen prije očitovanja o prijavljenim tražbinama, ali i da je povjerenica u razdoblju od pokretanja postupka do njegove obustave ispitala poslovanje i obveze dužnika, nadzirala poslovanje dužnika, a osobito financijsko poslovanje dužnika, stvaranje obveza prema trećim osobama pritom pazeći da se ne oštećuje imovina dužnika</w:t>
      </w:r>
      <w:r w:rsidRPr="008D2B6D">
        <w:t>.</w:t>
      </w:r>
    </w:p>
    <w:p w:rsidRDefault="00E94047" w:rsidP="00E94047" w:rsidR="00B82889">
      <w:pPr>
        <w:spacing w:before="200"/>
        <w:ind w:firstLine="708"/>
        <w:jc w:val="both"/>
      </w:pPr>
      <w:r w:rsidRPr="00B74280">
        <w:t xml:space="preserve">Budući je odredbom članka 3. Uredbe određen raspon iznosa od 3.000,00 kuna do 20.000,00 kuna kao nagrada povjereniku, ovaj sud je mišljenja da je povjerenici u konkretnom slučaju primjereno odrediti jednokratnu nagradu za rad u ovom predstečajnom postupku u iznosu od </w:t>
      </w:r>
      <w:r w:rsidR="00B82889">
        <w:t>3</w:t>
      </w:r>
      <w:r w:rsidRPr="00E649DF">
        <w:t xml:space="preserve">.000,00 kuna bruto </w:t>
      </w:r>
      <w:r w:rsidRPr="00B74280">
        <w:t>cijeneći sve naprijed n</w:t>
      </w:r>
      <w:r>
        <w:t>a</w:t>
      </w:r>
      <w:r w:rsidR="00B82889">
        <w:t>vedene okolnosti ovog postupka.</w:t>
      </w:r>
    </w:p>
    <w:p w:rsidRDefault="00E94047" w:rsidP="00E94047" w:rsidR="00E94047" w:rsidRPr="00B74280">
      <w:pPr>
        <w:spacing w:before="200"/>
        <w:ind w:firstLine="708"/>
        <w:jc w:val="both"/>
      </w:pPr>
      <w:r>
        <w:t>Slijedom navedenog</w:t>
      </w:r>
      <w:r w:rsidRPr="00B74280">
        <w:t xml:space="preserve"> </w:t>
      </w:r>
      <w:r>
        <w:t>odlučeno je kao u izreci ovog rješenja.</w:t>
      </w:r>
    </w:p>
    <w:p w:rsidRDefault="00E94047" w:rsidP="00E94047" w:rsidR="00E94047" w:rsidRPr="00B74280">
      <w:pPr>
        <w:jc w:val="center"/>
      </w:pPr>
    </w:p>
    <w:p w:rsidRDefault="00E94047" w:rsidP="00E94047" w:rsidR="00E94047" w:rsidRPr="00B74280">
      <w:pPr>
        <w:jc w:val="center"/>
      </w:pPr>
      <w:r w:rsidRPr="00B74280">
        <w:t xml:space="preserve">U Varaždinu, </w:t>
      </w:r>
      <w:r w:rsidR="00B82889">
        <w:t>21</w:t>
      </w:r>
      <w:r>
        <w:t xml:space="preserve">. </w:t>
      </w:r>
      <w:r w:rsidR="00B82889">
        <w:t>svibnja 2018</w:t>
      </w:r>
      <w:r w:rsidRPr="00B74280">
        <w:t>.</w:t>
      </w:r>
    </w:p>
    <w:p w:rsidRDefault="00E94047" w:rsidP="00E94047" w:rsidR="00E94047" w:rsidRPr="00B74280">
      <w:pPr>
        <w:pStyle w:val="Podnaslov"/>
        <w:ind w:left="5664"/>
        <w:rPr>
          <w:rFonts w:hAnsi="Times New Roman" w:ascii="Times New Roman"/>
          <w:color w:val="FF0000"/>
          <w:szCs w:val="24"/>
        </w:rPr>
      </w:pPr>
      <w:r w:rsidRPr="00B74280">
        <w:rPr>
          <w:rFonts w:hAnsi="Times New Roman" w:ascii="Times New Roman"/>
          <w:i/>
          <w:color w:val="FF0000"/>
          <w:szCs w:val="24"/>
        </w:rPr>
        <w:t xml:space="preserve">                                                                                                                           </w:t>
      </w:r>
    </w:p>
    <w:p w:rsidRDefault="00E94047" w:rsidP="00E94047" w:rsidR="00E94047" w:rsidRPr="00B74280">
      <w:pPr>
        <w:pStyle w:val="Podnaslov"/>
        <w:ind w:firstLine="708" w:left="4956"/>
        <w:rPr>
          <w:rFonts w:hAnsi="Times New Roman" w:ascii="Times New Roman"/>
          <w:color w:val="auto"/>
          <w:szCs w:val="24"/>
        </w:rPr>
      </w:pPr>
      <w:r w:rsidRPr="00B74280">
        <w:rPr>
          <w:rFonts w:hAnsi="Times New Roman" w:ascii="Times New Roman"/>
          <w:b w:val="false"/>
          <w:color w:val="auto"/>
          <w:szCs w:val="24"/>
        </w:rPr>
        <w:t xml:space="preserve">          SUDAC:</w:t>
      </w:r>
    </w:p>
    <w:p w:rsidRDefault="00E94047" w:rsidP="00E94047" w:rsidR="00E94047" w:rsidRPr="00B828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94047" w:rsidP="00FD62E1" w:rsidR="00E96DA3" w:rsidRPr="00B74280">
      <w:r w:rsidRPr="00B74280">
        <w:tab/>
      </w:r>
      <w:r w:rsidRPr="00B74280">
        <w:tab/>
      </w:r>
      <w:r w:rsidRPr="00B74280">
        <w:tab/>
      </w:r>
      <w:r w:rsidRPr="00B74280">
        <w:tab/>
      </w:r>
      <w:r w:rsidRPr="00B74280">
        <w:tab/>
      </w:r>
      <w:r w:rsidRPr="00B74280">
        <w:tab/>
      </w:r>
      <w:r w:rsidRPr="00B74280">
        <w:tab/>
      </w:r>
      <w:r w:rsidRPr="00B74280">
        <w:tab/>
        <w:t>Iris Hatvalić Nemec</w:t>
      </w:r>
      <w:r w:rsidR="00E96DA3">
        <w:t xml:space="preserve"> </w:t>
      </w:r>
    </w:p>
    <w:p w:rsidRDefault="00E94047" w:rsidP="00E94047" w:rsidR="00E94047" w:rsidRPr="00B74280">
      <w:pPr>
        <w:ind w:firstLine="708" w:left="4248"/>
      </w:pPr>
    </w:p>
    <w:p w:rsidRDefault="00E94047" w:rsidP="00E94047" w:rsidR="00E94047">
      <w:pPr>
        <w:jc w:val="center"/>
      </w:pPr>
    </w:p>
    <w:p w:rsidRDefault="00E96DA3" w:rsidP="00E94047" w:rsidR="00E96DA3" w:rsidRPr="00B74280">
      <w:pPr>
        <w:jc w:val="center"/>
      </w:pPr>
    </w:p>
    <w:p w:rsidRDefault="00E94047" w:rsidP="00E94047" w:rsidR="00E94047" w:rsidRPr="00B74280">
      <w:pPr>
        <w:jc w:val="both"/>
        <w:rPr>
          <w:u w:val="single"/>
        </w:rPr>
      </w:pPr>
    </w:p>
    <w:p w:rsidRDefault="00E94047" w:rsidP="00E94047" w:rsidR="00E94047" w:rsidRPr="00B74280">
      <w:pPr>
        <w:jc w:val="both"/>
      </w:pPr>
      <w:r w:rsidRPr="00B74280">
        <w:t xml:space="preserve">POUKA O PRAVNOM LIJEKU: </w:t>
      </w:r>
    </w:p>
    <w:p w:rsidRDefault="00E94047" w:rsidP="00E94047" w:rsidR="00E94047" w:rsidRPr="00B74280">
      <w:pPr>
        <w:jc w:val="both"/>
      </w:pPr>
      <w:r w:rsidRPr="00B74280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Varaždinu, pismeno u tri primjerka, a o istoj odlučuje Visoki trgovački sud Republike Hrvatske.</w:t>
      </w:r>
    </w:p>
    <w:p w:rsidRDefault="00E94047" w:rsidP="00E94047" w:rsidR="00E94047" w:rsidRPr="00B74280">
      <w:pPr>
        <w:jc w:val="both"/>
      </w:pPr>
    </w:p>
    <w:p w:rsidRDefault="00E94047" w:rsidP="00E94047" w:rsidR="00E94047" w:rsidRPr="00B74280">
      <w:pPr>
        <w:jc w:val="both"/>
      </w:pPr>
      <w:r w:rsidRPr="00B74280">
        <w:t>DNA:</w:t>
      </w:r>
    </w:p>
    <w:p w:rsidRDefault="00E94047" w:rsidP="00E94047" w:rsidR="00E94047">
      <w:pPr>
        <w:numPr>
          <w:ilvl w:val="0"/>
          <w:numId w:val="12"/>
        </w:numPr>
        <w:jc w:val="both"/>
      </w:pPr>
      <w:r w:rsidRPr="00B74280">
        <w:t>povjerenica predstečajne nagodbe Lidiji Lesar, Travnička 26, Čakovec</w:t>
      </w:r>
    </w:p>
    <w:p w:rsidRDefault="00E94047" w:rsidP="00E94047" w:rsidR="00E94047" w:rsidRPr="00B74280">
      <w:pPr>
        <w:numPr>
          <w:ilvl w:val="0"/>
          <w:numId w:val="12"/>
        </w:numPr>
        <w:jc w:val="both"/>
      </w:pPr>
      <w:r>
        <w:t xml:space="preserve">dužnik </w:t>
      </w:r>
      <w:r w:rsidR="00E96DA3" w:rsidRPr="00465DEB">
        <w:t>AQUATEHNIKA d.o.o., Trg Pavla Štoosa 41, Varaždin</w:t>
      </w:r>
    </w:p>
    <w:p w:rsidRDefault="00E94047" w:rsidP="00E96DA3" w:rsidR="004408B1" w:rsidRPr="00E96DA3">
      <w:pPr>
        <w:pStyle w:val="Odlomakpopisa"/>
        <w:numPr>
          <w:ilvl w:val="0"/>
          <w:numId w:val="12"/>
        </w:numPr>
      </w:pPr>
      <w:r w:rsidRPr="00B74280">
        <w:t>e-Oglasna ploča</w:t>
      </w:r>
    </w:p>
    <w:sectPr w:rsidSect="00E96DA3" w:rsidR="004408B1" w:rsidRPr="00E96DA3">
      <w:headerReference w:type="even" r:id="rId11"/>
      <w:headerReference w:type="default" r:id="rId12"/>
      <w:headerReference w:type="first" r:id="rId13"/>
      <w:pgSz w:h="15840" w:w="12240"/>
      <w:pgMar w:gutter="0" w:footer="964" w:header="284" w:left="1418" w:bottom="1276" w:right="1183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0E1" w:rsidR="00E540E1">
      <w:r>
        <w:separator/>
      </w:r>
    </w:p>
  </w:endnote>
  <w:endnote w:id="0" w:type="continuationSeparator">
    <w:p w:rsidRDefault="00E540E1" w:rsidR="00E54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0E1" w:rsidR="00E540E1">
      <w:r>
        <w:separator/>
      </w:r>
    </w:p>
  </w:footnote>
  <w:footnote w:id="0" w:type="continuationSeparator">
    <w:p w:rsidRDefault="00E540E1" w:rsidR="00E540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3A62" w:rsidR="00F43A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2C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3A62" w:rsidP="00231C81" w:rsidR="00231C81">
    <w:pPr>
      <w:pStyle w:val="Zaglavlje"/>
      <w:jc w:val="right"/>
    </w:pPr>
    <w:r>
      <w:tab/>
    </w:r>
    <w:r>
      <w:tab/>
    </w:r>
  </w:p>
  <w:p w:rsidRDefault="004408B1" w:rsidP="00C76C2B" w:rsidR="004408B1">
    <w:pPr>
      <w:pStyle w:val="Zaglavlje"/>
      <w:jc w:val="right"/>
    </w:pPr>
  </w:p>
  <w:p w:rsidRDefault="00E96DA3" w:rsidP="00B06990" w:rsidR="00B06990">
    <w:pPr>
      <w:pStyle w:val="Zaglavlje"/>
      <w:jc w:val="right"/>
    </w:pPr>
    <w:r>
      <w:t>Poslovni broj: 4 St-84/18-20</w:t>
    </w:r>
  </w:p>
  <w:p w:rsidRDefault="000861E2" w:rsidP="00E9727E" w:rsidR="00F43A62">
    <w:pPr>
      <w:pStyle w:val="Zaglavlje"/>
      <w:jc w:val="right"/>
    </w:pPr>
    <w:r>
      <w:tab/>
    </w: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5830887"/>
      <w:docPartObj>
        <w:docPartGallery w:val="Page Numbers (Top of Page)"/>
        <w:docPartUnique/>
      </w:docPartObj>
    </w:sdtPr>
    <w:sdtEndPr/>
    <w:sdtContent>
      <w:p w:rsidRDefault="00A42A65" w:rsidR="00A42A6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CE8">
          <w:rPr>
            <w:noProof/>
          </w:rPr>
          <w:t>1</w:t>
        </w:r>
        <w:r>
          <w:fldChar w:fldCharType="end"/>
        </w:r>
      </w:p>
    </w:sdtContent>
  </w:sdt>
  <w:p w:rsidRDefault="00A42A65" w:rsidP="00A42A65" w:rsidR="00A42A65">
    <w:pPr>
      <w:pStyle w:val="Zaglavlje"/>
      <w:jc w:val="right"/>
    </w:pPr>
    <w:r>
      <w:t>Poslovni broj: 4 St-</w:t>
    </w:r>
    <w:r w:rsidR="00E96DA3">
      <w:t>84/18-20</w:t>
    </w:r>
  </w:p>
  <w:p w:rsidRDefault="00F43A62" w:rsidP="00814CEB" w:rsidR="00F43A6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F72187E"/>
    <w:multiLevelType w:val="hybridMultilevel"/>
    <w:tmpl w:val="90E04904"/>
    <w:lvl w:tplc="041A0001" w:ilvl="0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C1C40B5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1772DF"/>
    <w:multiLevelType w:val="hybridMultilevel"/>
    <w:tmpl w:val="FE664032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4">
    <w:nsid w:val="350D741B"/>
    <w:multiLevelType w:val="hybridMultilevel"/>
    <w:tmpl w:val="9C5C223E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A2431E0"/>
    <w:multiLevelType w:val="hybridMultilevel"/>
    <w:tmpl w:val="313E7474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6">
    <w:nsid w:val="3C194D5B"/>
    <w:multiLevelType w:val="hybridMultilevel"/>
    <w:tmpl w:val="A22CFE8E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7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4F0AF6"/>
    <w:multiLevelType w:val="hybridMultilevel"/>
    <w:tmpl w:val="4F0CE010"/>
    <w:lvl w:tplc="041A0001" w:ilvl="0">
      <w:start w:val="1"/>
      <w:numFmt w:val="bullet"/>
      <w:lvlText w:val=""/>
      <w:lvlJc w:val="left"/>
      <w:pPr>
        <w:ind w:hanging="360" w:left="4967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7"/>
      </w:pPr>
      <w:rPr>
        <w:rFonts w:hAnsi="Wingdings" w:ascii="Wingdings" w:hint="default"/>
      </w:rPr>
    </w:lvl>
  </w:abstractNum>
  <w:abstractNum w:abstractNumId="9">
    <w:nsid w:val="64DF7D63"/>
    <w:multiLevelType w:val="hybridMultilevel"/>
    <w:tmpl w:val="2C8C5B14"/>
    <w:lvl w:tplc="041A0001" w:ilvl="0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0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B364A41"/>
    <w:multiLevelType w:val="hybridMultilevel"/>
    <w:tmpl w:val="D31A0E26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1"/>
  </w:num>
  <w:num w:numId="5">
    <w:abstractNumId w:val="3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1"/>
  </w:num>
  <w:num w:numId="11">
    <w:abstractNumId w:val="9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4AC5"/>
    <w:rsid w:val="00052244"/>
    <w:rsid w:val="00065FA4"/>
    <w:rsid w:val="00082D64"/>
    <w:rsid w:val="000846DF"/>
    <w:rsid w:val="000861E2"/>
    <w:rsid w:val="000931D5"/>
    <w:rsid w:val="000B1343"/>
    <w:rsid w:val="000C2AB5"/>
    <w:rsid w:val="00105E06"/>
    <w:rsid w:val="00110072"/>
    <w:rsid w:val="001262C5"/>
    <w:rsid w:val="00144C63"/>
    <w:rsid w:val="00153D80"/>
    <w:rsid w:val="001576FE"/>
    <w:rsid w:val="001A2C04"/>
    <w:rsid w:val="001C3E4F"/>
    <w:rsid w:val="001D7C1D"/>
    <w:rsid w:val="00200AEF"/>
    <w:rsid w:val="00220063"/>
    <w:rsid w:val="00231C81"/>
    <w:rsid w:val="00242CE8"/>
    <w:rsid w:val="00246478"/>
    <w:rsid w:val="00284C7C"/>
    <w:rsid w:val="002A06C0"/>
    <w:rsid w:val="002C1B18"/>
    <w:rsid w:val="002C4A56"/>
    <w:rsid w:val="002D0B70"/>
    <w:rsid w:val="00300E3D"/>
    <w:rsid w:val="00311D3C"/>
    <w:rsid w:val="003322B2"/>
    <w:rsid w:val="00384FBB"/>
    <w:rsid w:val="003A7F07"/>
    <w:rsid w:val="003B69A3"/>
    <w:rsid w:val="003C7F6A"/>
    <w:rsid w:val="003F5905"/>
    <w:rsid w:val="00413E00"/>
    <w:rsid w:val="0042407B"/>
    <w:rsid w:val="004400D9"/>
    <w:rsid w:val="004408B1"/>
    <w:rsid w:val="004426F4"/>
    <w:rsid w:val="00462E62"/>
    <w:rsid w:val="00494008"/>
    <w:rsid w:val="004D41E4"/>
    <w:rsid w:val="004D51BB"/>
    <w:rsid w:val="004F33D0"/>
    <w:rsid w:val="00503716"/>
    <w:rsid w:val="00525A5B"/>
    <w:rsid w:val="00526A9A"/>
    <w:rsid w:val="00535AB3"/>
    <w:rsid w:val="00542D45"/>
    <w:rsid w:val="00552AAE"/>
    <w:rsid w:val="00554285"/>
    <w:rsid w:val="00585191"/>
    <w:rsid w:val="005876F0"/>
    <w:rsid w:val="005931A9"/>
    <w:rsid w:val="005A3656"/>
    <w:rsid w:val="005B4DE4"/>
    <w:rsid w:val="005C5DB0"/>
    <w:rsid w:val="005E1D4C"/>
    <w:rsid w:val="0063412E"/>
    <w:rsid w:val="006368B8"/>
    <w:rsid w:val="00637959"/>
    <w:rsid w:val="006560DD"/>
    <w:rsid w:val="00656AB1"/>
    <w:rsid w:val="006A0C5D"/>
    <w:rsid w:val="006C17E9"/>
    <w:rsid w:val="006C6D31"/>
    <w:rsid w:val="006C7720"/>
    <w:rsid w:val="006E5942"/>
    <w:rsid w:val="006F2E2D"/>
    <w:rsid w:val="00711AB8"/>
    <w:rsid w:val="00725517"/>
    <w:rsid w:val="007256B3"/>
    <w:rsid w:val="007A5506"/>
    <w:rsid w:val="007C67A5"/>
    <w:rsid w:val="00814CEB"/>
    <w:rsid w:val="00833454"/>
    <w:rsid w:val="00835F22"/>
    <w:rsid w:val="0085489D"/>
    <w:rsid w:val="00873338"/>
    <w:rsid w:val="00873C16"/>
    <w:rsid w:val="00881B2B"/>
    <w:rsid w:val="008938F8"/>
    <w:rsid w:val="00893D07"/>
    <w:rsid w:val="00894787"/>
    <w:rsid w:val="008B0344"/>
    <w:rsid w:val="008C17AB"/>
    <w:rsid w:val="008D31F8"/>
    <w:rsid w:val="009205CC"/>
    <w:rsid w:val="009376C9"/>
    <w:rsid w:val="00944A19"/>
    <w:rsid w:val="00981621"/>
    <w:rsid w:val="009877B9"/>
    <w:rsid w:val="009903DB"/>
    <w:rsid w:val="009A7CAB"/>
    <w:rsid w:val="009C3707"/>
    <w:rsid w:val="009C6C9D"/>
    <w:rsid w:val="009F6F19"/>
    <w:rsid w:val="00A209E3"/>
    <w:rsid w:val="00A35A02"/>
    <w:rsid w:val="00A42A65"/>
    <w:rsid w:val="00A52479"/>
    <w:rsid w:val="00A545CD"/>
    <w:rsid w:val="00A6360F"/>
    <w:rsid w:val="00A66D9D"/>
    <w:rsid w:val="00A73B0F"/>
    <w:rsid w:val="00AC3B5E"/>
    <w:rsid w:val="00B01329"/>
    <w:rsid w:val="00B06990"/>
    <w:rsid w:val="00B13F51"/>
    <w:rsid w:val="00B3489E"/>
    <w:rsid w:val="00B42369"/>
    <w:rsid w:val="00B442D1"/>
    <w:rsid w:val="00B82889"/>
    <w:rsid w:val="00B86AA5"/>
    <w:rsid w:val="00BB5BD2"/>
    <w:rsid w:val="00BC21E9"/>
    <w:rsid w:val="00BC619F"/>
    <w:rsid w:val="00BC72A8"/>
    <w:rsid w:val="00BE7CD3"/>
    <w:rsid w:val="00BE7FFA"/>
    <w:rsid w:val="00BF15A9"/>
    <w:rsid w:val="00C22FB5"/>
    <w:rsid w:val="00C25555"/>
    <w:rsid w:val="00C40F9B"/>
    <w:rsid w:val="00C73C08"/>
    <w:rsid w:val="00C76114"/>
    <w:rsid w:val="00C76C2B"/>
    <w:rsid w:val="00CC524D"/>
    <w:rsid w:val="00CD09E2"/>
    <w:rsid w:val="00CF05D0"/>
    <w:rsid w:val="00D03905"/>
    <w:rsid w:val="00D11A4F"/>
    <w:rsid w:val="00D23CCC"/>
    <w:rsid w:val="00D24BA7"/>
    <w:rsid w:val="00D34D8D"/>
    <w:rsid w:val="00D64CC0"/>
    <w:rsid w:val="00D91CEA"/>
    <w:rsid w:val="00DB7B7B"/>
    <w:rsid w:val="00DD38A5"/>
    <w:rsid w:val="00DF2240"/>
    <w:rsid w:val="00E1299C"/>
    <w:rsid w:val="00E3002E"/>
    <w:rsid w:val="00E540E1"/>
    <w:rsid w:val="00E90A71"/>
    <w:rsid w:val="00E9324A"/>
    <w:rsid w:val="00E94047"/>
    <w:rsid w:val="00E9606A"/>
    <w:rsid w:val="00E96DA3"/>
    <w:rsid w:val="00E9727E"/>
    <w:rsid w:val="00EA3D48"/>
    <w:rsid w:val="00EA751C"/>
    <w:rsid w:val="00EB0658"/>
    <w:rsid w:val="00EB0FA7"/>
    <w:rsid w:val="00ED005B"/>
    <w:rsid w:val="00ED3B98"/>
    <w:rsid w:val="00F00D96"/>
    <w:rsid w:val="00F01FE8"/>
    <w:rsid w:val="00F13B53"/>
    <w:rsid w:val="00F15EFA"/>
    <w:rsid w:val="00F23C5B"/>
    <w:rsid w:val="00F43A62"/>
    <w:rsid w:val="00F656FA"/>
    <w:rsid w:val="00F70A23"/>
    <w:rsid w:val="00F753F1"/>
    <w:rsid w:val="00F87423"/>
    <w:rsid w:val="00FA2571"/>
    <w:rsid w:val="00FB00B4"/>
    <w:rsid w:val="00FD0F16"/>
    <w:rsid w:val="00FD147B"/>
    <w:rsid w:val="00FD24B4"/>
    <w:rsid w:val="00FD62E1"/>
    <w:rsid w:val="00FE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9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2A65"/>
    <w:rPr>
      <w:sz w:val="24"/>
      <w:szCs w:val="24"/>
      <w:lang w:eastAsia="en-US"/>
    </w:rPr>
  </w:style>
  <w:style w:customStyle="true" w:styleId="xbe" w:type="character">
    <w:name w:val="_xbe"/>
    <w:basedOn w:val="Zadanifontodlomka"/>
    <w:rsid w:val="00A66D9D"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E94047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9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2A65"/>
    <w:rPr>
      <w:sz w:val="24"/>
      <w:szCs w:val="24"/>
      <w:lang w:eastAsia="en-US"/>
    </w:rPr>
  </w:style>
  <w:style w:customStyle="1" w:styleId="xbe" w:type="character">
    <w:name w:val="_xbe"/>
    <w:basedOn w:val="Zadanifontodlomka"/>
    <w:rsid w:val="00A66D9D"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E94047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2471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2018.</izvorni_sadrzaj>
    <derivirana_varijabla naziv="DomainObject.Predmet.DatumRjesavanja_1">25.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St-84/2018</izvorni_sadrzaj>
    <derivirana_varijabla naziv="DomainObject.Predmet.OznakaBroj_1">St-84/2018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Iris</izvorni_sadrzaj>
    <derivirana_varijabla naziv="DomainObject.Predmet.PredmetRijesio.Ime_1">Iris</derivirana_varijabla>
  </DomainObject.Predmet.PredmetRijesio.Ime>
  <DomainObject.Predmet.PredmetRijesio.Oib>
    <izvorni_sadrzaj>42325015298</izvorni_sadrzaj>
    <derivirana_varijabla naziv="DomainObject.Predmet.PredmetRijesio.Oib_1">42325015298</derivirana_varijabla>
  </DomainObject.Predmet.PredmetRijesio.Oib>
  <DomainObject.Predmet.PredmetRijesio.Prezime>
    <izvorni_sadrzaj>Hatvalić Nemec</izvorni_sadrzaj>
    <derivirana_varijabla naziv="DomainObject.Predmet.PredmetRijesio.Prezime_1">Hatvalić Nemec</derivirana_varijabla>
  </DomainObject.Predmet.PredmetRijesio.Prezime>
  <DomainObject.Predmet.PrimjedbaSuca>
    <izvorni_sadrzaj>Prijedlog dostavljen 1.3.2018. u 14:25 sati</izvorni_sadrzaj>
    <derivirana_varijabla naziv="DomainObject.Predmet.PrimjedbaSuca_1">Prijedlog dostavljen 1.3.2018. u 14:25 sati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AQUATEHNIKA društvo s ograničenom odgovornošću za graditeljstvo i usluge</izvorni_sadrzaj>
    <derivirana_varijabla naziv="DomainObject.Predmet.StrankaFormated_1">  AQUATEHNIKA društvo s ograničenom odgovornošću za graditeljstvo i usluge</derivirana_varijabla>
  </DomainObject.Predmet.StrankaFormated>
  <DomainObject.Predmet.StrankaFormatedOIB>
    <izvorni_sadrzaj>  AQUATEHNIKA društvo s ograničenom odgovornošću za graditeljstvo i usluge, OIB 90170806233</izvorni_sadrzaj>
    <derivirana_varijabla naziv="DomainObject.Predmet.StrankaFormatedOIB_1">  AQUATEHNIKA društvo s ograničenom odgovornošću za graditeljstvo i usluge, OIB 90170806233</derivirana_varijabla>
  </DomainObject.Predmet.StrankaFormatedOIB>
  <DomainObject.Predmet.StrankaFormatedWithAdress>
    <izvorni_sadrzaj> AQUATEHNIKA društvo s ograničenom odgovornošću za graditeljstvo i usluge, Trg Pavla Štoosa 41, 42000 Varaždin</izvorni_sadrzaj>
    <derivirana_varijabla naziv="DomainObject.Predmet.StrankaFormatedWithAdress_1"> AQUATEHNIKA društvo s ograničenom odgovornošću za graditeljstvo i usluge, Trg Pavla Štoosa 41, 42000 Varaždin</derivirana_varijabla>
  </DomainObject.Predmet.StrankaFormatedWithAdress>
  <DomainObject.Predmet.StrankaFormatedWithAdressOIB>
    <izvorni_sadrzaj> AQUATEHNIKA društvo s ograničenom odgovornošću za graditeljstvo i usluge, OIB 90170806233, Trg Pavla Štoosa 41, 42000 Varaždin</izvorni_sadrzaj>
    <derivirana_varijabla naziv="DomainObject.Predmet.StrankaFormatedWithAdressOIB_1"> AQUATEHNIKA društvo s ograničenom odgovornošću za graditeljstvo i usluge, OIB 90170806233, Trg Pavla Štoosa 41, 42000 Varaždin</derivirana_varijabla>
  </DomainObject.Predmet.StrankaFormatedWithAdressOIB>
  <DomainObject.Predmet.StrankaWithAdress>
    <izvorni_sadrzaj>AQUATEHNIKA društvo s ograničenom odgovornošću za graditeljstvo i usluge Trg Pavla Štoosa 41,42000 Varaždin</izvorni_sadrzaj>
    <derivirana_varijabla naziv="DomainObject.Predmet.StrankaWithAdress_1">AQUATEHNIKA društvo s ograničenom odgovornošću za graditeljstvo i usluge Trg Pavla Štoosa 41,42000 Varaždin</derivirana_varijabla>
  </DomainObject.Predmet.StrankaWithAdress>
  <DomainObject.Predmet.StrankaWithAdressOIB>
    <izvorni_sadrzaj>AQUATEHNIKA društvo s ograničenom odgovornošću za graditeljstvo i usluge, OIB 90170806233, Trg Pavla Štoosa 41,42000 Varaždin</izvorni_sadrzaj>
    <derivirana_varijabla naziv="DomainObject.Predmet.StrankaWithAdressOIB_1">AQUATEHNIKA društvo s ograničenom odgovornošću za graditeljstvo i usluge, OIB 90170806233, Trg Pavla Štoosa 41,42000 Varaždin</derivirana_varijabla>
  </DomainObject.Predmet.StrankaWithAdressOIB>
  <DomainObject.Predmet.StrankaNazivFormated>
    <izvorni_sadrzaj>AQUATEHNIKA društvo s ograničenom odgovornošću za graditeljstvo i usluge</izvorni_sadrzaj>
    <derivirana_varijabla naziv="DomainObject.Predmet.StrankaNazivFormated_1">AQUATEHNIKA društvo s ograničenom odgovornošću za graditeljstvo i usluge</derivirana_varijabla>
  </DomainObject.Predmet.StrankaNazivFormated>
  <DomainObject.Predmet.StrankaNazivFormatedOIB>
    <izvorni_sadrzaj>AQUATEHNIKA društvo s ograničenom odgovornošću za graditeljstvo i usluge, OIB 90170806233</izvorni_sadrzaj>
    <derivirana_varijabla naziv="DomainObject.Predmet.StrankaNazivFormatedOIB_1">AQUATEHNIKA društvo s ograničenom odgovornošću za graditeljstvo i usluge, OIB 90170806233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AQUATEHNIKA društvo s ograničenom odgovornošću za graditeljstvo i usluge</item>
    </izvorni_sadrzaj>
    <derivirana_varijabla naziv="DomainObject.Predmet.StrankaListFormated_1">
      <item>AQUATEHNIKA društvo s ograničenom odgovornošću za graditeljstvo i usluge</item>
    </derivirana_varijabla>
  </DomainObject.Predmet.StrankaListFormated>
  <DomainObject.Predmet.StrankaListFormatedOIB>
    <izvorni_sadrzaj>
      <item>AQUATEHNIKA društvo s ograničenom odgovornošću za graditeljstvo i usluge, OIB 90170806233</item>
    </izvorni_sadrzaj>
    <derivirana_varijabla naziv="DomainObject.Predmet.StrankaListFormatedOIB_1">
      <item>AQUATEHNIKA društvo s ograničenom odgovornošću za graditeljstvo i usluge, OIB 90170806233</item>
    </derivirana_varijabla>
  </DomainObject.Predmet.StrankaListFormatedOIB>
  <DomainObject.Predmet.StrankaListFormatedWithAdress>
    <izvorni_sadrzaj>
      <item>AQUATEHNIKA društvo s ograničenom odgovornošću za graditeljstvo i usluge, Trg Pavla Štoosa 41, 42000 Varaždin</item>
    </izvorni_sadrzaj>
    <derivirana_varijabla naziv="DomainObject.Predmet.StrankaListFormatedWithAdress_1">
      <item>AQUATEHNIKA društvo s ograničenom odgovornošću za graditeljstvo i usluge, Trg Pavla Štoosa 41, 42000 Varaždin</item>
    </derivirana_varijabla>
  </DomainObject.Predmet.StrankaListFormatedWithAdress>
  <DomainObject.Predmet.StrankaListFormatedWithAdressOIB>
    <izvorni_sadrzaj>
      <item>AQUATEHNIKA društvo s ograničenom odgovornošću za graditeljstvo i usluge, OIB 90170806233, Trg Pavla Štoosa 41, 42000 Varaždin</item>
    </izvorni_sadrzaj>
    <derivirana_varijabla naziv="DomainObject.Predmet.StrankaListFormatedWithAdressOIB_1">
      <item>AQUATEHNIKA društvo s ograničenom odgovornošću za graditeljstvo i usluge, OIB 90170806233, Trg Pavla Štoosa 41, 42000 Varaždin</item>
    </derivirana_varijabla>
  </DomainObject.Predmet.StrankaListFormatedWithAdressOIB>
  <DomainObject.Predmet.StrankaListNazivFormated>
    <izvorni_sadrzaj>
      <item>AQUATEHNIKA društvo s ograničenom odgovornošću za graditeljstvo i usluge</item>
    </izvorni_sadrzaj>
    <derivirana_varijabla naziv="DomainObject.Predmet.StrankaListNazivFormated_1">
      <item>AQUATEHNIKA društvo s ograničenom odgovornošću za graditeljstvo i usluge</item>
    </derivirana_varijabla>
  </DomainObject.Predmet.StrankaListNazivFormated>
  <DomainObject.Predmet.StrankaListNazivFormatedOIB>
    <izvorni_sadrzaj>
      <item>AQUATEHNIKA društvo s ograničenom odgovornošću za graditeljstvo i usluge, OIB 90170806233</item>
    </izvorni_sadrzaj>
    <derivirana_varijabla naziv="DomainObject.Predmet.StrankaListNazivFormatedOIB_1">
      <item>AQUATEHNIKA društvo s ograničenom odgovornošću za graditeljstvo i usluge, OIB 90170806233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Mirko Andabaka</item>
      <item>Lidija Lesar, povjerenik</item>
      <item>MAMIĆ GRGIĆ VINTER odvjetničko društvo d.o.o.</item>
    </izvorni_sadrzaj>
    <derivirana_varijabla naziv="DomainObject.Predmet.OstaliListFormated_1">
      <item>Sudski registar</item>
      <item>Mirko Andabaka</item>
      <item>Lidija Lesar, povjerenik</item>
      <item>MAMIĆ GRGIĆ VINTER odvjetničko društvo d.o.o.</item>
    </derivirana_varijabla>
  </DomainObject.Predmet.OstaliListFormated>
  <DomainObject.Predmet.OstaliListFormatedOIB>
    <izvorni_sadrzaj>
      <item>Sudski registar</item>
      <item>Mirko Andabaka, OIB 02863541573</item>
      <item>Lidija Lesar, povjerenik, OIB 29389899347</item>
      <item>MAMIĆ GRGIĆ VINTER odvjetničko društvo d.o.o., OIB 80965217093</item>
    </izvorni_sadrzaj>
    <derivirana_varijabla naziv="DomainObject.Predmet.OstaliListFormatedOIB_1">
      <item>Sudski registar</item>
      <item>Mirko Andabaka, OIB 02863541573</item>
      <item>Lidija Lesar, povjerenik, OIB 29389899347</item>
      <item>MAMIĆ GRGIĆ VINTER odvjetničko društvo d.o.o., OIB 80965217093</item>
    </derivirana_varijabla>
  </DomainObject.Predmet.OstaliListFormatedOIB>
  <DomainObject.Predmet.OstaliListFormatedWithAdress>
    <izvorni_sadrzaj>
      <item>Sudski registar</item>
      <item>Mirko Andabaka, Ulica Andrije Hebranga 6, 42000 Varaždin</item>
      <item>Lidija Lesar, povjerenik, Travnička 26a, 40000 Čakovec</item>
      <item>MAMIĆ GRGIĆ VINTER odvjetničko društvo d.o.o., Eugena Kumičića 3, 10000 Zagreb</item>
    </izvorni_sadrzaj>
    <derivirana_varijabla naziv="DomainObject.Predmet.OstaliListFormatedWithAdress_1">
      <item>Sudski registar</item>
      <item>Mirko Andabaka, Ulica Andrije Hebranga 6, 42000 Varaždin</item>
      <item>Lidija Lesar, povjerenik, Travnička 26a, 40000 Čakovec</item>
      <item>MAMIĆ GRGIĆ VINTER odvjetničko društvo d.o.o., Eugena Kumičića 3, 10000 Zagreb</item>
    </derivirana_varijabla>
  </DomainObject.Predmet.OstaliListFormatedWithAdress>
  <DomainObject.Predmet.OstaliListFormatedWithAdressOIB>
    <izvorni_sadrzaj>
      <item>Sudski registar</item>
      <item>Mirko Andabaka, OIB 02863541573, Ulica Andrije Hebranga 6, 42000 Varaždin</item>
      <item>Lidija Lesar, povjerenik, OIB 29389899347, Travnička 26a, 40000 Čakovec</item>
      <item>MAMIĆ GRGIĆ VINTER odvjetničko društvo d.o.o., OIB 80965217093, Eugena Kumičića 3, 10000 Zagreb</item>
    </izvorni_sadrzaj>
    <derivirana_varijabla naziv="DomainObject.Predmet.OstaliListFormatedWithAdressOIB_1">
      <item>Sudski registar</item>
      <item>Mirko Andabaka, OIB 02863541573, Ulica Andrije Hebranga 6, 42000 Varaždin</item>
      <item>Lidija Lesar, povjerenik, OIB 29389899347, Travnička 26a, 40000 Čakovec</item>
      <item>MAMIĆ GRGIĆ VINTER odvjetničko društvo d.o.o., OIB 80965217093, Eugena Kumičića 3, 10000 Zagreb</item>
    </derivirana_varijabla>
  </DomainObject.Predmet.OstaliListFormatedWithAdressOIB>
  <DomainObject.Predmet.OstaliListNazivFormated>
    <izvorni_sadrzaj>
      <item>Sudski registar</item>
      <item>Mirko Andabaka</item>
      <item>Lidija Lesar, povjerenik</item>
      <item>MAMIĆ GRGIĆ VINTER odvjetničko društvo d.o.o.</item>
    </izvorni_sadrzaj>
    <derivirana_varijabla naziv="DomainObject.Predmet.OstaliListNazivFormated_1">
      <item>Sudski registar</item>
      <item>Mirko Andabaka</item>
      <item>Lidija Lesar, povjerenik</item>
      <item>MAMIĆ GRGIĆ VINTER odvjetničko društvo d.o.o.</item>
    </derivirana_varijabla>
  </DomainObject.Predmet.OstaliListNazivFormated>
  <DomainObject.Predmet.OstaliListNazivFormatedOIB>
    <izvorni_sadrzaj>
      <item>Sudski registar</item>
      <item>Mirko Andabaka, OIB 02863541573</item>
      <item>Lidija Lesar, povjerenik, OIB 29389899347</item>
      <item>MAMIĆ GRGIĆ VINTER odvjetničko društvo d.o.o., OIB 80965217093</item>
    </izvorni_sadrzaj>
    <derivirana_varijabla naziv="DomainObject.Predmet.OstaliListNazivFormatedOIB_1">
      <item>Sudski registar</item>
      <item>Mirko Andabaka, OIB 02863541573</item>
      <item>Lidija Lesar, povjerenik, OIB 29389899347</item>
      <item>MAMIĆ GRGIĆ VINTER odvjetničko društvo d.o.o., OIB 80965217093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AQUATEHNIKA društvo s ograničenom odgovornošću za graditeljstvo i usluge</izvorni_sadrzaj>
    <derivirana_varijabla naziv="DomainObject.Predmet.StrankaIDrugi_1">AQUATEHNIKA društvo s ograničenom odgovornošću za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AQUATEHNIKA društvo s ograničenom odgovornošću za graditeljstvo i usluge, OIB 90170806233, Trg Pavla Štoosa 41, 42000 Varaždin</izvorni_sadrzaj>
    <derivirana_varijabla naziv="DomainObject.Predmet.StrankaIDrugiAdressOIB_1">AQUATEHNIKA društvo s ograničenom odgovornošću za graditeljstvo i usluge, OIB 90170806233, Trg Pavla Štoosa 41,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2018.</izvorni_sadrzaj>
    <derivirana_varijabla naziv="DomainObject.Predmet.OdlukaRjesenje.DatumDonosenjaOdluke_1">25. travnja 2018.</derivirana_varijabla>
  </DomainObject.Predmet.OdlukaRjesenje.DatumDonosenjaOdluke>
  <DomainObject.Predmet.OdlukaRjesenje.DatumPravomocnosti>
    <izvorni_sadrzaj>15. svibnja 2018.</izvorni_sadrzaj>
    <derivirana_varijabla naziv="DomainObject.Predmet.OdlukaRjesenje.DatumPravomocnosti_1">15. svibnja 2018.</derivirana_varijabla>
  </DomainObject.Predmet.OdlukaRjesenje.DatumPravomocnosti>
  <DomainObject.Predmet.OdlukaRjesenje.Oznaka>
    <izvorni_sadrzaj>St-84/2018-16</izvorni_sadrzaj>
    <derivirana_varijabla naziv="DomainObject.Predmet.OdlukaRjesenje.Oznaka_1">St-84/2018-16</derivirana_varijabla>
  </DomainObject.Predmet.OdlukaRjesenje.Oznaka>
  <DomainObject.Predmet.SudioniciListNaziv>
    <izvorni_sadrzaj>
      <item>AQUATEHNIKA društvo s ograničenom odgovornošću za graditeljstvo i usluge</item>
      <item>Sudski registar</item>
      <item>Mirko Andabaka</item>
      <item>Lidija Lesar, povjerenik</item>
      <item>MAMIĆ GRGIĆ VINTER odvjetničko društvo d.o.o.</item>
    </izvorni_sadrzaj>
    <derivirana_varijabla naziv="DomainObject.Predmet.SudioniciListNaziv_1">
      <item>AQUATEHNIKA društvo s ograničenom odgovornošću za graditeljstvo i usluge</item>
      <item>Sudski registar</item>
      <item>Mirko Andabaka</item>
      <item>Lidija Lesar, povjerenik</item>
      <item>MAMIĆ GRGIĆ VINTER odvjetničko društvo d.o.o.</item>
    </derivirana_varijabla>
  </DomainObject.Predmet.SudioniciListNaziv>
  <DomainObject.Predmet.SudioniciListAdressOIB>
    <izvorni_sadrzaj>
      <item>AQUATEHNIKA društvo s ograničenom odgovornošću za graditeljstvo i usluge, OIB 90170806233, Trg Pavla Štoosa 41,42000 Varaždin</item>
      <item>Sudski registar</item>
      <item>Mirko Andabaka, OIB 02863541573, Ulica Andrije Hebranga 6,42000 Varaždin</item>
      <item>Lidija Lesar, povjerenik, OIB 29389899347, Travnička 26a,40000 Čakovec</item>
      <item>MAMIĆ GRGIĆ VINTER odvjetničko društvo d.o.o., OIB 80965217093, Eugena Kumičića 3,10000 Zagreb</item>
    </izvorni_sadrzaj>
    <derivirana_varijabla naziv="DomainObject.Predmet.SudioniciListAdressOIB_1">
      <item>AQUATEHNIKA društvo s ograničenom odgovornošću za graditeljstvo i usluge, OIB 90170806233, Trg Pavla Štoosa 41,42000 Varaždin</item>
      <item>Sudski registar</item>
      <item>Mirko Andabaka, OIB 02863541573, Ulica Andrije Hebranga 6,42000 Varaždin</item>
      <item>Lidija Lesar, povjerenik, OIB 29389899347, Travnička 26a,40000 Čakovec</item>
      <item>MAMIĆ GRGIĆ VINTER odvjetničko društvo d.o.o., OIB 80965217093, Eugena Kumičića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90170806233</item>
      <item>, OIB null</item>
      <item>, OIB 02863541573</item>
      <item>, OIB 29389899347</item>
      <item>, OIB 80965217093</item>
    </izvorni_sadrzaj>
    <derivirana_varijabla naziv="DomainObject.Predmet.SudioniciListNazivOIB_1">
      <item>, OIB 90170806233</item>
      <item>, OIB null</item>
      <item>, OIB 02863541573</item>
      <item>, OIB 29389899347</item>
      <item>, OIB 80965217093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8ECA37-8EAA-430E-AB27-C772E29FD7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588</properties:Words>
  <properties:Characters>3366</properties:Characters>
  <properties:Lines>78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2018-05-18T12:48:00Z</dcterms:created>
  <dc:creator>nribaric</dc:creator>
  <cp:lastModifiedBy>Tihana Martinez</cp:lastModifiedBy>
  <cp:lastPrinted>2018-05-21T12:45:00Z</cp:lastPrinted>
  <dcterms:modified xmlns:xsi="http://www.w3.org/2001/XMLSchema-instance" xsi:type="dcterms:W3CDTF">2018-05-21T12:49:00Z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(St-84-18-20-Rješenje o određivanju naknade povjerenici Aquatehnika-21.5.18..docx)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