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5e7b" w14:paraId="4605e7b" w:rsidRDefault="006516CB" w:rsidP="00B542FA" w:rsidR="006516CB">
      <w:pPr>
        <w:jc w:val="both"/>
        <w15:collapsed w:val="false"/>
      </w:pPr>
      <w:bookmarkStart w:name="_GoBack" w:id="0"/>
      <w:bookmarkEnd w:id="0"/>
    </w:p>
    <w:p w:rsidRDefault="006516CB" w:rsidP="006516CB" w:rsidR="0023558C" w:rsidRPr="007C723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52607F">
        <w:t>-6931</w:t>
      </w:r>
      <w:r w:rsidR="007C723E" w:rsidRPr="007C723E">
        <w:t>/15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52607F" w:rsidP="000D56F6" w:rsidR="007E2ACB" w:rsidRPr="007C723E">
      <w:pPr>
        <w:ind w:firstLine="720"/>
        <w:jc w:val="both"/>
      </w:pPr>
      <w:r w:rsidRPr="0052607F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2607F">
        <w:t>85821130368</w:t>
      </w:r>
      <w:r w:rsidRPr="0052607F">
        <w:rPr>
          <w:lang w:val="pt-BR"/>
        </w:rPr>
        <w:t>, za otvaranje stečajnog postupka nad dužnikom KRAH d.o.o., Zagreb, Vinogradi 70, OIB: 79672846475</w:t>
      </w:r>
      <w:r w:rsidR="00E2685B" w:rsidRPr="007C723E">
        <w:t xml:space="preserve">, </w:t>
      </w:r>
      <w:r>
        <w:t>4. travnja</w:t>
      </w:r>
      <w:r w:rsidR="006516CB">
        <w:t xml:space="preserve"> 2017</w:t>
      </w:r>
      <w:r w:rsidR="00E2685B" w:rsidRPr="007C723E">
        <w:t xml:space="preserve">,,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52607F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52607F">
        <w:t>6931</w:t>
      </w:r>
      <w:r w:rsidR="007C723E">
        <w:t>/15</w:t>
      </w:r>
      <w:r w:rsidR="0052607F">
        <w:t>-17</w:t>
      </w:r>
      <w:r w:rsidR="007E2ACB" w:rsidRPr="007C723E">
        <w:t xml:space="preserve"> od </w:t>
      </w:r>
      <w:r w:rsidR="003A319F">
        <w:t>2</w:t>
      </w:r>
      <w:r w:rsidR="0052607F">
        <w:t>8</w:t>
      </w:r>
      <w:r w:rsidR="007C723E">
        <w:t xml:space="preserve">. </w:t>
      </w:r>
      <w:r w:rsidR="0052607F">
        <w:t>ožujka 2017</w:t>
      </w:r>
      <w:r w:rsidR="007E2ACB" w:rsidRPr="007C723E">
        <w:t>. u</w:t>
      </w:r>
      <w:r w:rsidR="0052607F">
        <w:t xml:space="preserve"> točki I izreke, tako da umjesto riječi „</w:t>
      </w:r>
      <w:r w:rsidR="0052607F" w:rsidRPr="0052607F">
        <w:t>(</w:t>
      </w:r>
      <w:proofErr w:type="spellStart"/>
      <w:r w:rsidR="0052607F" w:rsidRPr="0052607F">
        <w:t>šesttisućakuna</w:t>
      </w:r>
      <w:proofErr w:type="spellEnd"/>
      <w:r w:rsidR="0052607F" w:rsidRPr="0052607F">
        <w:t>)</w:t>
      </w:r>
      <w:r w:rsidR="0052607F">
        <w:t>“, ima stajati „</w:t>
      </w:r>
      <w:r w:rsidR="0052607F" w:rsidRPr="0052607F">
        <w:t>(</w:t>
      </w:r>
      <w:proofErr w:type="spellStart"/>
      <w:r w:rsidR="0052607F">
        <w:t>pe</w:t>
      </w:r>
      <w:r w:rsidR="0052607F" w:rsidRPr="0052607F">
        <w:t>ttisućakuna</w:t>
      </w:r>
      <w:proofErr w:type="spellEnd"/>
      <w:r w:rsidR="0052607F" w:rsidRPr="0052607F">
        <w:t>)</w:t>
      </w:r>
      <w:r w:rsidR="0052607F">
        <w:t>“, zatim u točki III. izreke, tako da umjesto riječi „(OIB: 13643083049)“, ima stajati „(</w:t>
      </w:r>
      <w:r w:rsidR="0052607F" w:rsidRPr="0052607F">
        <w:t>OIB: 41699146092</w:t>
      </w:r>
      <w:r w:rsidR="0052607F">
        <w:t>) te u točki IV. izreke tako da iza broja 2001 umjesto naznake broja“7038“ ima stajati naznaka broja „6931“.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52607F" w:rsidR="001B0559" w:rsidRPr="007C723E">
      <w:pPr>
        <w:ind w:firstLine="720"/>
        <w:jc w:val="both"/>
      </w:pPr>
      <w:r w:rsidRPr="007C723E">
        <w:t xml:space="preserve">Rješenjem ovog suda od </w:t>
      </w:r>
      <w:r w:rsidR="0052607F">
        <w:t>28. ožujka 2017</w:t>
      </w:r>
      <w:r w:rsidRPr="007C723E">
        <w:t>.</w:t>
      </w:r>
      <w:r w:rsidR="0052607F">
        <w:t xml:space="preserve"> sud je naložio plaćanje zastupniku po zakonu dužnika dodatnog predujma ali je pri tome pogrešno naveo opisani iznos dužnog predujma (točka I. izreke), naznaku OIB-a obveznika plaćanja dodatnog predujma (točka III. izreke) i poziva na broj plaćanja (točka IV. izreke). </w:t>
      </w:r>
      <w:r w:rsidR="00E70925" w:rsidRPr="007C723E">
        <w:t>Kako se radi o očitoj pogrešci u pisanju</w:t>
      </w:r>
      <w:r w:rsidR="00A75755" w:rsidRPr="007C723E">
        <w:t>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Pr="007C723E">
        <w:t xml:space="preserve">. Stečajnog zakona </w:t>
      </w:r>
      <w:r w:rsidR="0023558C" w:rsidRPr="007C723E">
        <w:t xml:space="preserve"> </w:t>
      </w:r>
      <w:r w:rsidRPr="007C723E">
        <w:t xml:space="preserve">(„Narodne novine“ br. </w:t>
      </w:r>
      <w:r w:rsidR="007C723E">
        <w:t>71/15</w:t>
      </w:r>
      <w:r w:rsidRPr="007C723E">
        <w:t xml:space="preserve">, dalje: SZ)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52607F">
        <w:t>4. travnja 2017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6516CB" w:rsidP="00476CA9" w:rsidR="001B0559" w:rsidRPr="007C723E">
      <w:pPr>
        <w:pStyle w:val="Tijeloteksta"/>
        <w:ind w:left="5760"/>
      </w:pPr>
      <w:r>
        <w:t xml:space="preserve">     Gordan Zubak,v.r. 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6516CB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  <w:r w:rsidR="001B0559" w:rsidRPr="007C723E">
        <w:tab/>
      </w:r>
    </w:p>
    <w:p w:rsidRDefault="006516CB" w:rsidP="00F832F4" w:rsidR="006516CB">
      <w:pPr>
        <w:jc w:val="right"/>
      </w:pPr>
    </w:p>
    <w:p w:rsidRDefault="006516CB" w:rsidP="00F832F4" w:rsidR="006516C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6516CB" w:rsidP="00F832F4" w:rsidR="006516CB" w:rsidRPr="00F832F4">
      <w:pPr>
        <w:tabs>
          <w:tab w:pos="6507" w:val="left"/>
        </w:tabs>
      </w:pPr>
      <w:r>
        <w:tab/>
        <w:t xml:space="preserve">   Katica Franjić</w:t>
      </w:r>
    </w:p>
    <w:p w:rsidRDefault="00B639DE" w:rsidP="006516CB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6516CB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6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558C"/>
    <w:rsid w:val="003137AE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2607F"/>
    <w:rsid w:val="005A49D2"/>
    <w:rsid w:val="005D62C1"/>
    <w:rsid w:val="005F6C6D"/>
    <w:rsid w:val="00607062"/>
    <w:rsid w:val="006516CB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5755"/>
    <w:rsid w:val="00AD7D71"/>
    <w:rsid w:val="00B639DE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51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6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6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6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6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516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16CB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51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6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516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16CB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6931</izvorni_sadrzaj>
    <derivirana_varijabla naziv="DomainObject.Predmet.Broj_1">6931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St-6931/2015</izvorni_sadrzaj>
    <derivirana_varijabla naziv="DomainObject.Predmet.OznakaBroj_1">St-6931/2015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KRAH d.o.o. zastupanog po punomoćniku Hrvoje Krezić</izvorni_sadrzaj>
    <derivirana_varijabla naziv="DomainObject.Predmet.ProtustrankaFormated_1">  KRAH d.o.o. zastupanog po punomoćniku Hrvoje Krezić</derivirana_varijabla>
  </DomainObject.Predmet.ProtustrankaFormated>
  <DomainObject.Predmet.ProtustrankaFormatedOIB>
    <izvorni_sadrzaj>  KRAH d.o.o., OIB 79672846475 zastupanog po punomoćniku Hrvoje Krezić</izvorni_sadrzaj>
    <derivirana_varijabla naziv="DomainObject.Predmet.ProtustrankaFormatedOIB_1">  KRAH d.o.o., OIB 79672846475 zastupanog po punomoćniku Hrvoje Krezić</derivirana_varijabla>
  </DomainObject.Predmet.ProtustrankaFormatedOIB>
  <DomainObject.Predmet.ProtustrankaFormatedWithAdress>
    <izvorni_sadrzaj> KRAH d.o.o., Vinogradi 70, 10000 Zagreb zastupanog po punomoćniku Hrvoje Krezić</izvorni_sadrzaj>
    <derivirana_varijabla naziv="DomainObject.Predmet.ProtustrankaFormatedWithAdress_1"> KRAH d.o.o., Vinogradi 70, 10000 Zagreb zastupanog po punomoćniku Hrvoje Krezić</derivirana_varijabla>
  </DomainObject.Predmet.ProtustrankaFormatedWithAdress>
  <DomainObject.Predmet.ProtustrankaFormatedWithAdressOIB>
    <izvorni_sadrzaj> KRAH d.o.o., OIB 79672846475, Vinogradi 70, 10000 Zagreb zastupanog po punomoćniku Hrvoje Krezić</izvorni_sadrzaj>
    <derivirana_varijabla naziv="DomainObject.Predmet.ProtustrankaFormatedWithAdressOIB_1"> KRAH d.o.o., OIB 79672846475, Vinogradi 70, 10000 Zagreb zastupanog po punomoćniku Hrvoje Krezić</derivirana_varijabla>
  </DomainObject.Predmet.ProtustrankaFormatedWithAdressOIB>
  <DomainObject.Predmet.ProtustrankaWithAdress>
    <izvorni_sadrzaj>KRAH d.o.o. Vinogradi 70, 10000 Zagreb</izvorni_sadrzaj>
    <derivirana_varijabla naziv="DomainObject.Predmet.ProtustrankaWithAdress_1">KRAH d.o.o. Vinogradi 70, 10000 Zagreb</derivirana_varijabla>
  </DomainObject.Predmet.ProtustrankaWithAdress>
  <DomainObject.Predmet.ProtustrankaWithAdressOIB>
    <izvorni_sadrzaj>KRAH d.o.o., OIB 79672846475, Vinogradi 70, 10000 Zagreb</izvorni_sadrzaj>
    <derivirana_varijabla naziv="DomainObject.Predmet.ProtustrankaWithAdressOIB_1">KRAH d.o.o., OIB 79672846475, Vinogradi 70, 10000 Zagreb</derivirana_varijabla>
  </DomainObject.Predmet.ProtustrankaWithAdressOIB>
  <DomainObject.Predmet.ProtustrankaNazivFormated>
    <izvorni_sadrzaj>KRAH d.o.o.</izvorni_sadrzaj>
    <derivirana_varijabla naziv="DomainObject.Predmet.ProtustrankaNazivFormated_1">KRAH d.o.o.</derivirana_varijabla>
  </DomainObject.Predmet.ProtustrankaNazivFormated>
  <DomainObject.Predmet.ProtustrankaNazivFormatedOIB>
    <izvorni_sadrzaj>KRAH d.o.o., OIB 79672846475</izvorni_sadrzaj>
    <derivirana_varijabla naziv="DomainObject.Predmet.ProtustrankaNazivFormatedOIB_1">KRAH d.o.o., OIB 79672846475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KRAH d.o.o. zastupanog po punomoćniku Hrvoje Krezić</item>
    </izvorni_sadrzaj>
    <derivirana_varijabla naziv="DomainObject.Predmet.ProtuStrankaListFormated_1">
      <item>KRAH d.o.o. zastupanog po punomoćniku Hrvoje Krezić</item>
    </derivirana_varijabla>
  </DomainObject.Predmet.ProtuStrankaListFormated>
  <DomainObject.Predmet.ProtuStrankaListFormatedOIB>
    <izvorni_sadrzaj>
      <item>KRAH d.o.o., OIB 79672846475 zastupanog po punomoćniku Hrvoje Krezić</item>
    </izvorni_sadrzaj>
    <derivirana_varijabla naziv="DomainObject.Predmet.ProtuStrankaListFormatedOIB_1">
      <item>KRAH d.o.o., OIB 79672846475 zastupanog po punomoćniku Hrvoje Krezić</item>
    </derivirana_varijabla>
  </DomainObject.Predmet.ProtuStrankaListFormatedOIB>
  <DomainObject.Predmet.ProtuStrankaListFormatedWithAdress>
    <izvorni_sadrzaj>
      <item>KRAH d.o.o., Vinogradi 70, 10000 Zagreb zastupanog po punomoćniku Hrvoje Krezić</item>
    </izvorni_sadrzaj>
    <derivirana_varijabla naziv="DomainObject.Predmet.ProtuStrankaListFormatedWithAdress_1">
      <item>KRAH d.o.o., Vinogradi 70, 10000 Zagreb zastupanog po punomoćniku Hrvoje Krezić</item>
    </derivirana_varijabla>
  </DomainObject.Predmet.ProtuStrankaListFormatedWithAdress>
  <DomainObject.Predmet.ProtuStrankaListFormatedWithAdressOIB>
    <izvorni_sadrzaj>
      <item>KRAH d.o.o., OIB 79672846475, Vinogradi 70, 10000 Zagreb zastupanog po punomoćniku Hrvoje Krezić</item>
    </izvorni_sadrzaj>
    <derivirana_varijabla naziv="DomainObject.Predmet.ProtuStrankaListFormatedWithAdressOIB_1">
      <item>KRAH d.o.o., OIB 79672846475, Vinogradi 70, 10000 Zagreb zastupanog po punomoćniku Hrvoje Krezić</item>
    </derivirana_varijabla>
  </DomainObject.Predmet.ProtuStrankaListFormatedWithAdressOIB>
  <DomainObject.Predmet.ProtuStrankaListNazivFormated>
    <izvorni_sadrzaj>
      <item>KRAH d.o.o.</item>
    </izvorni_sadrzaj>
    <derivirana_varijabla naziv="DomainObject.Predmet.ProtuStrankaListNazivFormated_1">
      <item>KRAH d.o.o.</item>
    </derivirana_varijabla>
  </DomainObject.Predmet.ProtuStrankaListNazivFormated>
  <DomainObject.Predmet.ProtuStrankaListNazivFormatedOIB>
    <izvorni_sadrzaj>
      <item>KRAH d.o.o., OIB 79672846475</item>
    </izvorni_sadrzaj>
    <derivirana_varijabla naziv="DomainObject.Predmet.ProtuStrankaListNazivFormatedOIB_1">
      <item>KRAH d.o.o., OIB 79672846475</item>
    </derivirana_varijabla>
  </DomainObject.Predmet.ProtuStrankaListNazivFormatedOIB>
  <DomainObject.Predmet.OstaliListFormated>
    <izvorni_sadrzaj>
      <item>Hrvoje Krezić punomoćnik sudionika u postupku KRAH d.o.o.</item>
      <item>ERSTE &amp; STEIERMARKISCHE BANK d.d.</item>
    </izvorni_sadrzaj>
    <derivirana_varijabla naziv="DomainObject.Predmet.OstaliListFormated_1">
      <item>Hrvoje Krezić punomoćnik sudionika u postupku KRAH d.o.o.</item>
      <item>ERSTE &amp; STEIERMARKISCHE BANK d.d.</item>
    </derivirana_varijabla>
  </DomainObject.Predmet.OstaliListFormated>
  <DomainObject.Predmet.OstaliListFormatedOIB>
    <izvorni_sadrzaj>
      <item>Hrvoje Krezić, OIB 41699146092 punomoćnik sudionika u postupku KRAH d.o.o.</item>
      <item>ERSTE &amp; STEIERMARKISCHE BANK d.d.</item>
    </izvorni_sadrzaj>
    <derivirana_varijabla naziv="DomainObject.Predmet.OstaliListFormatedOIB_1">
      <item>Hrvoje Krezić, OIB 41699146092 punomoćnik sudionika u postupku KRAH d.o.o.</item>
      <item>ERSTE &amp; STEIERMARKISCHE BANK d.d.</item>
    </derivirana_varijabla>
  </DomainObject.Predmet.OstaliListFormatedOIB>
  <DomainObject.Predmet.OstaliListFormatedWithAdress>
    <izvorni_sadrzaj>
      <item>Hrvoje Krezić, Vinogradska Cesta 125, 10000 Zagreb punomoćnik sudionika u postupku KRAH d.o.o.</item>
      <item>ERSTE &amp; STEIERMARKISCHE BANK d.d., Ivana Lučića 2, 10000 Zagreb</item>
    </izvorni_sadrzaj>
    <derivirana_varijabla naziv="DomainObject.Predmet.OstaliListFormatedWithAdress_1">
      <item>Hrvoje Krezić, Vinogradska Cesta 125, 10000 Zagreb punomoćnik sudionika u postupku KRAH d.o.o.</item>
      <item>ERSTE &amp; STEIERMARKISCHE BANK d.d., Ivana Lučića 2, 10000 Zagreb</item>
    </derivirana_varijabla>
  </DomainObject.Predmet.OstaliListFormatedWithAdress>
  <DomainObject.Predmet.OstaliListFormatedWithAdressOIB>
    <izvorni_sadrzaj>
      <item>Hrvoje Krezić, OIB 41699146092, Vinogradska Cesta 125, 10000 Zagreb punomoćnik sudionika u postupku KRAH d.o.o.</item>
      <item>ERSTE &amp; STEIERMARKISCHE BANK d.d., Ivana Lučića 2, 10000 Zagreb</item>
    </izvorni_sadrzaj>
    <derivirana_varijabla naziv="DomainObject.Predmet.OstaliListFormatedWithAdressOIB_1">
      <item>Hrvoje Krezić, OIB 41699146092, Vinogradska Cesta 125, 10000 Zagreb punomoćnik sudionika u postupku KRAH d.o.o.</item>
      <item>ERSTE &amp; STEIERMARKISCHE BANK d.d., Ivana Lučića 2, 10000 Zagreb</item>
    </derivirana_varijabla>
  </DomainObject.Predmet.OstaliListFormatedWithAdressOIB>
  <DomainObject.Predmet.OstaliListNazivFormated>
    <izvorni_sadrzaj>
      <item>Hrvoje Krezić</item>
      <item>ERSTE &amp; STEIERMARKISCHE BANK d.d.</item>
    </izvorni_sadrzaj>
    <derivirana_varijabla naziv="DomainObject.Predmet.OstaliListNazivFormated_1">
      <item>Hrvoje Krezić</item>
      <item>ERSTE &amp; STEIERMARKISCHE BANK d.d.</item>
    </derivirana_varijabla>
  </DomainObject.Predmet.OstaliListNazivFormated>
  <DomainObject.Predmet.OstaliListNazivFormatedOIB>
    <izvorni_sadrzaj>
      <item>Hrvoje Krezić, OIB 41699146092</item>
      <item>ERSTE &amp; STEIERMARKISCHE BANK d.d.</item>
    </izvorni_sadrzaj>
    <derivirana_varijabla naziv="DomainObject.Predmet.OstaliListNazivFormatedOIB_1">
      <item>Hrvoje Krezić, OIB 41699146092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KRAH d.o.o.</izvorni_sadrzaj>
    <derivirana_varijabla naziv="DomainObject.Predmet.ProtustrankaIDrugi_1">KRAH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KRAH d.o.o., OIB 79672846475, Vinogradi 70, 10000 Zagreb</izvorni_sadrzaj>
    <derivirana_varijabla naziv="DomainObject.Predmet.ProtustrankaIDrugiAdressOIB_1">KRAH d.o.o., OIB 79672846475, Vinogradi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KRAH d.o.o.</item>
      <item>Hrvoje Krezić</item>
      <item>ERSTE &amp; STEIERMARKISCHE BANK d.d.</item>
    </izvorni_sadrzaj>
    <derivirana_varijabla naziv="DomainObject.Predmet.SudioniciListNaziv_1">
      <item>FINA Regionalni centar Zagreb</item>
      <item>KRAH d.o.o.</item>
      <item>Hrvoje Krezić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KRAH d.o.o., OIB 79672846475, Vinogradi 70,10000 Zagreb</item>
      <item>Hrvoje Krezić, OIB 41699146092, Vinogradska Cesta 125,10000 Zagreb</item>
      <item>ERSTE &amp; STEIERMARKISCHE BANK d.d., Ivana Lučića 2,10000 Zagreb</item>
    </izvorni_sadrzaj>
    <derivirana_varijabla naziv="DomainObject.Predmet.SudioniciListAdressOIB_1">
      <item>FINA Regionalni centar Zagreb, OIB 85821130368, Trg svibanjskih žrtava 1995. 1,10000 Zagreb</item>
      <item>KRAH d.o.o., OIB 79672846475, Vinogradi 70,10000 Zagreb</item>
      <item>Hrvoje Krezić, OIB 41699146092, Vinogradska Cesta 125,10000 Zagreb</item>
      <item>ERSTE &amp; STEIERMARKISCHE BANK d.d., Ivana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79672846475</item>
      <item>, OIB 41699146092</item>
      <item>, OIB null</item>
    </izvorni_sadrzaj>
    <derivirana_varijabla naziv="DomainObject.Predmet.SudioniciListNazivOIB_1">
      <item>, OIB 85821130368</item>
      <item>, OIB 79672846475</item>
      <item>, OIB 41699146092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1537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2017-04-04T13:08:00Z</dcterms:created>
  <dc:creator>nmarkovic</dc:creator>
  <cp:lastModifiedBy>Katica Franjić</cp:lastModifiedBy>
  <cp:lastPrinted>2017-04-04T13:41:00Z</cp:lastPrinted>
  <dcterms:modified xmlns:xsi="http://www.w3.org/2001/XMLSchema-instance" xsi:type="dcterms:W3CDTF">2017-04-04T13:42:00Z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