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5490" w14:paraId="9d95490" w:rsidRDefault="00D17329" w:rsidP="00D17329" w:rsidR="00D17329" w:rsidRPr="002D4B4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D4B4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2D4B4D">
      <w:pPr>
        <w:pStyle w:val="Zaglavlje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2D4B4D">
      <w:pPr>
        <w:pStyle w:val="Zaglavlje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Zagreb, Amruševa 2/II</w:t>
      </w:r>
      <w:r w:rsidR="00D17329" w:rsidRPr="002D4B4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2D4B4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ab/>
        <w:t>89. St-</w:t>
      </w:r>
      <w:r w:rsidR="00757AF6" w:rsidRPr="002D4B4D">
        <w:rPr>
          <w:rFonts w:hAnsi="Times New Roman" w:ascii="Times New Roman"/>
          <w:szCs w:val="24"/>
          <w:lang w:val="hr-HR"/>
        </w:rPr>
        <w:t>4</w:t>
      </w:r>
      <w:r w:rsidR="002D4B4D" w:rsidRPr="002D4B4D">
        <w:rPr>
          <w:rFonts w:hAnsi="Times New Roman" w:ascii="Times New Roman"/>
          <w:szCs w:val="24"/>
          <w:lang w:val="hr-HR"/>
        </w:rPr>
        <w:t>887</w:t>
      </w:r>
      <w:r w:rsidRPr="002D4B4D">
        <w:rPr>
          <w:rFonts w:hAnsi="Times New Roman" w:ascii="Times New Roman"/>
          <w:szCs w:val="24"/>
          <w:lang w:val="hr-HR"/>
        </w:rPr>
        <w:t>/15-</w:t>
      </w:r>
      <w:r w:rsidR="005B4132" w:rsidRPr="002D4B4D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2D4B4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2D4B4D">
      <w:pPr>
        <w:jc w:val="center"/>
        <w:rPr>
          <w:rFonts w:hAnsi="Times New Roman" w:ascii="Times New Roman"/>
          <w:szCs w:val="24"/>
        </w:rPr>
      </w:pPr>
      <w:r w:rsidRPr="002D4B4D">
        <w:rPr>
          <w:rFonts w:hAnsi="Times New Roman" w:ascii="Times New Roman"/>
          <w:szCs w:val="24"/>
        </w:rPr>
        <w:t xml:space="preserve">U  I M E  </w:t>
      </w:r>
      <w:r w:rsidR="00F43A24" w:rsidRPr="002D4B4D">
        <w:rPr>
          <w:rFonts w:hAnsi="Times New Roman" w:ascii="Times New Roman"/>
          <w:szCs w:val="24"/>
        </w:rPr>
        <w:t xml:space="preserve"> </w:t>
      </w:r>
      <w:r w:rsidRPr="002D4B4D">
        <w:rPr>
          <w:rFonts w:hAnsi="Times New Roman" w:ascii="Times New Roman"/>
          <w:szCs w:val="24"/>
        </w:rPr>
        <w:t xml:space="preserve">R E P U B L I K E </w:t>
      </w:r>
      <w:r w:rsidR="00A066C9" w:rsidRPr="002D4B4D">
        <w:rPr>
          <w:rFonts w:hAnsi="Times New Roman" w:ascii="Times New Roman"/>
          <w:szCs w:val="24"/>
        </w:rPr>
        <w:t xml:space="preserve"> </w:t>
      </w:r>
      <w:r w:rsidRPr="002D4B4D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jc w:val="center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2D4B4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D4B4D">
        <w:rPr>
          <w:rFonts w:hAnsi="Times New Roman" w:ascii="Times New Roman"/>
          <w:szCs w:val="24"/>
          <w:lang w:val="hr-HR"/>
        </w:rPr>
        <w:t>Nikolini Dorić Hadžisejdić</w:t>
      </w:r>
      <w:r w:rsidRPr="002D4B4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D4B4D" w:rsidRPr="002D4B4D">
        <w:rPr>
          <w:rFonts w:hAnsi="Times New Roman" w:ascii="Times New Roman"/>
          <w:szCs w:val="24"/>
        </w:rPr>
        <w:t>G.O.T.A. d.o.o., OIB 53611893490, Zagreb, Trg Francuske Republike 14</w:t>
      </w:r>
      <w:r w:rsidRPr="002D4B4D">
        <w:rPr>
          <w:rFonts w:hAnsi="Times New Roman" w:ascii="Times New Roman"/>
          <w:szCs w:val="24"/>
          <w:lang w:val="hr-HR"/>
        </w:rPr>
        <w:t xml:space="preserve">, </w:t>
      </w:r>
      <w:r w:rsidR="007F609B">
        <w:rPr>
          <w:rFonts w:hAnsi="Times New Roman" w:ascii="Times New Roman"/>
          <w:szCs w:val="24"/>
          <w:lang w:val="hr-HR"/>
        </w:rPr>
        <w:t>1</w:t>
      </w:r>
      <w:r w:rsidR="00C87319">
        <w:rPr>
          <w:rFonts w:hAnsi="Times New Roman" w:ascii="Times New Roman"/>
          <w:szCs w:val="24"/>
          <w:lang w:val="hr-HR"/>
        </w:rPr>
        <w:t>9</w:t>
      </w:r>
      <w:r w:rsidR="007F609B">
        <w:rPr>
          <w:rFonts w:hAnsi="Times New Roman" w:ascii="Times New Roman"/>
          <w:szCs w:val="24"/>
          <w:lang w:val="hr-HR"/>
        </w:rPr>
        <w:t>. travnja</w:t>
      </w:r>
      <w:r w:rsidR="004431B0" w:rsidRPr="002D4B4D">
        <w:rPr>
          <w:rFonts w:hAnsi="Times New Roman" w:ascii="Times New Roman"/>
          <w:szCs w:val="24"/>
          <w:lang w:val="hr-HR"/>
        </w:rPr>
        <w:t xml:space="preserve"> 2016</w:t>
      </w:r>
      <w:r w:rsidRPr="002D4B4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jc w:val="center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2D4B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2D4B4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D4B4D">
        <w:rPr>
          <w:rFonts w:hAnsi="Times New Roman" w:ascii="Times New Roman"/>
          <w:szCs w:val="24"/>
        </w:rPr>
        <w:t xml:space="preserve">I. Otvara se stečajni postupak nad dužnikom </w:t>
      </w:r>
      <w:r w:rsidR="002D4B4D" w:rsidRPr="002D4B4D">
        <w:rPr>
          <w:rFonts w:hAnsi="Times New Roman" w:ascii="Times New Roman"/>
          <w:szCs w:val="24"/>
        </w:rPr>
        <w:t>G.O.T.A. d.o.o., OIB 53611893490, Zagreb, Trg Francuske Republike 14</w:t>
      </w:r>
      <w:r w:rsidRPr="002D4B4D">
        <w:rPr>
          <w:rFonts w:hAnsi="Times New Roman" w:ascii="Times New Roman"/>
          <w:szCs w:val="24"/>
        </w:rPr>
        <w:t xml:space="preserve">. Stečajni postupak otvoren je </w:t>
      </w:r>
      <w:r w:rsidR="007F609B">
        <w:rPr>
          <w:rFonts w:hAnsi="Times New Roman" w:ascii="Times New Roman"/>
          <w:szCs w:val="24"/>
        </w:rPr>
        <w:t>1</w:t>
      </w:r>
      <w:r w:rsidR="00C87319">
        <w:rPr>
          <w:rFonts w:hAnsi="Times New Roman" w:ascii="Times New Roman"/>
          <w:szCs w:val="24"/>
        </w:rPr>
        <w:t>9</w:t>
      </w:r>
      <w:r w:rsidR="007F609B">
        <w:rPr>
          <w:rFonts w:hAnsi="Times New Roman" w:ascii="Times New Roman"/>
          <w:szCs w:val="24"/>
        </w:rPr>
        <w:t>. travnja</w:t>
      </w:r>
      <w:r w:rsidR="004431B0" w:rsidRPr="002D4B4D">
        <w:rPr>
          <w:rFonts w:hAnsi="Times New Roman" w:ascii="Times New Roman"/>
          <w:szCs w:val="24"/>
        </w:rPr>
        <w:t xml:space="preserve"> 2016</w:t>
      </w:r>
      <w:r w:rsidRPr="002D4B4D">
        <w:rPr>
          <w:rFonts w:hAnsi="Times New Roman" w:ascii="Times New Roman"/>
          <w:szCs w:val="24"/>
        </w:rPr>
        <w:t>., u 1</w:t>
      </w:r>
      <w:r w:rsidR="00C87319">
        <w:rPr>
          <w:rFonts w:hAnsi="Times New Roman" w:ascii="Times New Roman"/>
          <w:szCs w:val="24"/>
        </w:rPr>
        <w:t>2</w:t>
      </w:r>
      <w:r w:rsidRPr="002D4B4D">
        <w:rPr>
          <w:rFonts w:hAnsi="Times New Roman" w:ascii="Times New Roman"/>
          <w:szCs w:val="24"/>
        </w:rPr>
        <w:t xml:space="preserve"> sati i </w:t>
      </w:r>
      <w:r w:rsidR="00C87319">
        <w:rPr>
          <w:rFonts w:hAnsi="Times New Roman" w:ascii="Times New Roman"/>
          <w:szCs w:val="24"/>
        </w:rPr>
        <w:t>05</w:t>
      </w:r>
      <w:r w:rsidRPr="002D4B4D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2D4B4D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2D4B4D">
        <w:rPr>
          <w:rFonts w:hAnsi="Times New Roman" w:ascii="Times New Roman"/>
          <w:szCs w:val="24"/>
        </w:rPr>
        <w:t xml:space="preserve">II. Za stečajnog upravitelja imenuje se </w:t>
      </w:r>
      <w:r w:rsidR="00C87319" w:rsidRPr="00C87319">
        <w:rPr>
          <w:rFonts w:hAnsi="Times New Roman" w:ascii="Times New Roman"/>
          <w:szCs w:val="24"/>
        </w:rPr>
        <w:t>Siniša Rajnović, OIB 86217384445, Virovitica, Milanovac, Sv. Trojstva 87</w:t>
      </w:r>
      <w:r w:rsidRPr="002D4B4D">
        <w:rPr>
          <w:rFonts w:hAnsi="Times New Roman" w:ascii="Times New Roman"/>
          <w:szCs w:val="24"/>
        </w:rPr>
        <w:t>.</w:t>
      </w:r>
    </w:p>
    <w:p w:rsidRDefault="00D17329" w:rsidP="00F43A24" w:rsidR="00D17329" w:rsidRPr="002D4B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D4B4D">
        <w:rPr>
          <w:rFonts w:hAnsi="Times New Roman" w:ascii="Times New Roman"/>
          <w:szCs w:val="24"/>
        </w:rPr>
        <w:t xml:space="preserve"> </w:t>
      </w:r>
      <w:r w:rsidR="002D4B4D" w:rsidRPr="002D4B4D">
        <w:rPr>
          <w:rFonts w:hAnsi="Times New Roman" w:ascii="Times New Roman"/>
          <w:szCs w:val="24"/>
        </w:rPr>
        <w:t>G.O.T.A. d.o.o., OIB 53611893490, Zagreb, Trg Francuske Republike 14</w:t>
      </w:r>
      <w:r w:rsidRPr="002D4B4D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2D4B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D4B4D">
        <w:rPr>
          <w:rFonts w:hAnsi="Times New Roman" w:ascii="Times New Roman"/>
          <w:szCs w:val="24"/>
          <w:lang w:val="hr-HR"/>
        </w:rPr>
        <w:t>44</w:t>
      </w:r>
      <w:r w:rsidRPr="002D4B4D">
        <w:rPr>
          <w:rFonts w:hAnsi="Times New Roman" w:ascii="Times New Roman"/>
          <w:szCs w:val="24"/>
          <w:lang w:val="hr-HR"/>
        </w:rPr>
        <w:t xml:space="preserve">. </w:t>
      </w:r>
      <w:r w:rsidR="004431B0" w:rsidRPr="002D4B4D">
        <w:rPr>
          <w:rFonts w:hAnsi="Times New Roman" w:ascii="Times New Roman"/>
          <w:szCs w:val="24"/>
          <w:lang w:val="hr-HR"/>
        </w:rPr>
        <w:t>st. 1</w:t>
      </w:r>
      <w:r w:rsidR="007F609B">
        <w:rPr>
          <w:rFonts w:hAnsi="Times New Roman" w:ascii="Times New Roman"/>
          <w:szCs w:val="24"/>
          <w:lang w:val="hr-HR"/>
        </w:rPr>
        <w:t>.</w:t>
      </w:r>
      <w:r w:rsidR="004431B0" w:rsidRPr="002D4B4D">
        <w:rPr>
          <w:rFonts w:hAnsi="Times New Roman" w:ascii="Times New Roman"/>
          <w:szCs w:val="24"/>
          <w:lang w:val="hr-HR"/>
        </w:rPr>
        <w:t xml:space="preserve"> </w:t>
      </w:r>
      <w:r w:rsidRPr="002D4B4D">
        <w:rPr>
          <w:rFonts w:hAnsi="Times New Roman" w:ascii="Times New Roman"/>
          <w:szCs w:val="24"/>
          <w:lang w:val="hr-HR"/>
        </w:rPr>
        <w:t>Stečajnog zakona (</w:t>
      </w:r>
      <w:r w:rsidR="009F35B4" w:rsidRPr="002D4B4D">
        <w:rPr>
          <w:rFonts w:hAnsi="Times New Roman" w:ascii="Times New Roman"/>
          <w:szCs w:val="24"/>
          <w:lang w:val="hr-HR"/>
        </w:rPr>
        <w:t>"Narodne novine" broj</w:t>
      </w:r>
      <w:r w:rsidRPr="002D4B4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D4B4D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color w:val="FF0000"/>
          <w:szCs w:val="24"/>
          <w:lang w:val="hr-HR"/>
        </w:rPr>
        <w:tab/>
      </w:r>
      <w:r w:rsidRPr="002D4B4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2D4B4D">
        <w:rPr>
          <w:rFonts w:hAnsi="Times New Roman" w:ascii="Times New Roman"/>
          <w:szCs w:val="24"/>
          <w:lang w:val="hr-HR"/>
        </w:rPr>
        <w:t>15</w:t>
      </w:r>
      <w:r w:rsidR="009F35B4" w:rsidRPr="002D4B4D">
        <w:rPr>
          <w:rFonts w:hAnsi="Times New Roman" w:ascii="Times New Roman"/>
          <w:szCs w:val="24"/>
          <w:lang w:val="hr-HR"/>
        </w:rPr>
        <w:t>. siječnja 2016</w:t>
      </w:r>
      <w:r w:rsidRPr="002D4B4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2D4B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2D4B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jc w:val="center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 xml:space="preserve">U Zagrebu, </w:t>
      </w:r>
      <w:r w:rsidR="007F609B">
        <w:rPr>
          <w:rFonts w:hAnsi="Times New Roman" w:ascii="Times New Roman"/>
          <w:szCs w:val="24"/>
          <w:lang w:val="hr-HR"/>
        </w:rPr>
        <w:t>1</w:t>
      </w:r>
      <w:r w:rsidR="00C87319">
        <w:rPr>
          <w:rFonts w:hAnsi="Times New Roman" w:ascii="Times New Roman"/>
          <w:szCs w:val="24"/>
          <w:lang w:val="hr-HR"/>
        </w:rPr>
        <w:t>9</w:t>
      </w:r>
      <w:r w:rsidR="007F609B">
        <w:rPr>
          <w:rFonts w:hAnsi="Times New Roman" w:ascii="Times New Roman"/>
          <w:szCs w:val="24"/>
          <w:lang w:val="hr-HR"/>
        </w:rPr>
        <w:t>. travnja</w:t>
      </w:r>
      <w:r w:rsidR="00021BBC" w:rsidRPr="002D4B4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2D4B4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2D4B4D">
      <w:pPr>
        <w:jc w:val="right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Nikolina Dorić Hadžisejdić</w:t>
      </w:r>
      <w:r w:rsidR="00A719C2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2D4B4D">
      <w:pPr>
        <w:jc w:val="both"/>
        <w:rPr>
          <w:rFonts w:hAnsi="Times New Roman" w:ascii="Times New Roman"/>
          <w:szCs w:val="24"/>
          <w:lang w:val="hr-HR"/>
        </w:rPr>
      </w:pPr>
      <w:r w:rsidRPr="002D4B4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D4B4D">
        <w:rPr>
          <w:rFonts w:hAnsi="Times New Roman" w:ascii="Times New Roman"/>
          <w:szCs w:val="24"/>
          <w:lang w:val="hr-HR"/>
        </w:rPr>
        <w:t xml:space="preserve"> po primitku rješenja</w:t>
      </w:r>
      <w:r w:rsidRPr="002D4B4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2D4B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719C2" w:rsidR="00A719C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719C2" w:rsidR="00A719C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A719C2" w:rsidP="00D17329" w:rsidR="00A719C2" w:rsidRPr="002D4B4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D4B4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2D4B4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2D4B4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2D4B4D">
      <w:pPr>
        <w:rPr>
          <w:rFonts w:hAnsi="Times New Roman" w:ascii="Times New Roman"/>
          <w:szCs w:val="24"/>
        </w:rPr>
      </w:pPr>
    </w:p>
    <w:p w:rsidRDefault="001B745C" w:rsidR="001B745C" w:rsidRPr="002D4B4D">
      <w:pPr>
        <w:rPr>
          <w:rFonts w:hAnsi="Times New Roman" w:ascii="Times New Roman"/>
          <w:szCs w:val="24"/>
        </w:rPr>
      </w:pPr>
    </w:p>
    <w:p w:rsidRDefault="006604F8" w:rsidR="006604F8" w:rsidRPr="002D4B4D">
      <w:pPr>
        <w:rPr>
          <w:rFonts w:hAnsi="Times New Roman" w:ascii="Times New Roman"/>
          <w:szCs w:val="24"/>
        </w:rPr>
      </w:pPr>
    </w:p>
    <w:p w:rsidRDefault="003B71A4" w:rsidR="003B71A4" w:rsidRPr="002D4B4D">
      <w:pPr>
        <w:rPr>
          <w:rFonts w:hAnsi="Times New Roman" w:ascii="Times New Roman"/>
          <w:szCs w:val="24"/>
        </w:rPr>
      </w:pPr>
    </w:p>
    <w:p w:rsidRDefault="00595035" w:rsidR="00595035" w:rsidRPr="002D4B4D">
      <w:pPr>
        <w:rPr>
          <w:rFonts w:hAnsi="Times New Roman" w:ascii="Times New Roman"/>
          <w:szCs w:val="24"/>
        </w:rPr>
      </w:pPr>
    </w:p>
    <w:sectPr w:rsidSect="00840E3D" w:rsidR="00595035" w:rsidRPr="002D4B4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250" w:rsidR="00280A5F">
    <w:pPr>
      <w:pStyle w:val="Podnoje"/>
      <w:jc w:val="right"/>
    </w:pPr>
  </w:p>
  <w:p w:rsidRDefault="00EA325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A3250" w:rsidRPr="00EA325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D4B4D">
      <w:rPr>
        <w:rFonts w:hAnsi="Times New Roman" w:ascii="Times New Roman"/>
      </w:rPr>
      <w:t>4887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EA325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B75EC"/>
    <w:rsid w:val="00726015"/>
    <w:rsid w:val="007568FB"/>
    <w:rsid w:val="00757AF6"/>
    <w:rsid w:val="007D6D1C"/>
    <w:rsid w:val="007F24AA"/>
    <w:rsid w:val="007F609B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719C2"/>
    <w:rsid w:val="00AF31FC"/>
    <w:rsid w:val="00B00AAF"/>
    <w:rsid w:val="00BC1743"/>
    <w:rsid w:val="00BC43E8"/>
    <w:rsid w:val="00BD2220"/>
    <w:rsid w:val="00C445F4"/>
    <w:rsid w:val="00C575B6"/>
    <w:rsid w:val="00C747F7"/>
    <w:rsid w:val="00C87319"/>
    <w:rsid w:val="00C94D0E"/>
    <w:rsid w:val="00CA4729"/>
    <w:rsid w:val="00D17329"/>
    <w:rsid w:val="00D660C0"/>
    <w:rsid w:val="00EA325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3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2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2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2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2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3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2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2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2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2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4887</izvorni_sadrzaj>
    <derivirana_varijabla naziv="DomainObject.Predmet.Broj_1">4887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St-4887/2015</izvorni_sadrzaj>
    <derivirana_varijabla naziv="DomainObject.Predmet.OznakaBroj_1">St-4887/2015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G.O.T.A. d.o.o. zastupanog po punomoćniku Goran Barle</izvorni_sadrzaj>
    <derivirana_varijabla naziv="DomainObject.Predmet.ProtustrankaFormated_1">  G.O.T.A. d.o.o. zastupanog po punomoćniku Goran Barle</derivirana_varijabla>
  </DomainObject.Predmet.ProtustrankaFormated>
  <DomainObject.Predmet.ProtustrankaFormatedOIB>
    <izvorni_sadrzaj>  G.O.T.A. d.o.o., OIB 53611893490 zastupanog po punomoćniku Goran Barle</izvorni_sadrzaj>
    <derivirana_varijabla naziv="DomainObject.Predmet.ProtustrankaFormatedOIB_1">  G.O.T.A. d.o.o., OIB 53611893490 zastupanog po punomoćniku Goran Barle</derivirana_varijabla>
  </DomainObject.Predmet.ProtustrankaFormatedOIB>
  <DomainObject.Predmet.ProtustrankaFormatedWithAdress>
    <izvorni_sadrzaj> G.O.T.A. d.o.o., Trg Francuske Republike 14, 10000 Zagreb zastupanog po punomoćniku Goran Barle</izvorni_sadrzaj>
    <derivirana_varijabla naziv="DomainObject.Predmet.ProtustrankaFormatedWithAdress_1"> G.O.T.A. d.o.o., Trg Francuske Republike 14, 10000 Zagreb zastupanog po punomoćniku Goran Barle</derivirana_varijabla>
  </DomainObject.Predmet.ProtustrankaFormatedWithAdress>
  <DomainObject.Predmet.ProtustrankaFormatedWithAdressOIB>
    <izvorni_sadrzaj> G.O.T.A. d.o.o., OIB 53611893490, Trg Francuske Republike 14, 10000 Zagreb zastupanog po punomoćniku Goran Barle</izvorni_sadrzaj>
    <derivirana_varijabla naziv="DomainObject.Predmet.ProtustrankaFormatedWithAdressOIB_1"> G.O.T.A. d.o.o., OIB 53611893490, Trg Francuske Republike 14, 10000 Zagreb zastupanog po punomoćniku Goran Barle</derivirana_varijabla>
  </DomainObject.Predmet.ProtustrankaFormatedWithAdressOIB>
  <DomainObject.Predmet.ProtustrankaWithAdress>
    <izvorni_sadrzaj>G.O.T.A. d.o.o. Trg Francuske Republike 14, 10000 Zagreb</izvorni_sadrzaj>
    <derivirana_varijabla naziv="DomainObject.Predmet.ProtustrankaWithAdress_1">G.O.T.A. d.o.o. Trg Francuske Republike 14, 10000 Zagreb</derivirana_varijabla>
  </DomainObject.Predmet.ProtustrankaWithAdress>
  <DomainObject.Predmet.ProtustrankaWithAdressOIB>
    <izvorni_sadrzaj>G.O.T.A. d.o.o., OIB 53611893490, Trg Francuske Republike 14, 10000 Zagreb</izvorni_sadrzaj>
    <derivirana_varijabla naziv="DomainObject.Predmet.ProtustrankaWithAdressOIB_1">G.O.T.A. d.o.o., OIB 53611893490, Trg Francuske Republike 14, 10000 Zagreb</derivirana_varijabla>
  </DomainObject.Predmet.ProtustrankaWithAdressOIB>
  <DomainObject.Predmet.ProtustrankaNazivFormated>
    <izvorni_sadrzaj>G.O.T.A. d.o.o.</izvorni_sadrzaj>
    <derivirana_varijabla naziv="DomainObject.Predmet.ProtustrankaNazivFormated_1">G.O.T.A. d.o.o.</derivirana_varijabla>
  </DomainObject.Predmet.ProtustrankaNazivFormated>
  <DomainObject.Predmet.ProtustrankaNazivFormatedOIB>
    <izvorni_sadrzaj>G.O.T.A. d.o.o., OIB 53611893490</izvorni_sadrzaj>
    <derivirana_varijabla naziv="DomainObject.Predmet.ProtustrankaNazivFormatedOIB_1">G.O.T.A. d.o.o., OIB 53611893490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G.O.T.A. d.o.o. zastupanog po punomoćniku Goran Barle</item>
    </izvorni_sadrzaj>
    <derivirana_varijabla naziv="DomainObject.Predmet.ProtuStrankaListFormated_1">
      <item>G.O.T.A. d.o.o. zastupanog po punomoćniku Goran Barle</item>
    </derivirana_varijabla>
  </DomainObject.Predmet.ProtuStrankaListFormated>
  <DomainObject.Predmet.ProtuStrankaListFormatedOIB>
    <izvorni_sadrzaj>
      <item>G.O.T.A. d.o.o., OIB 53611893490 zastupanog po punomoćniku Goran Barle</item>
    </izvorni_sadrzaj>
    <derivirana_varijabla naziv="DomainObject.Predmet.ProtuStrankaListFormatedOIB_1">
      <item>G.O.T.A. d.o.o., OIB 53611893490 zastupanog po punomoćniku Goran Barle</item>
    </derivirana_varijabla>
  </DomainObject.Predmet.ProtuStrankaListFormatedOIB>
  <DomainObject.Predmet.ProtuStrankaListFormatedWithAdress>
    <izvorni_sadrzaj>
      <item>G.O.T.A. d.o.o., Trg Francuske Republike 14, 10000 Zagreb zastupanog po punomoćniku Goran Barle</item>
    </izvorni_sadrzaj>
    <derivirana_varijabla naziv="DomainObject.Predmet.ProtuStrankaListFormatedWithAdress_1">
      <item>G.O.T.A. d.o.o., Trg Francuske Republike 14, 10000 Zagreb zastupanog po punomoćniku Goran Barle</item>
    </derivirana_varijabla>
  </DomainObject.Predmet.ProtuStrankaListFormatedWithAdress>
  <DomainObject.Predmet.ProtuStrankaListFormatedWithAdressOIB>
    <izvorni_sadrzaj>
      <item>G.O.T.A. d.o.o., OIB 53611893490, Trg Francuske Republike 14, 10000 Zagreb zastupanog po punomoćniku Goran Barle</item>
    </izvorni_sadrzaj>
    <derivirana_varijabla naziv="DomainObject.Predmet.ProtuStrankaListFormatedWithAdressOIB_1">
      <item>G.O.T.A. d.o.o., OIB 53611893490, Trg Francuske Republike 14, 10000 Zagreb zastupanog po punomoćniku Goran Barle</item>
    </derivirana_varijabla>
  </DomainObject.Predmet.ProtuStrankaListFormatedWithAdressOIB>
  <DomainObject.Predmet.ProtuStrankaListNazivFormated>
    <izvorni_sadrzaj>
      <item>G.O.T.A. d.o.o.</item>
    </izvorni_sadrzaj>
    <derivirana_varijabla naziv="DomainObject.Predmet.ProtuStrankaListNazivFormated_1">
      <item>G.O.T.A. d.o.o.</item>
    </derivirana_varijabla>
  </DomainObject.Predmet.ProtuStrankaListNazivFormated>
  <DomainObject.Predmet.ProtuStrankaListNazivFormatedOIB>
    <izvorni_sadrzaj>
      <item>G.O.T.A. d.o.o., OIB 53611893490</item>
    </izvorni_sadrzaj>
    <derivirana_varijabla naziv="DomainObject.Predmet.ProtuStrankaListNazivFormatedOIB_1">
      <item>G.O.T.A. d.o.o., OIB 53611893490</item>
    </derivirana_varijabla>
  </DomainObject.Predmet.ProtuStrankaListNazivFormatedOIB>
  <DomainObject.Predmet.OstaliListFormated>
    <izvorni_sadrzaj>
      <item>Goran Barle punomoćnik sudionika u postupku G.O.T.A. d.o.o.</item>
    </izvorni_sadrzaj>
    <derivirana_varijabla naziv="DomainObject.Predmet.OstaliListFormated_1">
      <item>Goran Barle punomoćnik sudionika u postupku G.O.T.A. d.o.o.</item>
    </derivirana_varijabla>
  </DomainObject.Predmet.OstaliListFormated>
  <DomainObject.Predmet.OstaliListFormatedOIB>
    <izvorni_sadrzaj>
      <item>Goran Barle, OIB 32180877956 punomoćnik sudionika u postupku G.O.T.A. d.o.o.</item>
    </izvorni_sadrzaj>
    <derivirana_varijabla naziv="DomainObject.Predmet.OstaliListFormatedOIB_1">
      <item>Goran Barle, OIB 32180877956 punomoćnik sudionika u postupku G.O.T.A. d.o.o.</item>
    </derivirana_varijabla>
  </DomainObject.Predmet.OstaliListFormatedOIB>
  <DomainObject.Predmet.OstaliListFormatedWithAdress>
    <izvorni_sadrzaj>
      <item>Goran Barle, Trg Francuske Republike 14, 10000 Zagreb punomoćnik sudionika u postupku G.O.T.A. d.o.o.</item>
    </izvorni_sadrzaj>
    <derivirana_varijabla naziv="DomainObject.Predmet.OstaliListFormatedWithAdress_1">
      <item>Goran Barle, Trg Francuske Republike 14, 10000 Zagreb punomoćnik sudionika u postupku G.O.T.A. d.o.o.</item>
    </derivirana_varijabla>
  </DomainObject.Predmet.OstaliListFormatedWithAdress>
  <DomainObject.Predmet.OstaliListFormatedWithAdressOIB>
    <izvorni_sadrzaj>
      <item>Goran Barle, OIB 32180877956, Trg Francuske Republike 14, 10000 Zagreb punomoćnik sudionika u postupku G.O.T.A. d.o.o.</item>
    </izvorni_sadrzaj>
    <derivirana_varijabla naziv="DomainObject.Predmet.OstaliListFormatedWithAdressOIB_1">
      <item>Goran Barle, OIB 32180877956, Trg Francuske Republike 14, 10000 Zagreb punomoćnik sudionika u postupku G.O.T.A. d.o.o.</item>
    </derivirana_varijabla>
  </DomainObject.Predmet.OstaliListFormatedWithAdressOIB>
  <DomainObject.Predmet.OstaliListNazivFormated>
    <izvorni_sadrzaj>
      <item>Goran Barle</item>
    </izvorni_sadrzaj>
    <derivirana_varijabla naziv="DomainObject.Predmet.OstaliListNazivFormated_1">
      <item>Goran Barle</item>
    </derivirana_varijabla>
  </DomainObject.Predmet.OstaliListNazivFormated>
  <DomainObject.Predmet.OstaliListNazivFormatedOIB>
    <izvorni_sadrzaj>
      <item>Goran Barle, OIB 32180877956</item>
    </izvorni_sadrzaj>
    <derivirana_varijabla naziv="DomainObject.Predmet.OstaliListNazivFormatedOIB_1">
      <item>Goran Barle, OIB 32180877956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G.O.T.A. d.o.o.</izvorni_sadrzaj>
    <derivirana_varijabla naziv="DomainObject.Predmet.ProtustrankaIDrugi_1">G.O.T.A.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G.O.T.A. d.o.o., OIB 53611893490, Trg Francuske Republike 14, 10000 Zagreb</izvorni_sadrzaj>
    <derivirana_varijabla naziv="DomainObject.Predmet.ProtustrankaIDrugiAdressOIB_1">G.O.T.A. d.o.o., OIB 53611893490, Trg Francuske Republike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G.O.T.A. d.o.o.</item>
      <item>Goran Barle</item>
    </izvorni_sadrzaj>
    <derivirana_varijabla naziv="DomainObject.Predmet.SudioniciListNaziv_1">
      <item>FINA Regionalni centar Zagreb</item>
      <item>G.O.T.A. d.o.o.</item>
      <item>Goran Barle</item>
    </derivirana_varijabla>
  </DomainObject.Predmet.SudioniciListNaziv>
  <DomainObject.Predmet.SudioniciListAdressOIB>
    <izvorni_sadrzaj>
      <item>FINA Regionalni centar Zagreb, OIB 85821130368, Trg svibanjskih žrtava 1995. 1,10000 Zagreb</item>
      <item>G.O.T.A. d.o.o., OIB 53611893490, Trg Francuske Republike 14,10000 Zagreb</item>
      <item>Goran Barle, OIB 32180877956, Trg Francuske Republike 14,10000 Zagreb</item>
    </izvorni_sadrzaj>
    <derivirana_varijabla naziv="DomainObject.Predmet.SudioniciListAdressOIB_1">
      <item>FINA Regionalni centar Zagreb, OIB 85821130368, Trg svibanjskih žrtava 1995. 1,10000 Zagreb</item>
      <item>G.O.T.A. d.o.o., OIB 53611893490, Trg Francuske Republike 14,10000 Zagreb</item>
      <item>Goran Barle, OIB 32180877956, Trg Francuske Republike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53611893490</item>
      <item>, OIB 32180877956</item>
    </izvorni_sadrzaj>
    <derivirana_varijabla naziv="DomainObject.Predmet.SudioniciListNazivOIB_1">
      <item>, OIB 85821130368</item>
      <item>, OIB 53611893490</item>
      <item>, OIB 32180877956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2452</properties:Characters>
  <properties:Lines>72</properties:Lines>
  <properties:Paragraphs>27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2016-04-19T09:57:00Z</cp:lastPrinted>
  <dcterms:modified xmlns:xsi="http://www.w3.org/2001/XMLSchema-instance" xsi:type="dcterms:W3CDTF">2016-04-19T09:57:00Z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