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13d4" w14:paraId="aea13d4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86642" w:rsidP="00C86642" w:rsidR="00C86642" w:rsidRPr="00C86642">
      <w:pPr>
        <w:spacing w:lineRule="auto" w:line="240" w:after="0"/>
        <w:ind w:firstLine="708"/>
        <w:rPr>
          <w:rFonts w:hAnsi="Times New Roman" w:ascii="Times New Roman"/>
        </w:rPr>
      </w:pPr>
      <w:r w:rsidRPr="00C86642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42" w:rsidP="00C86642" w:rsidR="00C86642" w:rsidRPr="00C86642">
      <w:pPr>
        <w:spacing w:lineRule="auto" w:line="240" w:after="0"/>
        <w:rPr>
          <w:rFonts w:hAnsi="Times New Roman" w:ascii="Times New Roman"/>
        </w:rPr>
      </w:pPr>
      <w:r w:rsidRPr="00C86642">
        <w:rPr>
          <w:rFonts w:eastAsia="MS Mincho" w:hAnsi="Times New Roman" w:ascii="Times New Roman"/>
          <w:szCs w:val="24"/>
        </w:rPr>
        <w:t>REPUBLIKA HRVATSKA</w:t>
      </w:r>
    </w:p>
    <w:p w:rsidRDefault="00C86642" w:rsidP="00C86642" w:rsidR="00C86642" w:rsidRPr="00C86642">
      <w:pPr>
        <w:spacing w:lineRule="auto" w:line="240" w:after="0"/>
        <w:rPr>
          <w:rFonts w:hAnsi="Times New Roman" w:ascii="Times New Roman"/>
        </w:rPr>
      </w:pPr>
      <w:r w:rsidRPr="00C86642">
        <w:rPr>
          <w:rFonts w:eastAsia="MS Mincho" w:hAnsi="Times New Roman" w:ascii="Times New Roman"/>
          <w:szCs w:val="24"/>
        </w:rPr>
        <w:t>TRGOVAČKI SUD U RIJECI</w:t>
      </w:r>
    </w:p>
    <w:p w:rsidRDefault="00C86642" w:rsidP="00C86642" w:rsidR="00895F8A" w:rsidRPr="00C86642">
      <w:pPr>
        <w:spacing w:lineRule="auto" w:line="240" w:after="0"/>
        <w:rPr>
          <w:rFonts w:eastAsia="MS Mincho" w:hAnsi="Times New Roman" w:ascii="Times New Roman"/>
          <w:szCs w:val="24"/>
        </w:rPr>
      </w:pPr>
      <w:r w:rsidRPr="00C86642">
        <w:rPr>
          <w:rFonts w:eastAsia="MS Mincho" w:hAnsi="Times New Roman" w:ascii="Times New Roman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C8664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C86642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C86642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C86642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C86642">
        <w:rPr>
          <w:rFonts w:eastAsia="Times New Roman" w:hAnsi="Times New Roman" w:ascii="Times New Roman"/>
          <w:sz w:val="24"/>
          <w:szCs w:val="24"/>
        </w:rPr>
        <w:t>Nataši Malvich</w:t>
      </w:r>
      <w:r w:rsidRPr="00C86642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C8664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6642" w:rsidRPr="00C86642">
        <w:rPr>
          <w:rFonts w:hAnsi="Times New Roman" w:ascii="Times New Roman"/>
          <w:sz w:val="24"/>
          <w:szCs w:val="24"/>
        </w:rPr>
        <w:t>UDRUGA ZA EDUKACIJU I SAVJETOVANJE "DLAN" Rijeka, Bože Starca Jurićeva 21, OIB: 21033210313, Registarski broj: 08003880</w:t>
      </w:r>
      <w:r w:rsidR="00777F55" w:rsidRPr="00C86642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C86642">
        <w:rPr>
          <w:rFonts w:eastAsia="Times New Roman" w:hAnsi="Times New Roman" w:ascii="Times New Roman"/>
          <w:sz w:val="24"/>
          <w:szCs w:val="24"/>
        </w:rPr>
        <w:t xml:space="preserve"> </w:t>
      </w:r>
      <w:r w:rsidR="00C86642" w:rsidRPr="00C86642">
        <w:rPr>
          <w:rFonts w:eastAsia="Times New Roman" w:hAnsi="Times New Roman" w:ascii="Times New Roman"/>
          <w:sz w:val="24"/>
          <w:szCs w:val="24"/>
        </w:rPr>
        <w:t>18. siječnja 2018.,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C86642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6642" w:rsidRPr="00C86642">
        <w:rPr>
          <w:rFonts w:hAnsi="Times New Roman" w:ascii="Times New Roman"/>
          <w:sz w:val="24"/>
          <w:szCs w:val="24"/>
        </w:rPr>
        <w:t>UDRUGA ZA EDUKACIJU I SAVJETOVANJE "DLAN" Rijeka, Bože Starca Jurićeva 21, OIB: 21033210313, Registarski broj: 08003880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C86642">
        <w:rPr>
          <w:rFonts w:eastAsia="Times New Roman" w:hAnsi="Times New Roman" w:ascii="Times New Roman"/>
          <w:sz w:val="24"/>
          <w:szCs w:val="24"/>
        </w:rPr>
        <w:t>1</w:t>
      </w:r>
      <w:r w:rsidR="00E254CC">
        <w:rPr>
          <w:rFonts w:eastAsia="Times New Roman" w:hAnsi="Times New Roman" w:ascii="Times New Roman"/>
          <w:sz w:val="24"/>
          <w:szCs w:val="24"/>
        </w:rPr>
        <w:t xml:space="preserve">8. </w:t>
      </w:r>
      <w:r w:rsidR="00C86642">
        <w:rPr>
          <w:rFonts w:eastAsia="Times New Roman" w:hAnsi="Times New Roman" w:ascii="Times New Roman"/>
          <w:sz w:val="24"/>
          <w:szCs w:val="24"/>
        </w:rPr>
        <w:t>siječnja 2018</w:t>
      </w:r>
      <w:r>
        <w:rPr>
          <w:rFonts w:eastAsia="Times New Roman" w:hAnsi="Times New Roman" w:ascii="Times New Roman"/>
          <w:sz w:val="24"/>
          <w:szCs w:val="24"/>
        </w:rPr>
        <w:t xml:space="preserve">. u </w:t>
      </w:r>
      <w:r w:rsidR="00C86642">
        <w:rPr>
          <w:rFonts w:eastAsia="Times New Roman" w:hAnsi="Times New Roman" w:ascii="Times New Roman"/>
          <w:sz w:val="24"/>
          <w:szCs w:val="24"/>
        </w:rPr>
        <w:t>15 sati i 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C86642">
        <w:rPr>
          <w:rFonts w:eastAsia="Times New Roman" w:hAnsi="Times New Roman" w:ascii="Times New Roman"/>
          <w:sz w:val="24"/>
          <w:szCs w:val="24"/>
        </w:rPr>
        <w:t>Mladen Novaković iz Pule, Štinjan, Baližerka 44, OIB: 28857584241.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C86642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6642" w:rsidRPr="00C86642">
        <w:rPr>
          <w:rFonts w:hAnsi="Times New Roman" w:ascii="Times New Roman"/>
          <w:sz w:val="24"/>
          <w:szCs w:val="24"/>
        </w:rPr>
        <w:t>UDRUGA ZA EDUKACIJU I SAVJETOVANJE "DLAN" Rijeka, Bože Starca Jurićeva 21, OIB: 21033210313, Registarski broj: 08003880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C86642">
        <w:rPr>
          <w:rFonts w:eastAsia="Times New Roman" w:hAnsi="Times New Roman" w:ascii="Times New Roman"/>
          <w:sz w:val="24"/>
          <w:szCs w:val="24"/>
        </w:rPr>
        <w:t>Registra udruga.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86642">
        <w:rPr>
          <w:rFonts w:eastAsia="Times New Roman" w:hAnsi="Times New Roman" w:ascii="Times New Roman"/>
          <w:sz w:val="24"/>
          <w:szCs w:val="24"/>
        </w:rPr>
        <w:t>26. rujna 2017.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6642" w:rsidRPr="00C86642">
        <w:rPr>
          <w:rFonts w:hAnsi="Times New Roman" w:ascii="Times New Roman"/>
          <w:sz w:val="24"/>
          <w:szCs w:val="24"/>
        </w:rPr>
        <w:t>UDRUGA ZA EDUKACIJU I SAVJETOVANJE "DLAN" Rijeka, Bože Starca Jurićeva 21, OIB: 21033210313, Registarski broj: 08003880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registar</w:t>
      </w:r>
      <w:r w:rsidR="00C86642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C86642">
        <w:rPr>
          <w:rFonts w:eastAsia="Times New Roman" w:hAnsi="Times New Roman" w:ascii="Times New Roman"/>
          <w:sz w:val="24"/>
          <w:szCs w:val="24"/>
        </w:rPr>
        <w:t>11. listopada 2017.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F03FC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</w:t>
      </w:r>
      <w:r w:rsidR="00F03FC7">
        <w:rPr>
          <w:rFonts w:eastAsia="Times New Roman" w:hAnsi="Times New Roman" w:ascii="Times New Roman"/>
          <w:sz w:val="24"/>
          <w:szCs w:val="24"/>
        </w:rPr>
        <w:t xml:space="preserve"> U ostavljenom </w:t>
      </w:r>
      <w:r w:rsidR="00F03FC7">
        <w:rPr>
          <w:rFonts w:eastAsia="Times New Roman" w:hAnsi="Times New Roman" w:ascii="Times New Roman"/>
          <w:sz w:val="24"/>
          <w:szCs w:val="24"/>
        </w:rPr>
        <w:lastRenderedPageBreak/>
        <w:t xml:space="preserve">roku vjerovnik VIPnet d.o.o. Zagreb je podnio prijedlog za otvaranje stečajnog postupka, ali nije postupio po Zaključku ovog suda od </w:t>
      </w:r>
      <w:r w:rsidR="00C86642">
        <w:rPr>
          <w:rFonts w:eastAsia="Times New Roman" w:hAnsi="Times New Roman" w:ascii="Times New Roman"/>
          <w:sz w:val="24"/>
          <w:szCs w:val="24"/>
        </w:rPr>
        <w:t>5. prosinca 2017.</w:t>
      </w:r>
      <w:r w:rsidR="00F03FC7">
        <w:rPr>
          <w:rFonts w:eastAsia="Times New Roman" w:hAnsi="Times New Roman" w:ascii="Times New Roman"/>
          <w:sz w:val="24"/>
          <w:szCs w:val="24"/>
        </w:rPr>
        <w:t xml:space="preserve"> i predujmio sredstva za namirenje troškova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</w:t>
      </w:r>
      <w:r w:rsidR="00F03FC7">
        <w:rPr>
          <w:rFonts w:eastAsia="Times New Roman" w:hAnsi="Times New Roman" w:ascii="Times New Roman"/>
          <w:sz w:val="24"/>
          <w:szCs w:val="24"/>
        </w:rPr>
        <w:t xml:space="preserve"> je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u roku od 45 dana </w:t>
      </w:r>
      <w:r w:rsidR="00F03FC7">
        <w:rPr>
          <w:rFonts w:eastAsia="Times New Roman" w:hAnsi="Times New Roman" w:ascii="Times New Roman"/>
          <w:sz w:val="24"/>
          <w:szCs w:val="24"/>
        </w:rPr>
        <w:t>jeda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n vjerovnik predložio otvaranje stečajnog postupka </w:t>
      </w:r>
      <w:r w:rsidR="00F03FC7">
        <w:rPr>
          <w:rFonts w:eastAsia="Times New Roman" w:hAnsi="Times New Roman" w:ascii="Times New Roman"/>
          <w:sz w:val="24"/>
          <w:szCs w:val="24"/>
        </w:rPr>
        <w:t>ali istovremeno nije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</w:t>
      </w:r>
      <w:r w:rsidR="00E254CC">
        <w:rPr>
          <w:rFonts w:eastAsia="Times New Roman" w:hAnsi="Times New Roman" w:ascii="Times New Roman"/>
          <w:sz w:val="24"/>
          <w:szCs w:val="24"/>
        </w:rPr>
        <w:t xml:space="preserve">, </w:t>
      </w:r>
      <w:r w:rsidR="00C86642">
        <w:rPr>
          <w:rFonts w:eastAsia="Times New Roman" w:hAnsi="Times New Roman" w:ascii="Times New Roman"/>
          <w:sz w:val="24"/>
          <w:szCs w:val="24"/>
        </w:rPr>
        <w:t>1</w:t>
      </w:r>
      <w:r w:rsidR="00E254CC">
        <w:rPr>
          <w:rFonts w:eastAsia="Times New Roman" w:hAnsi="Times New Roman" w:ascii="Times New Roman"/>
          <w:sz w:val="24"/>
          <w:szCs w:val="24"/>
        </w:rPr>
        <w:t xml:space="preserve">8. </w:t>
      </w:r>
      <w:r w:rsidR="00C86642">
        <w:rPr>
          <w:rFonts w:eastAsia="Times New Roman" w:hAnsi="Times New Roman" w:ascii="Times New Roman"/>
          <w:sz w:val="24"/>
          <w:szCs w:val="24"/>
        </w:rPr>
        <w:t>siječnja 2018.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94D5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86642">
      <w:rPr>
        <w:rFonts w:eastAsia="Times New Roman" w:hAnsi="Times New Roman" w:ascii="Times New Roman"/>
        <w:sz w:val="24"/>
        <w:szCs w:val="24"/>
        <w:lang w:eastAsia="hr-HR"/>
      </w:rPr>
      <w:t>580/2017-8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94D5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66BE7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86642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066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D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D5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D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D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D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D5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D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D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edukaciju i savjetovanje DLAN</izvorni_sadrzaj>
    <derivirana_varijabla naziv="DomainObject.Predmet.ProtustrankaFormated_1">  Udruga za edukaciju i savjetovanje DLAN</derivirana_varijabla>
  </DomainObject.Predmet.ProtustrankaFormated>
  <DomainObject.Predmet.ProtustrankaFormatedOIB>
    <izvorni_sadrzaj>  Udruga za edukaciju i savjetovanje DLAN, OIB 21033210313</izvorni_sadrzaj>
    <derivirana_varijabla naziv="DomainObject.Predmet.ProtustrankaFormatedOIB_1">  Udruga za edukaciju i savjetovanje DLAN, OIB 21033210313</derivirana_varijabla>
  </DomainObject.Predmet.ProtustrankaFormatedOIB>
  <DomainObject.Predmet.ProtustrankaFormatedWithAdress>
    <izvorni_sadrzaj> Udruga za edukaciju i savjetovanje DLAN, Bože Starca Jurića 21, 51000 Rijeka</izvorni_sadrzaj>
    <derivirana_varijabla naziv="DomainObject.Predmet.ProtustrankaFormatedWithAdress_1"> Udruga za edukaciju i savjetovanje DLAN, Bože Starca Jurića 21, 51000 Rijeka</derivirana_varijabla>
  </DomainObject.Predmet.ProtustrankaFormatedWithAdress>
  <DomainObject.Predmet.ProtustrankaFormatedWithAdressOIB>
    <izvorni_sadrzaj> Udruga za edukaciju i savjetovanje DLAN, OIB 21033210313, Bože Starca Jurića 21, 51000 Rijeka</izvorni_sadrzaj>
    <derivirana_varijabla naziv="DomainObject.Predmet.ProtustrankaFormatedWithAdressOIB_1"> Udruga za edukaciju i savjetovanje DLAN, OIB 21033210313, Bože Starca Jurića 21, 51000 Rijeka</derivirana_varijabla>
  </DomainObject.Predmet.ProtustrankaFormatedWithAdressOIB>
  <DomainObject.Predmet.ProtustrankaWithAdress>
    <izvorni_sadrzaj>Udruga za edukaciju i savjetovanje DLAN Bože Starca Jurića 21, 51000 Rijeka</izvorni_sadrzaj>
    <derivirana_varijabla naziv="DomainObject.Predmet.ProtustrankaWithAdress_1">Udruga za edukaciju i savjetovanje DLAN Bože Starca Jurića 21, 51000 Rijeka</derivirana_varijabla>
  </DomainObject.Predmet.ProtustrankaWithAdress>
  <DomainObject.Predmet.ProtustrankaWithAdressOIB>
    <izvorni_sadrzaj>Udruga za edukaciju i savjetovanje DLAN, OIB 21033210313, Bože Starca Jurića 21, 51000 Rijeka</izvorni_sadrzaj>
    <derivirana_varijabla naziv="DomainObject.Predmet.ProtustrankaWithAdressOIB_1">Udruga za edukaciju i savjetovanje DLAN, OIB 21033210313, Bože Starca Jurića 21, 51000 Rijeka</derivirana_varijabla>
  </DomainObject.Predmet.ProtustrankaWithAdressOIB>
  <DomainObject.Predmet.ProtustrankaNazivFormated>
    <izvorni_sadrzaj>Udruga za edukaciju i savjetovanje DLAN</izvorni_sadrzaj>
    <derivirana_varijabla naziv="DomainObject.Predmet.ProtustrankaNazivFormated_1">Udruga za edukaciju i savjetovanje DLAN</derivirana_varijabla>
  </DomainObject.Predmet.ProtustrankaNazivFormated>
  <DomainObject.Predmet.ProtustrankaNazivFormatedOIB>
    <izvorni_sadrzaj>Udruga za edukaciju i savjetovanje DLAN, OIB 21033210313</izvorni_sadrzaj>
    <derivirana_varijabla naziv="DomainObject.Predmet.ProtustrankaNazivFormatedOIB_1">Udruga za edukaciju i savjetovanje DLAN, OIB 21033210313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edukaciju i savjetovanje DLAN</item>
    </izvorni_sadrzaj>
    <derivirana_varijabla naziv="DomainObject.Predmet.ProtuStrankaListFormated_1">
      <item>Udruga za edukaciju i savjetovanje DLAN</item>
    </derivirana_varijabla>
  </DomainObject.Predmet.ProtuStrankaListFormated>
  <DomainObject.Predmet.ProtuStrankaListFormatedOIB>
    <izvorni_sadrzaj>
      <item>Udruga za edukaciju i savjetovanje DLAN, OIB 21033210313</item>
    </izvorni_sadrzaj>
    <derivirana_varijabla naziv="DomainObject.Predmet.ProtuStrankaListFormatedOIB_1">
      <item>Udruga za edukaciju i savjetovanje DLAN, OIB 21033210313</item>
    </derivirana_varijabla>
  </DomainObject.Predmet.ProtuStrankaListFormatedOIB>
  <DomainObject.Predmet.ProtuStrankaListFormatedWithAdress>
    <izvorni_sadrzaj>
      <item>Udruga za edukaciju i savjetovanje DLAN, Bože Starca Jurića 21, 51000 Rijeka</item>
    </izvorni_sadrzaj>
    <derivirana_varijabla naziv="DomainObject.Predmet.ProtuStrankaListFormatedWithAdress_1">
      <item>Udruga za edukaciju i savjetovanje DLAN, Bože Starca Jurića 21, 51000 Rijeka</item>
    </derivirana_varijabla>
  </DomainObject.Predmet.ProtuStrankaListFormatedWithAdress>
  <DomainObject.Predmet.ProtuStrankaListFormatedWithAdressOIB>
    <izvorni_sadrzaj>
      <item>Udruga za edukaciju i savjetovanje DLAN, OIB 21033210313, Bože Starca Jurića 21, 51000 Rijeka</item>
    </izvorni_sadrzaj>
    <derivirana_varijabla naziv="DomainObject.Predmet.ProtuStrankaListFormatedWithAdressOIB_1">
      <item>Udruga za edukaciju i savjetovanje DLAN, OIB 21033210313, Bože Starca Jurića 21, 51000 Rijeka</item>
    </derivirana_varijabla>
  </DomainObject.Predmet.ProtuStrankaListFormatedWithAdressOIB>
  <DomainObject.Predmet.ProtuStrankaListNazivFormated>
    <izvorni_sadrzaj>
      <item>Udruga za edukaciju i savjetovanje DLAN</item>
    </izvorni_sadrzaj>
    <derivirana_varijabla naziv="DomainObject.Predmet.ProtuStrankaListNazivFormated_1">
      <item>Udruga za edukaciju i savjetovanje DLAN</item>
    </derivirana_varijabla>
  </DomainObject.Predmet.ProtuStrankaListNazivFormated>
  <DomainObject.Predmet.ProtuStrankaListNazivFormatedOIB>
    <izvorni_sadrzaj>
      <item>Udruga za edukaciju i savjetovanje DLAN, OIB 21033210313</item>
    </izvorni_sadrzaj>
    <derivirana_varijabla naziv="DomainObject.Predmet.ProtuStrankaListNazivFormatedOIB_1">
      <item>Udruga za edukaciju i savjetovanje DLAN, OIB 21033210313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edukaciju i savjetovanje DLAN</izvorni_sadrzaj>
    <derivirana_varijabla naziv="DomainObject.Predmet.ProtustrankaIDrugi_1">Udruga za edukaciju i savjetovanje DLAN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edukaciju i savjetovanje DLAN, OIB 21033210313, Bože Starca Jurića 21, 51000 Rijeka</izvorni_sadrzaj>
    <derivirana_varijabla naziv="DomainObject.Predmet.ProtustrankaIDrugiAdressOIB_1">Udruga za edukaciju i savjetovanje DLAN, OIB 21033210313, Bože Starca Jurića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edukaciju i savjetovanje DLAN</item>
    </izvorni_sadrzaj>
    <derivirana_varijabla naziv="DomainObject.Predmet.SudioniciListNaziv_1">
      <item>FINA  Rijeka</item>
      <item>Udruga za edukaciju i savjetovanje DLAN</item>
    </derivirana_varijabla>
  </DomainObject.Predmet.SudioniciListNaziv>
  <DomainObject.Predmet.SudioniciListAdressOIB>
    <izvorni_sadrzaj>
      <item>FINA  Rijeka, OIB 85821130368, Frana Kurelca 8,51000 Rijeka</item>
      <item>Udruga za edukaciju i savjetovanje DLAN, OIB 21033210313, Bože Starca Jurića 21,51000 Rijeka</item>
    </izvorni_sadrzaj>
    <derivirana_varijabla naziv="DomainObject.Predmet.SudioniciListAdressOIB_1">
      <item>FINA  Rijeka, OIB 85821130368, Frana Kurelca 8,51000 Rijeka</item>
      <item>Udruga za edukaciju i savjetovanje DLAN, OIB 21033210313, Bože Starca Jurića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21033210313</item>
    </izvorni_sadrzaj>
    <derivirana_varijabla naziv="DomainObject.Predmet.SudioniciListNazivOIB_1">
      <item>, OIB 85821130368</item>
      <item>, OIB 21033210313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2727</properties:Characters>
  <properties:Lines>93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2018-01-18T13:18:00Z</dcterms:created>
  <dc:creator>Sanela Uzelac</dc:creator>
  <cp:lastModifiedBy>Barbara Slavujević</cp:lastModifiedBy>
  <cp:lastPrinted>2017-02-08T10:43:00Z</cp:lastPrinted>
  <dcterms:modified xmlns:xsi="http://www.w3.org/2001/XMLSchema-instance" xsi:type="dcterms:W3CDTF">2018-01-18T13:31:00Z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