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c834" w14:paraId="03dc834" w:rsidRDefault="005F795C" w:rsidR="005F795C">
      <w:pPr>
        <w:jc w:val="center"/>
        <w15:collapsed w:val="false"/>
      </w:pPr>
      <w:bookmarkStart w:name="_GoBack" w:id="0"/>
      <w:bookmarkEnd w:id="0"/>
      <w:r>
        <w:t>Obrazac 19.</w:t>
      </w:r>
    </w:p>
    <w:p w:rsidRDefault="005F795C" w:rsidR="005F795C"/>
    <w:p w:rsidRDefault="005F795C" w:rsidR="005F795C">
      <w:r>
        <w:t>TRGOVAČKI SUD U ZAGREBU</w:t>
      </w:r>
    </w:p>
    <w:p w:rsidRDefault="005F795C" w:rsidR="005F795C"/>
    <w:p w:rsidRDefault="00F648A7" w:rsidR="005F795C">
      <w:r>
        <w:t>Poslovni broj spisa 34 St-3202/16</w:t>
      </w:r>
    </w:p>
    <w:p w:rsidRDefault="005F795C" w:rsidR="005F795C"/>
    <w:p w:rsidRDefault="005F795C" w:rsidR="005F795C"/>
    <w:p w:rsidRDefault="005F795C" w:rsidR="005F795C"/>
    <w:p w:rsidRDefault="005F795C" w:rsidR="005F795C">
      <w:pPr>
        <w:jc w:val="center"/>
        <w:rPr>
          <w:b/>
        </w:rPr>
      </w:pPr>
      <w:r>
        <w:rPr>
          <w:b/>
        </w:rPr>
        <w:t>IZVJEŠĆE</w:t>
      </w:r>
    </w:p>
    <w:p w:rsidRDefault="005F795C" w:rsidR="005F795C">
      <w:pPr>
        <w:jc w:val="center"/>
        <w:rPr>
          <w:b/>
        </w:rPr>
      </w:pPr>
      <w:r>
        <w:rPr>
          <w:b/>
        </w:rPr>
        <w:t>O GOSPODARSKOM POLOŽAJU STEČAJNOG DUŽNIKA</w:t>
      </w:r>
    </w:p>
    <w:p w:rsidRDefault="005F795C" w:rsidR="005F795C">
      <w:pPr>
        <w:jc w:val="center"/>
        <w:rPr>
          <w:b/>
        </w:rPr>
      </w:pPr>
    </w:p>
    <w:p w:rsidRDefault="005F795C" w:rsidR="005F795C">
      <w:pPr>
        <w:jc w:val="both"/>
        <w:rPr>
          <w:b/>
        </w:rPr>
      </w:pPr>
    </w:p>
    <w:p w:rsidRDefault="005F795C" w:rsidR="005F795C">
      <w:pPr>
        <w:jc w:val="both"/>
        <w:rPr>
          <w:b/>
        </w:rPr>
      </w:pPr>
    </w:p>
    <w:p w:rsidRDefault="005F795C" w:rsidR="005F795C">
      <w:pPr>
        <w:jc w:val="both"/>
        <w:rPr>
          <w:b/>
        </w:rPr>
      </w:pPr>
      <w:r>
        <w:rPr>
          <w:b/>
        </w:rPr>
        <w:t>PODACI O DUŽNIKU</w:t>
      </w:r>
    </w:p>
    <w:p w:rsidRDefault="005F795C" w:rsidR="005F795C">
      <w:pPr>
        <w:jc w:val="both"/>
        <w:rPr>
          <w:b/>
        </w:rPr>
      </w:pPr>
    </w:p>
    <w:p w:rsidRDefault="00F648A7" w:rsidR="005F795C">
      <w:pPr>
        <w:jc w:val="both"/>
      </w:pPr>
      <w:r>
        <w:t>Ime i prezime /naziv: JELKOVEC GRADNJA j.</w:t>
      </w:r>
      <w:r w:rsidR="005F795C">
        <w:t>d.o.o. u stečaju</w:t>
      </w:r>
    </w:p>
    <w:p w:rsidRDefault="00F648A7" w:rsidR="005F795C">
      <w:pPr>
        <w:jc w:val="both"/>
      </w:pPr>
      <w:r>
        <w:t>OIB:59461233717  MBS: 080848774</w:t>
      </w:r>
    </w:p>
    <w:p w:rsidRDefault="005F795C" w:rsidR="005F795C">
      <w:pPr>
        <w:jc w:val="both"/>
      </w:pPr>
      <w:r>
        <w:t xml:space="preserve">Adresa/sjedište: </w:t>
      </w:r>
      <w:r w:rsidR="00F648A7">
        <w:t>Sesvete, Borisa Papandopula 1</w:t>
      </w:r>
    </w:p>
    <w:p w:rsidRDefault="005F795C" w:rsidR="005F795C">
      <w:pPr>
        <w:jc w:val="both"/>
      </w:pPr>
      <w:r>
        <w:t>Ime i prezime stečajnog upravitelja: Biserka Jakić, odvjetnica</w:t>
      </w:r>
    </w:p>
    <w:p w:rsidRDefault="005F795C" w:rsidR="005F795C">
      <w:pPr>
        <w:jc w:val="both"/>
      </w:pPr>
    </w:p>
    <w:p w:rsidRDefault="002D382B" w:rsidP="00E42F04" w:rsidR="00E42F04">
      <w:pPr>
        <w:jc w:val="both"/>
        <w:rPr>
          <w:b/>
        </w:rPr>
      </w:pPr>
      <w:r w:rsidRPr="002D382B">
        <w:rPr>
          <w:b/>
        </w:rPr>
        <w:t>I</w:t>
      </w:r>
    </w:p>
    <w:p w:rsidRDefault="005F795C" w:rsidP="00E42F04" w:rsidR="005F795C" w:rsidRPr="00E42F04">
      <w:pPr>
        <w:jc w:val="both"/>
        <w:rPr>
          <w:b/>
        </w:rPr>
      </w:pPr>
      <w:r>
        <w:rPr>
          <w:b/>
        </w:rPr>
        <w:t>UZROCI FINANCIJSKIH POTEŠKOĆA</w:t>
      </w:r>
    </w:p>
    <w:p w:rsidRDefault="00CC6A64" w:rsidP="00CC6A64" w:rsidR="00CC6A64">
      <w:pPr>
        <w:jc w:val="both"/>
        <w:rPr>
          <w:b/>
        </w:rPr>
      </w:pPr>
    </w:p>
    <w:p w:rsidRDefault="00CC6A64" w:rsidP="00CC6A64" w:rsidR="00CC6A64">
      <w:pPr>
        <w:jc w:val="both"/>
        <w:rPr>
          <w:rFonts w:cs="Arial" w:hAnsi="Arial" w:ascii="Arial"/>
          <w:b/>
          <w:sz w:val="28"/>
          <w:szCs w:val="28"/>
        </w:rPr>
      </w:pPr>
      <w:r>
        <w:rPr>
          <w:b/>
        </w:rPr>
        <w:t>1. Opći podaci</w:t>
      </w:r>
    </w:p>
    <w:p w:rsidRDefault="005F795C" w:rsidR="005F795C">
      <w:pPr>
        <w:jc w:val="right"/>
        <w:rPr>
          <w:rFonts w:cs="Arial" w:hAnsi="Arial" w:ascii="Arial"/>
          <w:b/>
          <w:sz w:val="28"/>
          <w:szCs w:val="28"/>
        </w:rPr>
      </w:pPr>
    </w:p>
    <w:p w:rsidRDefault="005F795C" w:rsidR="005F795C">
      <w:pPr>
        <w:jc w:val="both"/>
      </w:pPr>
      <w:r>
        <w:t>Pozivom na odredbe čl. 155</w:t>
      </w:r>
      <w:r w:rsidR="00676AFA">
        <w:t>.</w:t>
      </w:r>
      <w:r>
        <w:t xml:space="preserve"> Stečajnog zakona a postupajući po rješenju stečajnog suca od 24.svibnja 2017.g. u stečajnom postupku  St-3127/16 podnosim ovo izvješće.</w:t>
      </w:r>
    </w:p>
    <w:p w:rsidRDefault="005F795C" w:rsidR="005F795C">
      <w:pPr>
        <w:jc w:val="both"/>
      </w:pPr>
    </w:p>
    <w:p w:rsidRDefault="005F795C" w:rsidR="005F795C">
      <w:pPr>
        <w:jc w:val="both"/>
      </w:pPr>
      <w:r>
        <w:t xml:space="preserve">Temeljni podaci o društvu </w:t>
      </w:r>
    </w:p>
    <w:p w:rsidRDefault="005F795C" w:rsidR="005F795C"/>
    <w:p w:rsidRDefault="00F648A7" w:rsidP="003079ED" w:rsidR="003079ED">
      <w:pPr>
        <w:jc w:val="both"/>
      </w:pPr>
      <w:r>
        <w:t xml:space="preserve">Društvo JELKOVEC GRADNJA </w:t>
      </w:r>
      <w:r w:rsidR="003079ED">
        <w:t xml:space="preserve">  </w:t>
      </w:r>
      <w:r>
        <w:t xml:space="preserve">jednostavno  društvo s ograničenom odgovornošću. za </w:t>
      </w:r>
      <w:r w:rsidR="003079ED">
        <w:t xml:space="preserve"> </w:t>
      </w:r>
      <w:r>
        <w:t xml:space="preserve">graditeljstvo i usluge </w:t>
      </w:r>
      <w:r w:rsidR="005F795C">
        <w:t xml:space="preserve"> upisano je u r</w:t>
      </w:r>
      <w:r w:rsidR="003079ED">
        <w:t xml:space="preserve">egistar Trgovačkog suda u Zagrebu </w:t>
      </w:r>
      <w:r w:rsidR="005F795C">
        <w:t xml:space="preserve"> pod matičnim brojem subjekta </w:t>
      </w:r>
      <w:r>
        <w:t xml:space="preserve"> MBS: 080848774</w:t>
      </w:r>
      <w:r w:rsidR="003079ED" w:rsidRPr="003079ED">
        <w:t xml:space="preserve"> </w:t>
      </w:r>
      <w:r w:rsidR="003079ED">
        <w:t xml:space="preserve">OIB: </w:t>
      </w:r>
      <w:r>
        <w:t>59461233717</w:t>
      </w:r>
    </w:p>
    <w:p w:rsidRDefault="003079ED" w:rsidP="003079ED" w:rsidR="005F795C">
      <w:pPr>
        <w:tabs>
          <w:tab w:pos="5835" w:val="left"/>
        </w:tabs>
        <w:jc w:val="both"/>
      </w:pPr>
      <w:r>
        <w:t>Dr</w:t>
      </w:r>
      <w:r w:rsidR="00F648A7">
        <w:t>uštvo je osnovano Izjavom o osnivanju   jednostavnog  društva s ograničenom odgovornošću</w:t>
      </w:r>
      <w:r>
        <w:t xml:space="preserve">  </w:t>
      </w:r>
      <w:r w:rsidR="00F648A7">
        <w:t xml:space="preserve">od 13.05. 2013.g., </w:t>
      </w:r>
      <w:r>
        <w:t xml:space="preserve">te je u trenutku otvaranja stečajnog postupka upisan jedini </w:t>
      </w:r>
      <w:r w:rsidR="00F648A7">
        <w:t>osnivač Predrag Baltić Poljak</w:t>
      </w:r>
      <w:r>
        <w:t xml:space="preserve">  iz </w:t>
      </w:r>
      <w:r w:rsidR="00F648A7">
        <w:t xml:space="preserve">Samobora  ul </w:t>
      </w:r>
      <w:r w:rsidR="00573C04">
        <w:t xml:space="preserve"> Ivice Sudnika 9. OIB 27707849135</w:t>
      </w:r>
    </w:p>
    <w:p w:rsidRDefault="00CC6A64" w:rsidP="003079ED" w:rsidR="00CC6A64">
      <w:pPr>
        <w:tabs>
          <w:tab w:pos="5835" w:val="left"/>
        </w:tabs>
        <w:jc w:val="both"/>
        <w:rPr>
          <w:rFonts w:cs="Arial" w:hAnsi="Arial" w:ascii="Arial"/>
        </w:rPr>
      </w:pPr>
    </w:p>
    <w:p w:rsidRDefault="005F795C" w:rsidR="005F795C">
      <w:r>
        <w:t>Djelatnost društva</w:t>
      </w:r>
    </w:p>
    <w:p w:rsidRDefault="003079ED" w:rsidR="003079ED"/>
    <w:p w:rsidRDefault="005F795C" w:rsidP="003079ED" w:rsidR="00573C04">
      <w:pPr>
        <w:jc w:val="both"/>
      </w:pPr>
      <w:r>
        <w:t xml:space="preserve">U sudski registar upisan je širi spektar djelatnosti </w:t>
      </w:r>
      <w:r w:rsidR="00573C04">
        <w:t xml:space="preserve"> a između ostalog :</w:t>
      </w:r>
    </w:p>
    <w:p w:rsidRDefault="00573C04" w:rsidP="003079ED" w:rsidR="00573C04">
      <w:pPr>
        <w:jc w:val="both"/>
      </w:pPr>
      <w:r>
        <w:t>-stručni poslovi prostornog uređenja</w:t>
      </w:r>
    </w:p>
    <w:p w:rsidRDefault="00573C04" w:rsidP="003079ED" w:rsidR="00573C04">
      <w:pPr>
        <w:jc w:val="both"/>
      </w:pPr>
      <w:r>
        <w:t>-projektiranje, građenje, uporaba i uklanjane građevina</w:t>
      </w:r>
    </w:p>
    <w:p w:rsidRDefault="00573C04" w:rsidP="003079ED" w:rsidR="00573C04">
      <w:pPr>
        <w:jc w:val="both"/>
      </w:pPr>
      <w:r>
        <w:t>-nadzor nad gradnjom</w:t>
      </w:r>
    </w:p>
    <w:p w:rsidRDefault="00573C04" w:rsidP="003079ED" w:rsidR="00573C04">
      <w:pPr>
        <w:jc w:val="both"/>
      </w:pPr>
      <w:r>
        <w:t>-posredovanje u prometu nekretnina</w:t>
      </w:r>
    </w:p>
    <w:p w:rsidRDefault="00573C04" w:rsidP="003079ED" w:rsidR="00573C04">
      <w:pPr>
        <w:jc w:val="both"/>
      </w:pPr>
      <w:r>
        <w:t>-poslovanje nekretninama i dr.</w:t>
      </w:r>
    </w:p>
    <w:p w:rsidRDefault="00573C04" w:rsidP="003079ED" w:rsidR="00573C04">
      <w:pPr>
        <w:jc w:val="both"/>
      </w:pPr>
    </w:p>
    <w:p w:rsidRDefault="00573C04" w:rsidP="003079ED" w:rsidR="00573C04">
      <w:pPr>
        <w:jc w:val="both"/>
      </w:pPr>
      <w:r>
        <w:t>Moram napomenuti da pretežitu djelatnost kojom se bavio stečajni dužnik i da li se bavio ne mogu navesti</w:t>
      </w:r>
      <w:r w:rsidR="00E42F04">
        <w:t>,</w:t>
      </w:r>
      <w:r>
        <w:t xml:space="preserve"> jer nisam dobila nikakvu poslovnu dokumentaciju od osobe ovlaštene za zastupanje i jedinog osnivača društva unatoč pokušajima da istu pribavim.</w:t>
      </w:r>
    </w:p>
    <w:p w:rsidRDefault="00573C04" w:rsidP="003079ED" w:rsidR="00573C04" w:rsidRPr="00573C04">
      <w:pPr>
        <w:jc w:val="both"/>
      </w:pPr>
      <w:r>
        <w:t xml:space="preserve"> </w:t>
      </w:r>
    </w:p>
    <w:p w:rsidRDefault="002D382B" w:rsidR="005F795C" w:rsidRPr="002D382B">
      <w:pPr>
        <w:ind w:hanging="705" w:left="705"/>
        <w:rPr>
          <w:b/>
        </w:rPr>
      </w:pPr>
      <w:r w:rsidRPr="002D382B">
        <w:rPr>
          <w:b/>
        </w:rPr>
        <w:lastRenderedPageBreak/>
        <w:t>2.</w:t>
      </w:r>
      <w:r>
        <w:rPr>
          <w:b/>
        </w:rPr>
        <w:t xml:space="preserve"> </w:t>
      </w:r>
      <w:r w:rsidR="005F795C" w:rsidRPr="002D382B">
        <w:rPr>
          <w:b/>
        </w:rPr>
        <w:t xml:space="preserve">Zaposlenici </w:t>
      </w:r>
    </w:p>
    <w:p w:rsidRDefault="00573C04" w:rsidR="00573C04">
      <w:pPr>
        <w:ind w:hanging="705" w:left="705"/>
      </w:pPr>
    </w:p>
    <w:p w:rsidRDefault="00573C04" w:rsidP="00E42F04" w:rsidR="00573C04">
      <w:pPr>
        <w:ind w:hanging="705" w:left="705"/>
        <w:jc w:val="both"/>
      </w:pPr>
      <w:r>
        <w:t xml:space="preserve">Podatke </w:t>
      </w:r>
      <w:r w:rsidR="00E42F04">
        <w:t xml:space="preserve"> </w:t>
      </w:r>
      <w:r>
        <w:t xml:space="preserve">o </w:t>
      </w:r>
      <w:r w:rsidR="00E42F04">
        <w:t xml:space="preserve"> </w:t>
      </w:r>
      <w:r>
        <w:t xml:space="preserve">zaposlenima nisam mogla pribaviti </w:t>
      </w:r>
      <w:r w:rsidR="00E42F04">
        <w:t xml:space="preserve"> </w:t>
      </w:r>
      <w:r>
        <w:t>iz poslovne</w:t>
      </w:r>
      <w:r w:rsidR="00E42F04">
        <w:t xml:space="preserve"> </w:t>
      </w:r>
      <w:r>
        <w:t xml:space="preserve"> dokumentacije</w:t>
      </w:r>
      <w:r w:rsidR="00E42F04">
        <w:t xml:space="preserve"> </w:t>
      </w:r>
      <w:r>
        <w:t xml:space="preserve"> jer mi kako sam</w:t>
      </w:r>
    </w:p>
    <w:p w:rsidRDefault="00573C04" w:rsidP="00E42F04" w:rsidR="00573C04">
      <w:pPr>
        <w:ind w:hanging="705" w:left="705"/>
        <w:jc w:val="both"/>
      </w:pPr>
      <w:r>
        <w:t>navela nije predana pa sam isto zatražila od HZMO-a</w:t>
      </w:r>
    </w:p>
    <w:p w:rsidRDefault="005F795C" w:rsidR="005F795C">
      <w:pPr>
        <w:ind w:hanging="705" w:left="705"/>
      </w:pPr>
    </w:p>
    <w:p w:rsidRDefault="005F795C" w:rsidR="005F795C">
      <w:pPr>
        <w:ind w:hanging="705" w:left="705"/>
      </w:pPr>
      <w:r>
        <w:t>U trenutku otvaranja s</w:t>
      </w:r>
      <w:r w:rsidR="00573C04">
        <w:t>tečajnog postupka u društvu  je pri HZMO bi</w:t>
      </w:r>
      <w:r w:rsidR="00E42F04">
        <w:t>o</w:t>
      </w:r>
      <w:r w:rsidR="00573C04">
        <w:t xml:space="preserve"> prijavljen jedan   radnik</w:t>
      </w:r>
      <w:r>
        <w:t>.</w:t>
      </w:r>
    </w:p>
    <w:p w:rsidRDefault="00573C04" w:rsidP="00573C04" w:rsidR="00573C04">
      <w:r>
        <w:t>Taj</w:t>
      </w:r>
      <w:r w:rsidR="00E42F04">
        <w:t xml:space="preserve"> </w:t>
      </w:r>
      <w:r>
        <w:t xml:space="preserve"> radnik</w:t>
      </w:r>
      <w:r w:rsidR="001363F9">
        <w:t xml:space="preserve"> </w:t>
      </w:r>
      <w:r>
        <w:t xml:space="preserve"> u trenutku otvaranja stečajnog postupka nije  radio kod  stečajnog </w:t>
      </w:r>
      <w:r w:rsidR="00E42F04">
        <w:t xml:space="preserve"> </w:t>
      </w:r>
      <w:r>
        <w:t>dužnika</w:t>
      </w:r>
      <w:r w:rsidR="00E42F04">
        <w:t xml:space="preserve"> </w:t>
      </w:r>
      <w:r>
        <w:t xml:space="preserve"> i </w:t>
      </w:r>
      <w:r w:rsidR="00E42F04">
        <w:t xml:space="preserve"> </w:t>
      </w:r>
      <w:r>
        <w:t>nije uopće u Hrvatskoj. Da li je stečajni dužnik uo</w:t>
      </w:r>
      <w:r w:rsidR="001363F9">
        <w:t>pć</w:t>
      </w:r>
      <w:r>
        <w:t>e obavljao kakvu djelatnost i gdje ne znam</w:t>
      </w:r>
      <w:r w:rsidR="00E42F04">
        <w:t>,</w:t>
      </w:r>
      <w:r>
        <w:t xml:space="preserve"> jer o istom podataka nemam. </w:t>
      </w:r>
    </w:p>
    <w:p w:rsidRDefault="001363F9" w:rsidP="00573C04" w:rsidR="001363F9"/>
    <w:p w:rsidRDefault="001363F9" w:rsidP="001363F9" w:rsidR="001363F9">
      <w:pPr>
        <w:jc w:val="both"/>
      </w:pPr>
      <w:r>
        <w:t>Stoga sam navedenog radnika odjavila odmah s danom otvaranja stečajnog postupka.Prema njemu potraživanja ne mogu iskazati zbog nedostatka poslovne dokumentacije.</w:t>
      </w:r>
    </w:p>
    <w:p w:rsidRDefault="003079ED" w:rsidR="003079ED">
      <w:pPr>
        <w:ind w:hanging="705" w:left="705"/>
      </w:pPr>
    </w:p>
    <w:p w:rsidRDefault="001363F9" w:rsidP="00CC6A64" w:rsidR="001363F9">
      <w:pPr>
        <w:ind w:hanging="705" w:left="705"/>
        <w:jc w:val="both"/>
      </w:pPr>
      <w:r>
        <w:t>Što se tiče osobe ovlaštene za zastupanje od HZMO-a nisam dobila podatak da je kao direktor</w:t>
      </w:r>
    </w:p>
    <w:p w:rsidRDefault="001363F9" w:rsidP="00CC6A64" w:rsidR="001363F9">
      <w:pPr>
        <w:ind w:hanging="705" w:left="705"/>
        <w:jc w:val="both"/>
      </w:pPr>
      <w:r>
        <w:t>bio zaposlen kod stečajnog dužnika  , nikakvo potraživanje nije prijavio  a od  porezne uprave</w:t>
      </w:r>
    </w:p>
    <w:p w:rsidRDefault="001363F9" w:rsidP="001363F9" w:rsidR="001363F9">
      <w:pPr>
        <w:jc w:val="both"/>
      </w:pPr>
      <w:r>
        <w:t>od koje   sam   zatražila  podatke   dobila  sam  obavijest  da  je  za  istog  dana  07.12.2016.g.</w:t>
      </w:r>
    </w:p>
    <w:p w:rsidRDefault="001363F9" w:rsidP="00CC6A64" w:rsidR="001363F9">
      <w:pPr>
        <w:ind w:hanging="705" w:left="705"/>
        <w:jc w:val="both"/>
      </w:pPr>
      <w:r>
        <w:t xml:space="preserve">proslijeđena   prijava   HZZO-u o  činjenicama    bitnim   za   oporezivanje   radi   utvrđivanja </w:t>
      </w:r>
    </w:p>
    <w:p w:rsidRDefault="001363F9" w:rsidP="001363F9" w:rsidR="00CC6A64">
      <w:pPr>
        <w:jc w:val="both"/>
      </w:pPr>
      <w:r>
        <w:t>doprinosa direktora.</w:t>
      </w:r>
    </w:p>
    <w:p w:rsidRDefault="001363F9" w:rsidP="001363F9" w:rsidR="001363F9">
      <w:pPr>
        <w:jc w:val="both"/>
      </w:pPr>
    </w:p>
    <w:p w:rsidRDefault="001363F9" w:rsidP="001363F9" w:rsidR="001363F9">
      <w:pPr>
        <w:jc w:val="both"/>
      </w:pPr>
      <w:r>
        <w:t>U ovom trenutku bivši direktor mi se samo javio da  se ne nalazi u Hrvatskoj</w:t>
      </w:r>
      <w:r w:rsidR="00E42F04">
        <w:t>, te da je  u Engleskoj</w:t>
      </w:r>
      <w:r>
        <w:t>,</w:t>
      </w:r>
      <w:r w:rsidR="00E42F04">
        <w:t xml:space="preserve"> i  </w:t>
      </w:r>
      <w:r>
        <w:t xml:space="preserve"> e-mailom </w:t>
      </w:r>
      <w:r w:rsidR="00E42F04">
        <w:t xml:space="preserve">me </w:t>
      </w:r>
      <w:r>
        <w:t>obavijestio da ne može doći do poslovne dokum</w:t>
      </w:r>
      <w:r w:rsidR="00E42F04">
        <w:t>en</w:t>
      </w:r>
      <w:r>
        <w:t>tacije.</w:t>
      </w:r>
    </w:p>
    <w:p w:rsidRDefault="001363F9" w:rsidP="00CC6A64" w:rsidR="001363F9">
      <w:pPr>
        <w:ind w:hanging="705" w:left="705"/>
        <w:jc w:val="both"/>
        <w:rPr>
          <w:b/>
        </w:rPr>
      </w:pPr>
    </w:p>
    <w:p w:rsidRDefault="002D382B" w:rsidP="00CC6A64" w:rsidR="005F795C" w:rsidRPr="00CC6A64">
      <w:pPr>
        <w:ind w:hanging="705" w:left="705"/>
        <w:jc w:val="both"/>
        <w:rPr>
          <w:b/>
        </w:rPr>
      </w:pPr>
      <w:r>
        <w:rPr>
          <w:b/>
        </w:rPr>
        <w:t>3</w:t>
      </w:r>
      <w:r w:rsidR="00CC6A64" w:rsidRPr="00CC6A64">
        <w:rPr>
          <w:b/>
        </w:rPr>
        <w:t xml:space="preserve">. </w:t>
      </w:r>
      <w:r w:rsidR="00344AA9">
        <w:rPr>
          <w:b/>
        </w:rPr>
        <w:t xml:space="preserve">  </w:t>
      </w:r>
      <w:r w:rsidR="00CC6A64" w:rsidRPr="00CC6A64">
        <w:rPr>
          <w:b/>
        </w:rPr>
        <w:t>Radnje obavljene do podnošenja izvješća o gospodarskom položaju</w:t>
      </w:r>
    </w:p>
    <w:p w:rsidRDefault="005F795C" w:rsidR="005F795C">
      <w:pPr>
        <w:ind w:hanging="705" w:left="705"/>
        <w:jc w:val="both"/>
      </w:pPr>
    </w:p>
    <w:p w:rsidRDefault="00B5074D" w:rsidP="00B5074D" w:rsidR="00B5074D">
      <w:pPr>
        <w:ind w:hanging="705" w:left="705"/>
      </w:pPr>
      <w:r>
        <w:t>Postupajući sukladno odredbama Stečajnog zakona poduzete su sve neophodne radnje kako bi</w:t>
      </w:r>
    </w:p>
    <w:p w:rsidRDefault="00B5074D" w:rsidP="00B5074D" w:rsidR="001363F9">
      <w:pPr>
        <w:ind w:hanging="705" w:left="705"/>
      </w:pPr>
      <w:r>
        <w:t xml:space="preserve"> se osigurao tijek stečajnog postupka </w:t>
      </w:r>
      <w:r w:rsidR="001363F9">
        <w:t>.</w:t>
      </w:r>
    </w:p>
    <w:p w:rsidRDefault="001363F9" w:rsidP="00B5074D" w:rsidR="001363F9">
      <w:pPr>
        <w:ind w:hanging="705" w:left="705"/>
      </w:pPr>
    </w:p>
    <w:p w:rsidRDefault="001363F9" w:rsidP="003977DC" w:rsidR="003977DC">
      <w:pPr>
        <w:ind w:hanging="705" w:left="705"/>
        <w:jc w:val="both"/>
      </w:pPr>
      <w:r>
        <w:t xml:space="preserve">Od </w:t>
      </w:r>
      <w:r w:rsidR="003977DC">
        <w:t xml:space="preserve">  nadležnih   </w:t>
      </w:r>
      <w:r>
        <w:t xml:space="preserve"> institucija </w:t>
      </w:r>
      <w:r w:rsidR="003977DC">
        <w:t xml:space="preserve">  </w:t>
      </w:r>
      <w:r>
        <w:t>pribavljena</w:t>
      </w:r>
      <w:r w:rsidR="003977DC">
        <w:t xml:space="preserve">  </w:t>
      </w:r>
      <w:r>
        <w:t xml:space="preserve"> je sva dokum</w:t>
      </w:r>
      <w:r w:rsidR="00E42F04">
        <w:t>e</w:t>
      </w:r>
      <w:r>
        <w:t>ntacija koja se mogla pribaviti te je</w:t>
      </w:r>
    </w:p>
    <w:p w:rsidRDefault="001363F9" w:rsidP="003977DC" w:rsidR="00B5074D">
      <w:pPr>
        <w:ind w:hanging="705" w:left="705"/>
        <w:jc w:val="both"/>
      </w:pPr>
      <w:r>
        <w:t xml:space="preserve"> sukladno tome u ovom stečajnom postupku bilo mogu</w:t>
      </w:r>
      <w:r w:rsidR="00E42F04">
        <w:t>ć</w:t>
      </w:r>
      <w:r w:rsidR="003977DC">
        <w:t xml:space="preserve">e  obaviti slijedeće radnje </w:t>
      </w:r>
      <w:r w:rsidR="00B5074D">
        <w:t xml:space="preserve"> to:</w:t>
      </w:r>
    </w:p>
    <w:p w:rsidRDefault="00B40118" w:rsidP="00B5074D" w:rsidR="00B5074D">
      <w:pPr>
        <w:numPr>
          <w:ilvl w:val="0"/>
          <w:numId w:val="6"/>
        </w:numPr>
        <w:suppressAutoHyphens w:val="false"/>
      </w:pPr>
      <w:r>
        <w:t>i</w:t>
      </w:r>
      <w:r w:rsidR="00B5074D">
        <w:t>zrađen je novi pečat za stečajnog dužnika</w:t>
      </w:r>
    </w:p>
    <w:p w:rsidRDefault="00B40118" w:rsidP="00B5074D" w:rsidR="00B5074D">
      <w:pPr>
        <w:numPr>
          <w:ilvl w:val="0"/>
          <w:numId w:val="6"/>
        </w:numPr>
        <w:suppressAutoHyphens w:val="false"/>
      </w:pPr>
      <w:r>
        <w:t>o</w:t>
      </w:r>
      <w:r w:rsidR="00B5074D">
        <w:t>bavljena je promjena na Statistici</w:t>
      </w:r>
    </w:p>
    <w:p w:rsidRDefault="00B40118" w:rsidP="00B5074D" w:rsidR="001363F9">
      <w:pPr>
        <w:numPr>
          <w:ilvl w:val="0"/>
          <w:numId w:val="6"/>
        </w:numPr>
        <w:suppressAutoHyphens w:val="false"/>
      </w:pPr>
      <w:r>
        <w:t>o</w:t>
      </w:r>
      <w:r w:rsidR="003977DC">
        <w:t>d HZMO-a su</w:t>
      </w:r>
      <w:r>
        <w:t xml:space="preserve"> zatraženi podaci o zaposlenima</w:t>
      </w:r>
    </w:p>
    <w:p w:rsidRDefault="00B40118" w:rsidP="00B5074D" w:rsidR="003977DC">
      <w:pPr>
        <w:numPr>
          <w:ilvl w:val="0"/>
          <w:numId w:val="6"/>
        </w:numPr>
        <w:suppressAutoHyphens w:val="false"/>
      </w:pPr>
      <w:r>
        <w:t>o</w:t>
      </w:r>
      <w:r w:rsidR="003977DC">
        <w:t>d Gradskog ureda za katastar zatraženi su podaci o nekretninama stečajnog dužnika</w:t>
      </w:r>
    </w:p>
    <w:p w:rsidRDefault="00B40118" w:rsidP="00B5074D" w:rsidR="003977DC">
      <w:pPr>
        <w:numPr>
          <w:ilvl w:val="0"/>
          <w:numId w:val="6"/>
        </w:numPr>
        <w:suppressAutoHyphens w:val="false"/>
      </w:pPr>
      <w:r>
        <w:t>o</w:t>
      </w:r>
      <w:r w:rsidR="003977DC">
        <w:t>d OGS ZGB zatraženi su podaci o nekretninama stečajnog dužnika</w:t>
      </w:r>
    </w:p>
    <w:p w:rsidRDefault="00B40118" w:rsidP="00B5074D" w:rsidR="003977DC">
      <w:pPr>
        <w:numPr>
          <w:ilvl w:val="0"/>
          <w:numId w:val="6"/>
        </w:numPr>
        <w:suppressAutoHyphens w:val="false"/>
      </w:pPr>
      <w:r>
        <w:t>o</w:t>
      </w:r>
      <w:r w:rsidR="003977DC">
        <w:t>d Općinskog suda u Samoboru zatraženi su podaci o nekretninama stečajnog dužnika</w:t>
      </w:r>
    </w:p>
    <w:p w:rsidRDefault="00B40118" w:rsidP="00B5074D" w:rsidR="003977DC">
      <w:pPr>
        <w:numPr>
          <w:ilvl w:val="0"/>
          <w:numId w:val="6"/>
        </w:numPr>
        <w:suppressAutoHyphens w:val="false"/>
      </w:pPr>
      <w:r>
        <w:t>o</w:t>
      </w:r>
      <w:r w:rsidR="003977DC">
        <w:t>d općinskog suda u Sesvetama zatraženi su podaci o nekretninama stečajnog dužnika</w:t>
      </w:r>
    </w:p>
    <w:p w:rsidRDefault="00B40118" w:rsidP="00B5074D" w:rsidR="003977DC">
      <w:pPr>
        <w:numPr>
          <w:ilvl w:val="0"/>
          <w:numId w:val="6"/>
        </w:numPr>
        <w:suppressAutoHyphens w:val="false"/>
      </w:pPr>
      <w:r>
        <w:t>o</w:t>
      </w:r>
      <w:r w:rsidR="003977DC">
        <w:t>d Državne geodetske uprave zatraženi su podaci o nekretninama stečajnog dužnika</w:t>
      </w:r>
    </w:p>
    <w:p w:rsidRDefault="00B40118" w:rsidP="00B5074D" w:rsidR="003977DC">
      <w:pPr>
        <w:numPr>
          <w:ilvl w:val="0"/>
          <w:numId w:val="6"/>
        </w:numPr>
        <w:suppressAutoHyphens w:val="false"/>
      </w:pPr>
      <w:r>
        <w:t>od Centra za vozila Hrvatske zatraženi su podaci o vozilima-pokretninama</w:t>
      </w:r>
    </w:p>
    <w:p w:rsidRDefault="00B40118" w:rsidP="00B5074D" w:rsidR="00B40118">
      <w:pPr>
        <w:numPr>
          <w:ilvl w:val="0"/>
          <w:numId w:val="6"/>
        </w:numPr>
        <w:suppressAutoHyphens w:val="false"/>
      </w:pPr>
      <w:r>
        <w:t>od Klirinškog depozitarnog društva zatraženi su podaci o vlasništvu vrijednosnih papira</w:t>
      </w:r>
    </w:p>
    <w:p w:rsidRDefault="00B40118" w:rsidP="00B5074D" w:rsidR="00B40118">
      <w:pPr>
        <w:numPr>
          <w:ilvl w:val="0"/>
          <w:numId w:val="6"/>
        </w:numPr>
        <w:suppressAutoHyphens w:val="false"/>
      </w:pPr>
      <w:r>
        <w:t>od FINA-e je zatražen očevidnik o redoslijedu plaćanja</w:t>
      </w:r>
    </w:p>
    <w:p w:rsidRDefault="00E42F04" w:rsidP="00B5074D" w:rsidR="00B40118">
      <w:pPr>
        <w:numPr>
          <w:ilvl w:val="0"/>
          <w:numId w:val="6"/>
        </w:numPr>
        <w:suppressAutoHyphens w:val="false"/>
      </w:pPr>
      <w:r>
        <w:t>od POREZNE UPRAVE S</w:t>
      </w:r>
      <w:r w:rsidR="00B40118">
        <w:t>esvete zatraženi su podaci o dugu javnih davanja i o pred</w:t>
      </w:r>
      <w:r>
        <w:t>a</w:t>
      </w:r>
      <w:r w:rsidR="00B40118">
        <w:t xml:space="preserve">nim dokumentima vezanim uz poslovanje stečajnog dužnika  </w:t>
      </w:r>
    </w:p>
    <w:p w:rsidRDefault="00B5074D" w:rsidP="00B5074D" w:rsidR="00B5074D">
      <w:pPr>
        <w:numPr>
          <w:ilvl w:val="0"/>
          <w:numId w:val="6"/>
        </w:numPr>
        <w:suppressAutoHyphens w:val="false"/>
      </w:pPr>
      <w:r>
        <w:t xml:space="preserve">sastavljena tablica prijavljenih tražbina  zajedno s prijavama tražbina i tablicom razlučnih prava te dostavljena u roku Naslovnom sudu. </w:t>
      </w:r>
    </w:p>
    <w:p w:rsidRDefault="005F795C" w:rsidP="00B5074D" w:rsidR="005F795C">
      <w:pPr>
        <w:jc w:val="both"/>
      </w:pPr>
    </w:p>
    <w:p w:rsidRDefault="005944E5" w:rsidP="00344AA9" w:rsidR="00E42F04">
      <w:pPr>
        <w:jc w:val="both"/>
        <w:rPr>
          <w:b/>
        </w:rPr>
      </w:pPr>
      <w:r>
        <w:rPr>
          <w:b/>
        </w:rPr>
        <w:t>II</w:t>
      </w:r>
      <w:r w:rsidR="00344AA9">
        <w:rPr>
          <w:b/>
        </w:rPr>
        <w:t xml:space="preserve">    </w:t>
      </w:r>
    </w:p>
    <w:p w:rsidRDefault="00344AA9" w:rsidP="00344AA9" w:rsidR="00B5074D">
      <w:pPr>
        <w:jc w:val="both"/>
        <w:rPr>
          <w:b/>
        </w:rPr>
      </w:pPr>
      <w:r>
        <w:rPr>
          <w:b/>
        </w:rPr>
        <w:t xml:space="preserve">POSLOVANJE </w:t>
      </w:r>
      <w:r w:rsidR="00B5074D" w:rsidRPr="00B5074D">
        <w:rPr>
          <w:b/>
        </w:rPr>
        <w:t xml:space="preserve"> </w:t>
      </w:r>
      <w:r>
        <w:rPr>
          <w:b/>
        </w:rPr>
        <w:t>DRUŠTVA</w:t>
      </w:r>
    </w:p>
    <w:p w:rsidRDefault="00B5074D" w:rsidP="0027313A" w:rsidR="00B5074D" w:rsidRPr="00B5074D">
      <w:pPr>
        <w:jc w:val="both"/>
        <w:rPr>
          <w:b/>
        </w:rPr>
      </w:pPr>
    </w:p>
    <w:p w:rsidRDefault="00B5074D" w:rsidP="00B5074D" w:rsidR="005F795C">
      <w:pPr>
        <w:jc w:val="both"/>
        <w:rPr>
          <w:rFonts w:cs="Arial" w:hAnsi="Arial" w:ascii="Arial"/>
        </w:rPr>
      </w:pPr>
      <w:r>
        <w:t xml:space="preserve">a) Poslovna  aktivnost </w:t>
      </w:r>
      <w:r w:rsidR="005F795C">
        <w:t xml:space="preserve"> društva </w:t>
      </w:r>
    </w:p>
    <w:p w:rsidRDefault="005F795C" w:rsidR="005F795C">
      <w:pPr>
        <w:jc w:val="both"/>
        <w:rPr>
          <w:rFonts w:cs="Arial" w:hAnsi="Arial" w:ascii="Arial"/>
        </w:rPr>
      </w:pPr>
    </w:p>
    <w:p w:rsidRDefault="005F795C" w:rsidR="005F795C">
      <w:pPr>
        <w:jc w:val="both"/>
      </w:pPr>
      <w:r w:rsidRPr="003079ED">
        <w:t xml:space="preserve">Poslovi iz registrirane djelatnosti </w:t>
      </w:r>
      <w:r w:rsidR="00B40118">
        <w:t xml:space="preserve">bez obzira na to što poslovnu dokumentaciju nisam dobila, vidljivo je da se  </w:t>
      </w:r>
      <w:r w:rsidRPr="003079ED">
        <w:t>ne obavljaju se već duži niz  godina</w:t>
      </w:r>
      <w:r w:rsidR="003079ED">
        <w:t>,</w:t>
      </w:r>
      <w:r w:rsidR="00B40118">
        <w:t xml:space="preserve">tj. </w:t>
      </w:r>
      <w:r w:rsidR="00E42F04">
        <w:t xml:space="preserve">gotovo </w:t>
      </w:r>
      <w:r w:rsidR="00B40118">
        <w:t xml:space="preserve">od samog </w:t>
      </w:r>
      <w:r w:rsidR="00E42F04">
        <w:t>početka,</w:t>
      </w:r>
      <w:r w:rsidR="003079ED">
        <w:t xml:space="preserve"> ni u kojem obimu</w:t>
      </w:r>
      <w:r w:rsidR="00E42F04">
        <w:t>, jer je Završi račun i b</w:t>
      </w:r>
      <w:r w:rsidR="00B40118">
        <w:t xml:space="preserve">ruto bilanca predana jedino za davnu 2013.g. a nije predana ni za jednu godinu kasnije dakle za protekle četiri godine. </w:t>
      </w:r>
      <w:r w:rsidRPr="003079ED">
        <w:t xml:space="preserve"> </w:t>
      </w:r>
    </w:p>
    <w:p w:rsidRDefault="00B40118" w:rsidR="00B40118">
      <w:pPr>
        <w:jc w:val="both"/>
      </w:pPr>
    </w:p>
    <w:p w:rsidRDefault="00B40118" w:rsidR="00B40118">
      <w:pPr>
        <w:jc w:val="both"/>
      </w:pPr>
      <w:r>
        <w:t>Stoga se nije moglo sastaviti ovo izvješće na način da  bi se navelo sve što je potrebno a vezano uz poslovanje stečajnog dužnika</w:t>
      </w:r>
    </w:p>
    <w:p w:rsidRDefault="00B5074D" w:rsidR="00B5074D">
      <w:pPr>
        <w:jc w:val="both"/>
        <w:rPr>
          <w:rFonts w:cs="Arial" w:hAnsi="Arial" w:ascii="Arial"/>
        </w:rPr>
      </w:pPr>
    </w:p>
    <w:p w:rsidRDefault="00B5074D" w:rsidR="003079ED">
      <w:pPr>
        <w:jc w:val="both"/>
      </w:pPr>
      <w:r>
        <w:t>b)</w:t>
      </w:r>
      <w:r w:rsidR="003079ED">
        <w:t xml:space="preserve"> PREGLED RAČUNA DOBITI I GUBITKA</w:t>
      </w:r>
      <w:r w:rsidR="00E42F04">
        <w:t xml:space="preserve"> za 2017.g.</w:t>
      </w:r>
    </w:p>
    <w:p w:rsidRDefault="005F795C" w:rsidR="005F795C">
      <w:pPr>
        <w:jc w:val="both"/>
      </w:pPr>
    </w:p>
    <w:p w:rsidRDefault="00B40118" w:rsidR="005F795C">
      <w:r>
        <w:t xml:space="preserve"> nije bilo moguće sastaviti zbog nedostatnosti bilo kakve poslovne dokumentacije </w:t>
      </w:r>
    </w:p>
    <w:p w:rsidRDefault="00B40118" w:rsidR="00B40118"/>
    <w:p w:rsidRDefault="00B5074D" w:rsidR="005F795C">
      <w:r>
        <w:t xml:space="preserve">c) </w:t>
      </w:r>
      <w:r w:rsidR="005F795C">
        <w:t>.PREGLED BI</w:t>
      </w:r>
      <w:r w:rsidR="00E42F04">
        <w:t>LACE STANJA NA DAN    31.12.2017</w:t>
      </w:r>
      <w:r w:rsidR="005F795C">
        <w:t>.G.</w:t>
      </w:r>
    </w:p>
    <w:p w:rsidRDefault="005F795C" w:rsidR="005F795C"/>
    <w:p w:rsidRDefault="005F795C" w:rsidR="005F795C">
      <w:r>
        <w:t>AKTIVA</w:t>
      </w:r>
    </w:p>
    <w:p w:rsidRDefault="00910BC9" w:rsidR="00910BC9"/>
    <w:p w:rsidRDefault="00910BC9" w:rsidP="00910BC9" w:rsidR="00910BC9">
      <w:r>
        <w:t xml:space="preserve">nije bilo moguće sastaviti zbog nedostatnosti bilo kakve poslovne dokumentacije </w:t>
      </w:r>
    </w:p>
    <w:p w:rsidRDefault="005F795C" w:rsidR="005F795C"/>
    <w:p w:rsidRDefault="00B5074D" w:rsidR="00B5074D">
      <w:r>
        <w:t>a) dugotrajna imovina</w:t>
      </w:r>
    </w:p>
    <w:p w:rsidRDefault="00B5074D" w:rsidR="00B5074D"/>
    <w:p w:rsidRDefault="00910BC9" w:rsidP="00910BC9" w:rsidR="00910BC9">
      <w:r>
        <w:t xml:space="preserve">nije bilo moguće sastaviti zbog nedostatnosti bilo kakve poslovne dokumentacije </w:t>
      </w:r>
    </w:p>
    <w:p w:rsidRDefault="00B5074D" w:rsidP="00B5074D" w:rsidR="00B5074D"/>
    <w:p w:rsidRDefault="00B5074D" w:rsidP="00B5074D" w:rsidR="00B5074D">
      <w:r>
        <w:t xml:space="preserve">b) Kratkotrajna imovina  </w:t>
      </w:r>
    </w:p>
    <w:p w:rsidRDefault="00910BC9" w:rsidP="00B5074D" w:rsidR="00910BC9"/>
    <w:p w:rsidRDefault="00910BC9" w:rsidP="00910BC9" w:rsidR="00910BC9">
      <w:r>
        <w:t xml:space="preserve">nije bilo moguće sastaviti zbog nedostatnosti bilo kakve poslovne dokumentacije </w:t>
      </w:r>
    </w:p>
    <w:p w:rsidRDefault="00910BC9" w:rsidP="00B5074D" w:rsidR="00910BC9"/>
    <w:p w:rsidRDefault="00B5074D" w:rsidR="00B5074D"/>
    <w:p w:rsidRDefault="005F795C" w:rsidR="005F795C">
      <w:r>
        <w:t>PASIVA</w:t>
      </w:r>
      <w:r w:rsidR="00E42F04">
        <w:t xml:space="preserve"> NA DAN 31.12.2017.g.</w:t>
      </w:r>
    </w:p>
    <w:p w:rsidRDefault="00910BC9" w:rsidR="00910BC9"/>
    <w:p w:rsidRDefault="00910BC9" w:rsidP="00910BC9" w:rsidR="00910BC9">
      <w:r>
        <w:t xml:space="preserve">nije bilo moguće sastaviti zbog nedostatnosti bilo kakve poslovne dokumentacije </w:t>
      </w:r>
    </w:p>
    <w:p w:rsidRDefault="005F795C" w:rsidR="005F795C"/>
    <w:p w:rsidRDefault="00E42F04" w:rsidR="00E42F04" w:rsidRPr="00E42F04">
      <w:pPr>
        <w:rPr>
          <w:b/>
        </w:rPr>
      </w:pPr>
      <w:r w:rsidRPr="00E42F04">
        <w:rPr>
          <w:b/>
        </w:rPr>
        <w:t>III</w:t>
      </w:r>
    </w:p>
    <w:p w:rsidRDefault="0027313A" w:rsidR="005F795C">
      <w:pPr>
        <w:rPr>
          <w:b/>
        </w:rPr>
      </w:pPr>
      <w:r>
        <w:rPr>
          <w:b/>
        </w:rPr>
        <w:t xml:space="preserve"> </w:t>
      </w:r>
      <w:r w:rsidR="005F795C" w:rsidRPr="0027313A">
        <w:rPr>
          <w:b/>
        </w:rPr>
        <w:t>UZROCI BLOKADE POSLOVANJA</w:t>
      </w:r>
    </w:p>
    <w:p w:rsidRDefault="00910BC9" w:rsidR="00910BC9">
      <w:pPr>
        <w:rPr>
          <w:b/>
        </w:rPr>
      </w:pPr>
    </w:p>
    <w:p w:rsidRDefault="00910BC9" w:rsidP="00910BC9" w:rsidR="00910BC9">
      <w:r>
        <w:t xml:space="preserve">Uzroke blokade nije  moguće iskazati  zbog nedostatnosti bilo kakve poslovne dokumentacije. </w:t>
      </w:r>
    </w:p>
    <w:p w:rsidRDefault="00910BC9" w:rsidR="00910BC9" w:rsidRPr="0027313A">
      <w:pPr>
        <w:rPr>
          <w:b/>
        </w:rPr>
      </w:pPr>
    </w:p>
    <w:p w:rsidRDefault="00E42F04" w:rsidP="00910BC9" w:rsidR="00E42F04">
      <w:pPr>
        <w:jc w:val="both"/>
        <w:rPr>
          <w:b/>
        </w:rPr>
      </w:pPr>
      <w:r>
        <w:rPr>
          <w:b/>
        </w:rPr>
        <w:t>IV</w:t>
      </w:r>
    </w:p>
    <w:p w:rsidRDefault="005F795C" w:rsidP="00910BC9" w:rsidR="005F795C">
      <w:pPr>
        <w:jc w:val="both"/>
        <w:rPr>
          <w:rFonts w:cs="Arial" w:hAnsi="Arial" w:ascii="Arial"/>
          <w:b/>
        </w:rPr>
      </w:pPr>
      <w:r>
        <w:rPr>
          <w:rFonts w:cs="Arial" w:hAnsi="Arial" w:ascii="Arial"/>
          <w:b/>
        </w:rPr>
        <w:t>IZGLEDI ZA NASTAVAK POSLOVANJA</w:t>
      </w:r>
    </w:p>
    <w:p w:rsidRDefault="005F795C" w:rsidR="005F795C">
      <w:pPr>
        <w:jc w:val="both"/>
        <w:rPr>
          <w:rFonts w:cs="Arial" w:hAnsi="Arial" w:ascii="Arial"/>
          <w:b/>
        </w:rPr>
      </w:pPr>
    </w:p>
    <w:p w:rsidRDefault="00910BC9" w:rsidR="005F795C">
      <w:pPr>
        <w:jc w:val="both"/>
      </w:pPr>
      <w:r>
        <w:t xml:space="preserve">Iz </w:t>
      </w:r>
      <w:r w:rsidR="005F795C">
        <w:t xml:space="preserve"> iznese</w:t>
      </w:r>
      <w:r w:rsidR="0027313A">
        <w:t xml:space="preserve">nog </w:t>
      </w:r>
      <w:r w:rsidR="002D382B">
        <w:t xml:space="preserve"> do sada</w:t>
      </w:r>
      <w:r w:rsidR="00E42F04">
        <w:t>,</w:t>
      </w:r>
      <w:r w:rsidR="002D382B">
        <w:t xml:space="preserve"> vidljivo je da dr</w:t>
      </w:r>
      <w:r>
        <w:t>uštvo već duži niz godina ne obavlja nika</w:t>
      </w:r>
      <w:r w:rsidR="00E42F04">
        <w:t>k</w:t>
      </w:r>
      <w:r>
        <w:t>vu djelatnost. Također sukl</w:t>
      </w:r>
      <w:r w:rsidR="00E42F04">
        <w:t>adno Zakonu ne podnosi  potrebna</w:t>
      </w:r>
      <w:r>
        <w:t xml:space="preserve"> izvješća Poreznoj upravi ( bilance, završni računi, računi dobiti i gubitka) </w:t>
      </w:r>
      <w:r w:rsidR="002D382B">
        <w:t xml:space="preserve"> te je prvo i zadnje izvješće POREZNOJ UPRAVI  </w:t>
      </w:r>
      <w:r w:rsidR="002005C4">
        <w:t>(</w:t>
      </w:r>
      <w:r w:rsidR="002D382B">
        <w:t>bilance, završni računi, računi dobiti i gubitka) podneseno</w:t>
      </w:r>
      <w:r w:rsidR="002005C4">
        <w:t xml:space="preserve"> kako je navedeno ranije tek</w:t>
      </w:r>
      <w:r w:rsidR="002D382B">
        <w:t xml:space="preserve"> za 2013.g. </w:t>
      </w:r>
      <w:r>
        <w:t xml:space="preserve">Zaposlenih u društvu također  nema. Da li ima ikakvih potraživanja kao i sudskih postupaka također se zbog ne predaje dokumentacije od strane odgovorne osobe ne može utvrditi. Posebno je za napomenuti da je očito da se </w:t>
      </w:r>
      <w:r w:rsidR="005F795C">
        <w:t xml:space="preserve"> poslovanje  svakako  nije obavljalo </w:t>
      </w:r>
      <w:r>
        <w:t>već dugi niz godina(za pretpostaviti je  gotovo od samog osnivanja)</w:t>
      </w:r>
      <w:r w:rsidR="00B5074D">
        <w:t xml:space="preserve"> te je </w:t>
      </w:r>
      <w:r w:rsidR="005F795C">
        <w:t xml:space="preserve"> nemoguće pokrenuti bilo kakvu djelatnost.</w:t>
      </w:r>
      <w:r w:rsidR="002005C4">
        <w:t xml:space="preserve">Na adresi stečajnog dužnika upisanoj u sudski registar nema oznake da je tamo poslovao a radi se o stambenoj četverokatnici </w:t>
      </w:r>
    </w:p>
    <w:p w:rsidRDefault="00B5074D" w:rsidR="00B5074D">
      <w:pPr>
        <w:jc w:val="both"/>
      </w:pPr>
    </w:p>
    <w:p w:rsidRDefault="0027313A" w:rsidR="005F795C">
      <w:pPr>
        <w:jc w:val="both"/>
      </w:pPr>
      <w:r>
        <w:t>V</w:t>
      </w:r>
      <w:r w:rsidR="005F795C">
        <w:t>idljivo je</w:t>
      </w:r>
      <w:r w:rsidR="00910BC9">
        <w:t xml:space="preserve"> iz dostupne dokumentacije pribavljene od strane stečajne upraviteljice </w:t>
      </w:r>
      <w:r>
        <w:t xml:space="preserve"> </w:t>
      </w:r>
      <w:r w:rsidR="005F795C">
        <w:t xml:space="preserve"> da je stečajni dužnik nesposoban za plaćanje dospjelih obveza.</w:t>
      </w:r>
    </w:p>
    <w:p w:rsidRDefault="00B5074D" w:rsidR="00B5074D">
      <w:pPr>
        <w:jc w:val="both"/>
      </w:pPr>
    </w:p>
    <w:p w:rsidRDefault="00E42F04" w:rsidR="0027313A" w:rsidRPr="00E42F04">
      <w:pPr>
        <w:jc w:val="both"/>
        <w:rPr>
          <w:rFonts w:cs="Arial" w:hAnsi="Arial" w:ascii="Arial"/>
          <w:b/>
        </w:rPr>
      </w:pPr>
      <w:r w:rsidRPr="00E42F04">
        <w:rPr>
          <w:rFonts w:cs="Arial" w:hAnsi="Arial" w:ascii="Arial"/>
          <w:b/>
        </w:rPr>
        <w:t>V</w:t>
      </w:r>
    </w:p>
    <w:p w:rsidRDefault="005F795C" w:rsidP="00E42F04" w:rsidR="005F795C">
      <w:pPr>
        <w:jc w:val="both"/>
        <w:rPr>
          <w:rFonts w:cs="Arial" w:hAnsi="Arial" w:ascii="Arial"/>
          <w:b/>
        </w:rPr>
      </w:pPr>
      <w:r>
        <w:rPr>
          <w:rFonts w:cs="Arial" w:hAnsi="Arial" w:ascii="Arial"/>
          <w:b/>
        </w:rPr>
        <w:t>POPIS PREDMETA STEČAJNE MASE I VRIJEDNOST SVAKOG PREDMETA</w:t>
      </w:r>
    </w:p>
    <w:p w:rsidRDefault="005F795C" w:rsidR="005F795C">
      <w:pPr>
        <w:ind w:left="360"/>
        <w:jc w:val="both"/>
        <w:rPr>
          <w:rFonts w:cs="Arial" w:hAnsi="Arial" w:ascii="Arial"/>
          <w:b/>
        </w:rPr>
      </w:pPr>
    </w:p>
    <w:p w:rsidRDefault="005F795C" w:rsidR="005F795C" w:rsidRPr="00E875DC">
      <w:pPr>
        <w:rPr>
          <w:b/>
        </w:rPr>
      </w:pPr>
      <w:r w:rsidRPr="00E875DC">
        <w:rPr>
          <w:b/>
        </w:rPr>
        <w:t xml:space="preserve">a) Dugotrajna imovina </w:t>
      </w:r>
    </w:p>
    <w:p w:rsidRDefault="005F795C" w:rsidR="005F795C"/>
    <w:p w:rsidRDefault="002005C4" w:rsidR="00F60F53">
      <w:r>
        <w:t>I</w:t>
      </w:r>
      <w:r w:rsidR="00F60F53">
        <w:t>z podataka koje sam prikupila utvrdila sam da stečajni dužnik ima u vlasništvu nekretninu i to:</w:t>
      </w:r>
    </w:p>
    <w:p w:rsidRDefault="00E875DC" w:rsidR="00E875DC"/>
    <w:p w:rsidRDefault="00F60F53" w:rsidR="00F60F53" w:rsidRPr="00F60F53">
      <w:pPr>
        <w:rPr>
          <w:b/>
        </w:rPr>
      </w:pPr>
      <w:r w:rsidRPr="00F60F53">
        <w:rPr>
          <w:b/>
        </w:rPr>
        <w:t>1.</w:t>
      </w:r>
    </w:p>
    <w:p w:rsidRDefault="00F60F53" w:rsidP="00F60F53" w:rsidR="00F60F53" w:rsidRPr="00F60F53">
      <w:pPr>
        <w:jc w:val="both"/>
        <w:rPr>
          <w:b/>
        </w:rPr>
      </w:pPr>
      <w:r w:rsidRPr="00F60F53">
        <w:rPr>
          <w:b/>
        </w:rPr>
        <w:t>suvlasnički dio: 69/1000 ETAŽNO VLASNIŠTVO (E18)</w:t>
      </w:r>
    </w:p>
    <w:p w:rsidRDefault="00127F71" w:rsidP="00F60F53" w:rsidR="00F60F53">
      <w:pPr>
        <w:jc w:val="both"/>
        <w:rPr>
          <w:b/>
        </w:rPr>
      </w:pPr>
      <w:r>
        <w:rPr>
          <w:b/>
        </w:rPr>
        <w:t>1.stambeni pro</w:t>
      </w:r>
      <w:r w:rsidR="00F60F53" w:rsidRPr="00F60F53">
        <w:rPr>
          <w:b/>
        </w:rPr>
        <w:t>s</w:t>
      </w:r>
      <w:r>
        <w:rPr>
          <w:b/>
        </w:rPr>
        <w:t>t</w:t>
      </w:r>
      <w:r w:rsidR="00F60F53" w:rsidRPr="00F60F53">
        <w:rPr>
          <w:b/>
        </w:rPr>
        <w:t>or-stan oznake A 18 na drugom katu , povezan s pripadajuć</w:t>
      </w:r>
      <w:r>
        <w:rPr>
          <w:b/>
        </w:rPr>
        <w:t>im spremištem oznake SP-18A u p</w:t>
      </w:r>
      <w:r w:rsidR="00F60F53" w:rsidRPr="00F60F53">
        <w:rPr>
          <w:b/>
        </w:rPr>
        <w:t>odrumu, GPM 107 u garaž</w:t>
      </w:r>
      <w:r>
        <w:rPr>
          <w:b/>
        </w:rPr>
        <w:t>i  podruma i PM 12  na parkirali</w:t>
      </w:r>
      <w:r w:rsidR="00F60F53" w:rsidRPr="00F60F53">
        <w:rPr>
          <w:b/>
        </w:rPr>
        <w:t>štu prizemlja  ukupne neto korisne površine 66,26 m2 upisano u z.k.ul.1563 z.k.č.br.2522/9 k.o. Samobor kod OS i Samoboru.</w:t>
      </w:r>
    </w:p>
    <w:p w:rsidRDefault="00F60F53" w:rsidP="00F60F53" w:rsidR="00F60F53">
      <w:pPr>
        <w:jc w:val="both"/>
        <w:rPr>
          <w:b/>
        </w:rPr>
      </w:pPr>
    </w:p>
    <w:p w:rsidRDefault="00F60F53" w:rsidP="00F60F53" w:rsidR="00F60F53">
      <w:pPr>
        <w:jc w:val="both"/>
        <w:rPr>
          <w:b/>
        </w:rPr>
      </w:pPr>
      <w:r>
        <w:rPr>
          <w:b/>
        </w:rPr>
        <w:t>Vrijednost navedenog stana može se utvrditi procjenom.</w:t>
      </w:r>
    </w:p>
    <w:p w:rsidRDefault="00127F71" w:rsidP="00F60F53" w:rsidR="00127F71">
      <w:pPr>
        <w:jc w:val="both"/>
        <w:rPr>
          <w:b/>
        </w:rPr>
      </w:pPr>
    </w:p>
    <w:p w:rsidRDefault="00127F71" w:rsidP="00F60F53" w:rsidR="00127F71">
      <w:pPr>
        <w:jc w:val="both"/>
        <w:rPr>
          <w:b/>
        </w:rPr>
      </w:pPr>
      <w:r>
        <w:rPr>
          <w:b/>
        </w:rPr>
        <w:t>Na navedenom stanu upisano je temeljem Solemniziranog ugovora  od 05.10 2010.g.založno pravo radi osiguranja  mjenične tražbine u iznosu od 600.000,00 kn s kamatom od dospijeća  sukladno zakonu u korist ZAGREBAČKE BANKE d.d. Zagreb.</w:t>
      </w:r>
    </w:p>
    <w:p w:rsidRDefault="00127F71" w:rsidP="00F60F53" w:rsidR="00127F71">
      <w:pPr>
        <w:jc w:val="both"/>
        <w:rPr>
          <w:b/>
        </w:rPr>
      </w:pPr>
    </w:p>
    <w:p w:rsidRDefault="00127F71" w:rsidP="00F60F53" w:rsidR="00127F71">
      <w:pPr>
        <w:jc w:val="both"/>
        <w:rPr>
          <w:b/>
        </w:rPr>
      </w:pPr>
      <w:r>
        <w:rPr>
          <w:b/>
        </w:rPr>
        <w:t>Naime utvrdila sam da se ovdje radi o dužniku ANDROIĆ GRADITELJSTVO d.o.o. za koji je stečajni dužnik jamčio svojom nekretninom</w:t>
      </w:r>
      <w:r w:rsidR="00A40017">
        <w:rPr>
          <w:b/>
        </w:rPr>
        <w:t xml:space="preserve"> kao založni dužnik</w:t>
      </w:r>
      <w:r>
        <w:rPr>
          <w:b/>
        </w:rPr>
        <w:t>. Zatražila sam od ZAGREBAČKE BANKE d.d. da mi taj</w:t>
      </w:r>
      <w:r w:rsidR="00E875DC">
        <w:rPr>
          <w:b/>
        </w:rPr>
        <w:t xml:space="preserve"> solemnizirani Ugovor o založno</w:t>
      </w:r>
      <w:r>
        <w:rPr>
          <w:b/>
        </w:rPr>
        <w:t>m pravu dostavi.</w:t>
      </w:r>
    </w:p>
    <w:p w:rsidRDefault="00F60F53" w:rsidP="00F60F53" w:rsidR="00F60F53">
      <w:pPr>
        <w:jc w:val="both"/>
        <w:rPr>
          <w:b/>
        </w:rPr>
      </w:pPr>
    </w:p>
    <w:p w:rsidRDefault="00F60F53" w:rsidP="00F60F53" w:rsidR="00F60F53">
      <w:pPr>
        <w:jc w:val="both"/>
        <w:rPr>
          <w:b/>
        </w:rPr>
      </w:pPr>
      <w:r>
        <w:rPr>
          <w:b/>
        </w:rPr>
        <w:t>Navedeni stan stečajni dužnik nema u posjedu.</w:t>
      </w:r>
      <w:r w:rsidR="00127F71">
        <w:rPr>
          <w:b/>
        </w:rPr>
        <w:t xml:space="preserve"> </w:t>
      </w:r>
      <w:r>
        <w:rPr>
          <w:b/>
        </w:rPr>
        <w:t>Bivša odgovorna osoba</w:t>
      </w:r>
      <w:r w:rsidR="00127F71">
        <w:rPr>
          <w:b/>
        </w:rPr>
        <w:t xml:space="preserve"> g. B</w:t>
      </w:r>
      <w:r>
        <w:rPr>
          <w:b/>
        </w:rPr>
        <w:t>altić Poljak</w:t>
      </w:r>
      <w:r w:rsidR="00127F71">
        <w:rPr>
          <w:b/>
        </w:rPr>
        <w:t xml:space="preserve"> me izvijestio da je on stan kupio i da se u istom nalazi </w:t>
      </w:r>
      <w:r w:rsidR="00E875DC">
        <w:rPr>
          <w:b/>
        </w:rPr>
        <w:t xml:space="preserve">treća osoba te dao samo kontakt </w:t>
      </w:r>
      <w:r w:rsidR="00127F71">
        <w:rPr>
          <w:b/>
        </w:rPr>
        <w:t>svog odvjetnika za komunikaciju vezanu uz stan</w:t>
      </w:r>
      <w:r w:rsidR="00E875DC">
        <w:rPr>
          <w:b/>
        </w:rPr>
        <w:t>,</w:t>
      </w:r>
      <w:r w:rsidR="00127F71">
        <w:rPr>
          <w:b/>
        </w:rPr>
        <w:t xml:space="preserve"> i to odvjetnika Milka Križanovića iz Zagreba.</w:t>
      </w:r>
    </w:p>
    <w:p w:rsidRDefault="00127F71" w:rsidP="00F60F53" w:rsidR="00127F71">
      <w:pPr>
        <w:jc w:val="both"/>
      </w:pPr>
    </w:p>
    <w:p w:rsidRDefault="00127F71" w:rsidP="00F60F53" w:rsidR="00127F71">
      <w:pPr>
        <w:jc w:val="both"/>
      </w:pPr>
      <w:r>
        <w:t>Istog sam zamolila da me izvijesti da li mi se stan može predati u posjed  ili tko je treća osoba koja se u istom nalazi.</w:t>
      </w:r>
    </w:p>
    <w:p w:rsidRDefault="002005C4" w:rsidP="00F60F53" w:rsidR="002005C4">
      <w:pPr>
        <w:jc w:val="both"/>
      </w:pPr>
    </w:p>
    <w:p w:rsidRDefault="002005C4" w:rsidP="00F60F53" w:rsidR="002005C4">
      <w:pPr>
        <w:jc w:val="both"/>
      </w:pPr>
      <w:r>
        <w:t>Ugovor za stan kojim ga je g. Baltić Poljak kupio probavila sam iz zbirke isprava u zemljišnoj knjizi OS Samobor.</w:t>
      </w:r>
    </w:p>
    <w:p w:rsidRDefault="00127F71" w:rsidP="00F60F53" w:rsidR="00127F71">
      <w:pPr>
        <w:jc w:val="both"/>
      </w:pPr>
    </w:p>
    <w:p w:rsidRDefault="00127F71" w:rsidP="00F60F53" w:rsidR="00127F71" w:rsidRPr="002005C4">
      <w:pPr>
        <w:jc w:val="both"/>
        <w:rPr>
          <w:b/>
        </w:rPr>
      </w:pPr>
      <w:r w:rsidRPr="002005C4">
        <w:rPr>
          <w:b/>
        </w:rPr>
        <w:t xml:space="preserve">Kako je iz ugovora vidljivo da je stan prodan za 1,00 kn smatram da ovdje ima osnova za pobijanje </w:t>
      </w:r>
      <w:r w:rsidR="00E875DC" w:rsidRPr="002005C4">
        <w:rPr>
          <w:b/>
        </w:rPr>
        <w:t>pravnih radnji radi oštećenja vjerovnika.</w:t>
      </w:r>
    </w:p>
    <w:p w:rsidRDefault="002005C4" w:rsidP="00F60F53" w:rsidR="002005C4">
      <w:pPr>
        <w:jc w:val="both"/>
      </w:pPr>
    </w:p>
    <w:p w:rsidRDefault="002005C4" w:rsidP="00F60F53" w:rsidR="002005C4">
      <w:pPr>
        <w:jc w:val="both"/>
      </w:pPr>
      <w:r>
        <w:t>Za takvu pravnu situaciju dobila sam od Porezne uprave Sesvete ( sjedište stečajnog dužnika)izvješće da je dana 28.11. 2016.g. zaprimljen od porezne uprave ispostava Samobor , Ugovor o kupoprodaji nekretnine između prodavatelja JELKOVEC GRADNJA j.d.o.o. i  kupca Predrag Baltić Poljak  za stan U Samoboru, Ul. Ive Sudnika 9 u kojem je navedena kupoprodajna cijena od  1,00 kn  te je temeljem navedenog proslijeđen zahtjev za nadzor cjelokupnog poslovanja, Službi za nadzor.</w:t>
      </w:r>
    </w:p>
    <w:p w:rsidRDefault="00E875DC" w:rsidP="00F60F53" w:rsidR="00E875DC">
      <w:pPr>
        <w:jc w:val="both"/>
      </w:pPr>
    </w:p>
    <w:p w:rsidRDefault="00E875DC" w:rsidP="00F60F53" w:rsidR="00E875DC" w:rsidRPr="002005C4">
      <w:pPr>
        <w:jc w:val="both"/>
        <w:rPr>
          <w:b/>
        </w:rPr>
      </w:pPr>
      <w:r w:rsidRPr="002005C4">
        <w:rPr>
          <w:b/>
        </w:rPr>
        <w:lastRenderedPageBreak/>
        <w:t>Ovdje je također potrebno da tražimo kao z.k</w:t>
      </w:r>
      <w:r w:rsidR="002005C4" w:rsidRPr="002005C4">
        <w:rPr>
          <w:b/>
        </w:rPr>
        <w:t>. vlasnik p</w:t>
      </w:r>
      <w:r w:rsidR="002005C4">
        <w:rPr>
          <w:b/>
        </w:rPr>
        <w:t>redaju u posjed navedenog stana</w:t>
      </w:r>
      <w:r w:rsidRPr="002005C4">
        <w:rPr>
          <w:b/>
        </w:rPr>
        <w:t>.</w:t>
      </w:r>
    </w:p>
    <w:p w:rsidRDefault="002005C4" w:rsidP="00F60F53" w:rsidR="002005C4">
      <w:pPr>
        <w:jc w:val="both"/>
      </w:pPr>
    </w:p>
    <w:p w:rsidRDefault="002005C4" w:rsidP="00F60F53" w:rsidR="002005C4">
      <w:pPr>
        <w:jc w:val="both"/>
        <w:rPr>
          <w:b/>
        </w:rPr>
      </w:pPr>
      <w:r>
        <w:rPr>
          <w:b/>
        </w:rPr>
        <w:t>Također bi bilo potreb</w:t>
      </w:r>
      <w:r w:rsidRPr="002005C4">
        <w:rPr>
          <w:b/>
        </w:rPr>
        <w:t>no tražiti najamninu od  osobe koja koristi stan</w:t>
      </w:r>
      <w:r>
        <w:rPr>
          <w:b/>
        </w:rPr>
        <w:t xml:space="preserve"> u slučaju utvrđenja vlasništva stana od strane stečajnog dužnika</w:t>
      </w:r>
      <w:r w:rsidRPr="002005C4">
        <w:rPr>
          <w:b/>
        </w:rPr>
        <w:t xml:space="preserve">. </w:t>
      </w:r>
    </w:p>
    <w:p w:rsidRDefault="002005C4" w:rsidP="00F60F53" w:rsidR="002005C4" w:rsidRPr="002005C4">
      <w:pPr>
        <w:jc w:val="both"/>
        <w:rPr>
          <w:b/>
        </w:rPr>
      </w:pPr>
    </w:p>
    <w:p w:rsidRDefault="00A40017" w:rsidP="00F60F53" w:rsidR="00E875DC">
      <w:pPr>
        <w:jc w:val="both"/>
      </w:pPr>
      <w:r>
        <w:t xml:space="preserve">Uvidom u izvod iz zemljišne knjige utvrđeno je da je pod br.Z-4442/2016 na predmetnom stanu </w:t>
      </w:r>
      <w:r w:rsidR="00E875DC">
        <w:t xml:space="preserve"> iza ZAGREBAČKE BANKE d.d. upisana zabilježba rješenja o ovrsi Ovr-342/2016.g. od 23.02.2016.g.</w:t>
      </w:r>
      <w:r>
        <w:t>Općinski sud u novom Zagrebu. K</w:t>
      </w:r>
      <w:r w:rsidR="00E875DC">
        <w:t>ako je ovrha pokrenuta nakon stupanja na snagu novog Stečajnog zakona 01.09.20</w:t>
      </w:r>
      <w:r>
        <w:t>15.g. ova  se ovrha treba prekinuti</w:t>
      </w:r>
      <w:r w:rsidR="00E875DC">
        <w:t xml:space="preserve"> </w:t>
      </w:r>
      <w:r w:rsidR="006A7679">
        <w:t>radi donošenja rješenja o prekidu i obustavi te ustupu predmeta</w:t>
      </w:r>
      <w:r>
        <w:t xml:space="preserve"> nadležnom Trgovačkom sudu . Stečajna upraviteljica će podneskom izvijestiti ovršni sud da je nad dužnikom otvoren stečajni postupak</w:t>
      </w:r>
      <w:r w:rsidR="006A7679">
        <w:t>.</w:t>
      </w:r>
    </w:p>
    <w:p w:rsidRDefault="00E875DC" w:rsidP="00F60F53" w:rsidR="00E875DC">
      <w:pPr>
        <w:jc w:val="both"/>
      </w:pPr>
    </w:p>
    <w:p w:rsidRDefault="00443D84" w:rsidP="00F60F53" w:rsidR="00104596" w:rsidRPr="00104596">
      <w:pPr>
        <w:jc w:val="both"/>
        <w:rPr>
          <w:b/>
        </w:rPr>
      </w:pPr>
      <w:r w:rsidRPr="00104596">
        <w:rPr>
          <w:b/>
        </w:rPr>
        <w:t>2</w:t>
      </w:r>
      <w:r w:rsidR="00104596" w:rsidRPr="00104596">
        <w:rPr>
          <w:b/>
        </w:rPr>
        <w:t xml:space="preserve">. </w:t>
      </w:r>
    </w:p>
    <w:p w:rsidRDefault="00104596" w:rsidP="00F60F53" w:rsidR="00E42F04">
      <w:pPr>
        <w:jc w:val="both"/>
        <w:rPr>
          <w:b/>
        </w:rPr>
      </w:pPr>
      <w:r w:rsidRPr="00104596">
        <w:rPr>
          <w:b/>
        </w:rPr>
        <w:t>Uvidom kod CENT</w:t>
      </w:r>
      <w:r w:rsidR="006A7679">
        <w:rPr>
          <w:b/>
        </w:rPr>
        <w:t>A</w:t>
      </w:r>
      <w:r w:rsidRPr="00104596">
        <w:rPr>
          <w:b/>
        </w:rPr>
        <w:t>R</w:t>
      </w:r>
      <w:r w:rsidR="002005C4">
        <w:rPr>
          <w:b/>
        </w:rPr>
        <w:t xml:space="preserve"> ZA VOZILA HRVATSKE utvrdil</w:t>
      </w:r>
      <w:r w:rsidRPr="00104596">
        <w:rPr>
          <w:b/>
        </w:rPr>
        <w:t xml:space="preserve">a sam da stečajni dužnik ima </w:t>
      </w:r>
    </w:p>
    <w:p w:rsidRDefault="00104596" w:rsidP="00F60F53" w:rsidR="00443D84" w:rsidRPr="00104596">
      <w:pPr>
        <w:jc w:val="both"/>
        <w:rPr>
          <w:b/>
        </w:rPr>
      </w:pPr>
      <w:r w:rsidRPr="00104596">
        <w:rPr>
          <w:b/>
        </w:rPr>
        <w:t>u vlasništvu dva automobila –pokretnine i to:</w:t>
      </w:r>
    </w:p>
    <w:p w:rsidRDefault="00104596" w:rsidP="00F60F53" w:rsidR="00104596" w:rsidRPr="00127F71">
      <w:pPr>
        <w:jc w:val="both"/>
      </w:pPr>
    </w:p>
    <w:p w:rsidRDefault="00E42F04" w:rsidP="00E42F04" w:rsidR="00443D84" w:rsidRPr="00443D84">
      <w:pPr>
        <w:suppressAutoHyphens w:val="false"/>
        <w:ind w:left="360"/>
        <w:rPr>
          <w:b/>
          <w:color w:val="000000"/>
          <w:lang w:eastAsia="hr-HR"/>
        </w:rPr>
      </w:pPr>
      <w:r>
        <w:rPr>
          <w:b/>
          <w:color w:val="000000"/>
          <w:lang w:eastAsia="hr-HR"/>
        </w:rPr>
        <w:t xml:space="preserve">a)   </w:t>
      </w:r>
      <w:r w:rsidR="00443D84" w:rsidRPr="00443D84">
        <w:rPr>
          <w:b/>
          <w:color w:val="000000"/>
          <w:lang w:eastAsia="hr-HR"/>
        </w:rPr>
        <w:t xml:space="preserve">CITROEN 1.9. D  reg ozn ZG 1578 FA  g. proiz.1994g. odjav. 27.6.2014.g. </w:t>
      </w:r>
    </w:p>
    <w:p w:rsidRDefault="00443D84" w:rsidP="00E42F04" w:rsidR="00443D84" w:rsidRPr="00443D84">
      <w:pPr>
        <w:numPr>
          <w:ilvl w:val="0"/>
          <w:numId w:val="19"/>
        </w:numPr>
        <w:suppressAutoHyphens w:val="false"/>
        <w:rPr>
          <w:b/>
          <w:color w:val="000000"/>
          <w:lang w:eastAsia="hr-HR"/>
        </w:rPr>
      </w:pPr>
      <w:r w:rsidRPr="00443D84">
        <w:rPr>
          <w:b/>
          <w:color w:val="000000"/>
          <w:lang w:eastAsia="hr-HR"/>
        </w:rPr>
        <w:t xml:space="preserve">MERCEDES C223055 reg. Ozn. ZG 2713 DJ g. proiz. 1997.g. odjav.18.06.2015.g. </w:t>
      </w:r>
    </w:p>
    <w:p w:rsidRDefault="00104596" w:rsidR="00104596">
      <w:pPr>
        <w:rPr>
          <w:b/>
        </w:rPr>
      </w:pPr>
    </w:p>
    <w:p w:rsidRDefault="00104596" w:rsidR="00104596">
      <w:pPr>
        <w:rPr>
          <w:b/>
        </w:rPr>
      </w:pPr>
      <w:r>
        <w:rPr>
          <w:b/>
        </w:rPr>
        <w:t>Na istima je upisano založno pravo RH, Porezne uprave.</w:t>
      </w:r>
    </w:p>
    <w:p w:rsidRDefault="00104596" w:rsidR="00104596">
      <w:pPr>
        <w:rPr>
          <w:b/>
        </w:rPr>
      </w:pPr>
    </w:p>
    <w:p w:rsidRDefault="00443D84" w:rsidP="002005C4" w:rsidR="00104596">
      <w:pPr>
        <w:jc w:val="both"/>
        <w:rPr>
          <w:b/>
        </w:rPr>
      </w:pPr>
      <w:r>
        <w:rPr>
          <w:b/>
        </w:rPr>
        <w:t>Za ista vozila na moje tražen</w:t>
      </w:r>
      <w:r w:rsidR="00104596">
        <w:rPr>
          <w:b/>
        </w:rPr>
        <w:t>j</w:t>
      </w:r>
      <w:r>
        <w:rPr>
          <w:b/>
        </w:rPr>
        <w:t xml:space="preserve">e </w:t>
      </w:r>
      <w:r w:rsidR="00104596">
        <w:rPr>
          <w:b/>
        </w:rPr>
        <w:t>e-mailom se očitovao g. Baltić poljak na način da me izvijestio  da je CITROEN 1.9 D rashodovan i odvezen na otpad a da je MERCEDES prodan trećoj osobi u 2016.g.</w:t>
      </w:r>
    </w:p>
    <w:p w:rsidRDefault="006A7679" w:rsidP="002005C4" w:rsidR="00104596">
      <w:pPr>
        <w:jc w:val="both"/>
        <w:rPr>
          <w:b/>
        </w:rPr>
      </w:pPr>
      <w:r>
        <w:rPr>
          <w:b/>
        </w:rPr>
        <w:t>Podatke</w:t>
      </w:r>
      <w:r w:rsidR="00104596">
        <w:rPr>
          <w:b/>
        </w:rPr>
        <w:t xml:space="preserve"> o bilo kakvom raspolaganju ili odvozu na otpad nisam dobila, no jasno je da vozila nis</w:t>
      </w:r>
      <w:r w:rsidR="002005C4">
        <w:rPr>
          <w:b/>
        </w:rPr>
        <w:t>u u posjedu stečajnog dužnika pa se u ovom trenutku ne mogu poduzimati nikakve radnje vezene uz vozila.</w:t>
      </w:r>
    </w:p>
    <w:p w:rsidRDefault="00F60F53" w:rsidR="00F60F53" w:rsidRPr="00104596">
      <w:pPr>
        <w:rPr>
          <w:b/>
        </w:rPr>
      </w:pPr>
    </w:p>
    <w:p w:rsidRDefault="00E42F04" w:rsidR="005F795C" w:rsidRPr="00E42F04">
      <w:pPr>
        <w:jc w:val="both"/>
        <w:rPr>
          <w:b/>
        </w:rPr>
      </w:pPr>
      <w:r w:rsidRPr="00E42F04">
        <w:rPr>
          <w:b/>
        </w:rPr>
        <w:t>3</w:t>
      </w:r>
      <w:r w:rsidR="005F795C" w:rsidRPr="00E42F04">
        <w:rPr>
          <w:b/>
        </w:rPr>
        <w:t xml:space="preserve">) Kratkotrajna imovina </w:t>
      </w:r>
    </w:p>
    <w:p w:rsidRDefault="005F795C" w:rsidR="005F795C"/>
    <w:p w:rsidRDefault="00910BC9" w:rsidR="00910BC9">
      <w:r>
        <w:t xml:space="preserve">Nisam mogla utvrditi. </w:t>
      </w:r>
    </w:p>
    <w:p w:rsidRDefault="00910BC9" w:rsidR="005F795C">
      <w:r>
        <w:t xml:space="preserve"> </w:t>
      </w:r>
    </w:p>
    <w:p w:rsidRDefault="00E42F04" w:rsidR="00F62A00">
      <w:pPr>
        <w:rPr>
          <w:b/>
        </w:rPr>
      </w:pPr>
      <w:r w:rsidRPr="00E42F04">
        <w:rPr>
          <w:b/>
        </w:rPr>
        <w:t>4</w:t>
      </w:r>
      <w:r w:rsidR="005F795C" w:rsidRPr="00E42F04">
        <w:rPr>
          <w:b/>
        </w:rPr>
        <w:t>) Zaliha stečajn</w:t>
      </w:r>
      <w:r w:rsidR="00910BC9" w:rsidRPr="00E42F04">
        <w:rPr>
          <w:b/>
        </w:rPr>
        <w:t xml:space="preserve">og </w:t>
      </w:r>
      <w:r w:rsidR="005F795C" w:rsidRPr="00E42F04">
        <w:rPr>
          <w:b/>
        </w:rPr>
        <w:t xml:space="preserve"> dužnik</w:t>
      </w:r>
      <w:r w:rsidR="00910BC9" w:rsidRPr="00E42F04">
        <w:rPr>
          <w:b/>
        </w:rPr>
        <w:t>a</w:t>
      </w:r>
    </w:p>
    <w:p w:rsidRDefault="00F62A00" w:rsidR="00F62A00">
      <w:pPr>
        <w:rPr>
          <w:b/>
        </w:rPr>
      </w:pPr>
    </w:p>
    <w:p w:rsidRDefault="00F62A00" w:rsidR="005F795C" w:rsidRPr="00F62A00">
      <w:r w:rsidRPr="00F62A00">
        <w:t xml:space="preserve">  A</w:t>
      </w:r>
      <w:r w:rsidR="00910BC9" w:rsidRPr="00F62A00">
        <w:t xml:space="preserve">ko ih </w:t>
      </w:r>
      <w:r w:rsidRPr="00F62A00">
        <w:t xml:space="preserve"> možebitno </w:t>
      </w:r>
      <w:r w:rsidR="00910BC9" w:rsidRPr="00F62A00">
        <w:t xml:space="preserve">i ima nisam mogla utvrditi </w:t>
      </w:r>
      <w:r w:rsidR="005F795C" w:rsidRPr="00F62A00">
        <w:t xml:space="preserve"> </w:t>
      </w:r>
    </w:p>
    <w:p w:rsidRDefault="005F795C" w:rsidR="005F795C"/>
    <w:p w:rsidRDefault="00E42F04" w:rsidR="005F795C" w:rsidRPr="00E42F04">
      <w:pPr>
        <w:rPr>
          <w:b/>
        </w:rPr>
      </w:pPr>
      <w:r w:rsidRPr="00E42F04">
        <w:rPr>
          <w:b/>
        </w:rPr>
        <w:t>5</w:t>
      </w:r>
      <w:r w:rsidR="005F795C" w:rsidRPr="00E42F04">
        <w:rPr>
          <w:b/>
        </w:rPr>
        <w:t xml:space="preserve">) Druge kratkotrajne  materijalne imovine –osnovnih sredstava ni sitnog materijala, </w:t>
      </w:r>
      <w:r w:rsidR="00910BC9" w:rsidRPr="00E42F04">
        <w:rPr>
          <w:b/>
        </w:rPr>
        <w:t xml:space="preserve">nisam mogla utvrditi.  </w:t>
      </w:r>
    </w:p>
    <w:p w:rsidRDefault="005F795C" w:rsidR="005F795C">
      <w:pPr>
        <w:jc w:val="both"/>
        <w:rPr>
          <w:b/>
        </w:rPr>
      </w:pPr>
    </w:p>
    <w:p w:rsidRDefault="00E42F04" w:rsidR="00E42F04">
      <w:pPr>
        <w:jc w:val="both"/>
        <w:rPr>
          <w:b/>
        </w:rPr>
      </w:pPr>
      <w:r>
        <w:rPr>
          <w:b/>
        </w:rPr>
        <w:t>VI</w:t>
      </w:r>
    </w:p>
    <w:p w:rsidRDefault="005F795C" w:rsidP="00E42F04" w:rsidR="005F795C">
      <w:pPr>
        <w:jc w:val="both"/>
        <w:rPr>
          <w:b/>
        </w:rPr>
      </w:pPr>
      <w:r>
        <w:rPr>
          <w:b/>
        </w:rPr>
        <w:t>POPIS DUŽNIKOVIH VJEROVNIKA SUKLADNO članku 222. Stečajnog</w:t>
      </w:r>
      <w:r w:rsidR="00E42F04">
        <w:rPr>
          <w:b/>
        </w:rPr>
        <w:t xml:space="preserve"> zakona</w:t>
      </w:r>
    </w:p>
    <w:p w:rsidRDefault="005F795C" w:rsidR="005F795C">
      <w:pPr>
        <w:jc w:val="both"/>
        <w:rPr>
          <w:b/>
        </w:rPr>
      </w:pPr>
    </w:p>
    <w:p w:rsidRDefault="005F795C" w:rsidR="005F795C">
      <w:pPr>
        <w:jc w:val="both"/>
      </w:pPr>
      <w:r>
        <w:t>Vjerovnici</w:t>
      </w:r>
      <w:r w:rsidR="00B5074D">
        <w:t xml:space="preserve"> </w:t>
      </w:r>
      <w:r>
        <w:t xml:space="preserve"> stečajnog dužnika</w:t>
      </w:r>
      <w:r w:rsidR="008055D0">
        <w:t xml:space="preserve"> II višeg isplatnog reda </w:t>
      </w:r>
      <w:r>
        <w:t xml:space="preserve">koji su prijavili svoje tražbine navedeni </w:t>
      </w:r>
      <w:r w:rsidR="008055D0">
        <w:t>s</w:t>
      </w:r>
      <w:r w:rsidR="00684228">
        <w:t xml:space="preserve">u u tablicama  prijavljenih tražbina koje su dostavljene uz ovo izvješće s </w:t>
      </w:r>
      <w:r>
        <w:t xml:space="preserve"> naved</w:t>
      </w:r>
      <w:r w:rsidR="008055D0">
        <w:t>enom osnovom i iznosom tražbine dok vjerovnika I višeg isplatnog reda stečajni dužnik nema.</w:t>
      </w:r>
    </w:p>
    <w:p w:rsidRDefault="00E42F04" w:rsidP="00E42F04" w:rsidR="00E42F04">
      <w:pPr>
        <w:jc w:val="both"/>
      </w:pPr>
    </w:p>
    <w:p w:rsidRDefault="00E42F04" w:rsidP="00E42F04" w:rsidR="00E42F04" w:rsidRPr="00E42F04">
      <w:pPr>
        <w:jc w:val="both"/>
      </w:pPr>
      <w:r w:rsidRPr="00E42F04">
        <w:rPr>
          <w:b/>
        </w:rPr>
        <w:t>VII</w:t>
      </w:r>
    </w:p>
    <w:p w:rsidRDefault="005F795C" w:rsidP="00E42F04" w:rsidR="005F795C" w:rsidRPr="00E42F04">
      <w:r>
        <w:rPr>
          <w:b/>
        </w:rPr>
        <w:t xml:space="preserve">PREGLED IMOVINE I OBVEZA SUKLADNO čl. 223 STEČAJNOG ZAKONA </w:t>
      </w:r>
    </w:p>
    <w:p w:rsidRDefault="005F795C" w:rsidR="005F795C">
      <w:pPr>
        <w:jc w:val="both"/>
        <w:rPr>
          <w:b/>
        </w:rPr>
      </w:pPr>
    </w:p>
    <w:p w:rsidRDefault="00E42F04" w:rsidR="005F795C">
      <w:pPr>
        <w:jc w:val="both"/>
        <w:rPr>
          <w:b/>
        </w:rPr>
      </w:pPr>
      <w:r>
        <w:rPr>
          <w:b/>
        </w:rPr>
        <w:t>1.</w:t>
      </w:r>
      <w:r w:rsidR="005F795C">
        <w:rPr>
          <w:b/>
        </w:rPr>
        <w:t xml:space="preserve"> Pregled imovine</w:t>
      </w:r>
    </w:p>
    <w:p w:rsidRDefault="005F795C" w:rsidR="005F795C">
      <w:pPr>
        <w:jc w:val="both"/>
        <w:rPr>
          <w:b/>
        </w:rPr>
      </w:pPr>
    </w:p>
    <w:p w:rsidRDefault="005F795C" w:rsidR="005F795C">
      <w:pPr>
        <w:numPr>
          <w:ilvl w:val="0"/>
          <w:numId w:val="3"/>
        </w:numPr>
        <w:jc w:val="both"/>
      </w:pPr>
      <w:r>
        <w:t>predmeti stečajne mase</w:t>
      </w:r>
    </w:p>
    <w:p w:rsidRDefault="00B5074D" w:rsidP="00F62A00" w:rsidR="00B5074D">
      <w:pPr>
        <w:ind w:left="720"/>
        <w:jc w:val="both"/>
      </w:pPr>
    </w:p>
    <w:p w:rsidRDefault="00F62A00" w:rsidR="00F62A00">
      <w:pPr>
        <w:jc w:val="both"/>
      </w:pPr>
      <w:r>
        <w:t>Sve kako je navedeno pod toč. V ovog izvješća</w:t>
      </w:r>
    </w:p>
    <w:p w:rsidRDefault="005F795C" w:rsidR="005F795C">
      <w:pPr>
        <w:jc w:val="both"/>
      </w:pPr>
    </w:p>
    <w:p w:rsidRDefault="005F795C" w:rsidR="005F795C">
      <w:pPr>
        <w:numPr>
          <w:ilvl w:val="0"/>
          <w:numId w:val="3"/>
        </w:numPr>
        <w:jc w:val="both"/>
      </w:pPr>
      <w:r>
        <w:t>potraživanja</w:t>
      </w:r>
    </w:p>
    <w:p w:rsidRDefault="00104596" w:rsidP="00104596" w:rsidR="00104596">
      <w:pPr>
        <w:jc w:val="both"/>
      </w:pPr>
    </w:p>
    <w:p w:rsidRDefault="00104596" w:rsidP="00104596" w:rsidR="00104596">
      <w:pPr>
        <w:jc w:val="both"/>
      </w:pPr>
      <w:r>
        <w:t xml:space="preserve">Nema podataka o potraživanjima jer mi nije dostavljena poslovna dokumentacija                                                                                                   </w:t>
      </w:r>
    </w:p>
    <w:p w:rsidRDefault="00B5074D" w:rsidP="00B5074D" w:rsidR="00B5074D"/>
    <w:p w:rsidRDefault="00B5074D" w:rsidP="00B5074D" w:rsidR="00104596">
      <w:r>
        <w:t xml:space="preserve">1.Kupci   </w:t>
      </w:r>
    </w:p>
    <w:p w:rsidRDefault="00104596" w:rsidP="00B5074D" w:rsidR="00104596"/>
    <w:p w:rsidRDefault="00104596" w:rsidP="00B5074D" w:rsidR="00B5074D">
      <w:r>
        <w:t>Nema podatak</w:t>
      </w:r>
      <w:r w:rsidR="00F62A00">
        <w:t>a</w:t>
      </w:r>
      <w:r>
        <w:t xml:space="preserve"> o bilo kojem kupcu jer mi nije dostavljena poslovna dokumentacija </w:t>
      </w:r>
      <w:r w:rsidR="00B5074D">
        <w:t xml:space="preserve">                                                                                                  </w:t>
      </w:r>
    </w:p>
    <w:p w:rsidRDefault="00F62A00" w:rsidR="00F62A00">
      <w:pPr>
        <w:jc w:val="both"/>
        <w:rPr>
          <w:b/>
        </w:rPr>
      </w:pPr>
    </w:p>
    <w:p w:rsidRDefault="00E42F04" w:rsidR="005F795C">
      <w:pPr>
        <w:jc w:val="both"/>
        <w:rPr>
          <w:b/>
        </w:rPr>
      </w:pPr>
      <w:r>
        <w:rPr>
          <w:b/>
        </w:rPr>
        <w:t>2.</w:t>
      </w:r>
      <w:r w:rsidR="005F795C">
        <w:rPr>
          <w:b/>
        </w:rPr>
        <w:t>Pregled obveza</w:t>
      </w:r>
    </w:p>
    <w:p w:rsidRDefault="005F795C" w:rsidR="005F795C">
      <w:pPr>
        <w:jc w:val="both"/>
        <w:rPr>
          <w:b/>
        </w:rPr>
      </w:pPr>
    </w:p>
    <w:p w:rsidRDefault="005F795C" w:rsidR="005F795C">
      <w:pPr>
        <w:jc w:val="both"/>
        <w:rPr>
          <w:b/>
        </w:rPr>
      </w:pPr>
      <w:r>
        <w:rPr>
          <w:b/>
        </w:rPr>
        <w:t xml:space="preserve"> obveze stečajne mase</w:t>
      </w:r>
    </w:p>
    <w:p w:rsidRDefault="005F795C" w:rsidR="005F795C">
      <w:pPr>
        <w:jc w:val="both"/>
        <w:rPr>
          <w:b/>
        </w:rPr>
      </w:pPr>
    </w:p>
    <w:tbl>
      <w:tblPr>
        <w:tblW w:type="auto" w:w="0"/>
        <w:tblInd w:type="dxa" w:w="-4"/>
        <w:tblLayout w:type="fixed"/>
        <w:tblLook w:val="0000" w:noVBand="0" w:noHBand="0" w:lastColumn="0" w:firstColumn="0" w:lastRow="0" w:firstRow="0"/>
      </w:tblPr>
      <w:tblGrid>
        <w:gridCol w:w="963"/>
        <w:gridCol w:w="1582"/>
        <w:gridCol w:w="1830"/>
        <w:gridCol w:w="1618"/>
        <w:gridCol w:w="1628"/>
      </w:tblGrid>
      <w:tr w:rsidR="005F795C">
        <w:tc>
          <w:tcPr>
            <w:tcW w:type="dxa" w:w="963"/>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REDNI</w:t>
            </w:r>
          </w:p>
          <w:p w:rsidRDefault="005F795C" w:rsidR="005F795C">
            <w:pPr>
              <w:jc w:val="center"/>
              <w:rPr>
                <w:rFonts w:cs="Arial" w:hAnsi="Arial" w:ascii="Arial"/>
              </w:rPr>
            </w:pPr>
            <w:r>
              <w:rPr>
                <w:rFonts w:cs="Arial" w:hAnsi="Arial" w:ascii="Arial"/>
              </w:rPr>
              <w:t>BROJ</w:t>
            </w:r>
          </w:p>
        </w:tc>
        <w:tc>
          <w:tcPr>
            <w:tcW w:type="dxa" w:w="1582"/>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OSNOV TRŽBINE</w:t>
            </w:r>
          </w:p>
        </w:tc>
        <w:tc>
          <w:tcPr>
            <w:tcW w:type="dxa" w:w="1830"/>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PRIJAVLJENO</w:t>
            </w:r>
          </w:p>
        </w:tc>
        <w:tc>
          <w:tcPr>
            <w:tcW w:type="dxa" w:w="1618"/>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PRIZNATO</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5F795C" w:rsidR="005F795C">
            <w:pPr>
              <w:jc w:val="center"/>
            </w:pPr>
            <w:r>
              <w:rPr>
                <w:rFonts w:cs="Arial" w:hAnsi="Arial" w:ascii="Arial"/>
              </w:rPr>
              <w:t>OSPORENO</w:t>
            </w:r>
          </w:p>
        </w:tc>
      </w:tr>
      <w:tr w:rsidR="005F795C">
        <w:tc>
          <w:tcPr>
            <w:tcW w:type="dxa" w:w="963"/>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1.</w:t>
            </w:r>
          </w:p>
        </w:tc>
        <w:tc>
          <w:tcPr>
            <w:tcW w:type="dxa" w:w="1582"/>
            <w:tcBorders>
              <w:top w:space="0" w:sz="1" w:color="808080" w:val="single"/>
              <w:left w:space="0" w:sz="1" w:color="808080" w:val="single"/>
              <w:bottom w:space="0" w:sz="1" w:color="808080" w:val="single"/>
            </w:tcBorders>
            <w:shd w:fill="auto" w:color="auto" w:val="clear"/>
            <w:vAlign w:val="center"/>
          </w:tcPr>
          <w:p w:rsidRDefault="005F795C" w:rsidR="005F795C">
            <w:pPr>
              <w:rPr>
                <w:rFonts w:cs="Arial" w:hAnsi="Arial" w:ascii="Arial"/>
              </w:rPr>
            </w:pPr>
            <w:r>
              <w:rPr>
                <w:rFonts w:cs="Arial" w:hAnsi="Arial" w:ascii="Arial"/>
              </w:rPr>
              <w:t>Predviđeni troškovi St - postupka</w:t>
            </w:r>
          </w:p>
        </w:tc>
        <w:tc>
          <w:tcPr>
            <w:tcW w:type="dxa" w:w="1830"/>
            <w:tcBorders>
              <w:top w:space="0" w:sz="1" w:color="808080" w:val="single"/>
              <w:left w:space="0" w:sz="1" w:color="808080" w:val="single"/>
              <w:bottom w:space="0" w:sz="1" w:color="808080" w:val="single"/>
            </w:tcBorders>
            <w:shd w:fill="auto" w:color="auto" w:val="clear"/>
            <w:vAlign w:val="center"/>
          </w:tcPr>
          <w:p w:rsidRDefault="00104596" w:rsidR="005F795C">
            <w:pPr>
              <w:jc w:val="right"/>
              <w:rPr>
                <w:rFonts w:cs="Arial" w:hAnsi="Arial" w:ascii="Arial"/>
              </w:rPr>
            </w:pPr>
            <w:r>
              <w:rPr>
                <w:rFonts w:cs="Arial" w:hAnsi="Arial" w:ascii="Arial"/>
              </w:rPr>
              <w:t>80.</w:t>
            </w:r>
            <w:r w:rsidR="00B5074D">
              <w:rPr>
                <w:rFonts w:cs="Arial" w:hAnsi="Arial" w:ascii="Arial"/>
              </w:rPr>
              <w:t>000,00</w:t>
            </w:r>
          </w:p>
        </w:tc>
        <w:tc>
          <w:tcPr>
            <w:tcW w:type="dxa" w:w="1618"/>
            <w:tcBorders>
              <w:top w:space="0" w:sz="1" w:color="808080" w:val="single"/>
              <w:left w:space="0" w:sz="1" w:color="808080" w:val="single"/>
              <w:bottom w:space="0" w:sz="1" w:color="808080" w:val="single"/>
            </w:tcBorders>
            <w:shd w:fill="auto" w:color="auto" w:val="clear"/>
            <w:vAlign w:val="center"/>
          </w:tcPr>
          <w:p w:rsidRDefault="00104596" w:rsidR="005F795C">
            <w:pPr>
              <w:jc w:val="right"/>
              <w:rPr>
                <w:rFonts w:cs="Arial" w:hAnsi="Arial" w:ascii="Arial"/>
              </w:rPr>
            </w:pPr>
            <w:r>
              <w:rPr>
                <w:rFonts w:cs="Arial" w:hAnsi="Arial" w:ascii="Arial"/>
              </w:rPr>
              <w:t>80</w:t>
            </w:r>
            <w:r w:rsidR="005F795C">
              <w:rPr>
                <w:rFonts w:cs="Arial" w:hAnsi="Arial" w:ascii="Arial"/>
              </w:rPr>
              <w:t>.000,00</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5F795C" w:rsidR="005F795C">
            <w:pPr>
              <w:jc w:val="right"/>
            </w:pPr>
            <w:r>
              <w:rPr>
                <w:rFonts w:cs="Arial" w:hAnsi="Arial" w:ascii="Arial"/>
              </w:rPr>
              <w:t>0,00</w:t>
            </w:r>
          </w:p>
        </w:tc>
      </w:tr>
      <w:tr w:rsidR="005F795C">
        <w:tc>
          <w:tcPr>
            <w:tcW w:type="dxa" w:w="963"/>
            <w:tcBorders>
              <w:top w:space="0" w:sz="1" w:color="808080" w:val="single"/>
              <w:left w:space="0" w:sz="1" w:color="808080" w:val="single"/>
              <w:bottom w:space="0" w:sz="1" w:color="808080" w:val="single"/>
            </w:tcBorders>
            <w:shd w:fill="auto" w:color="auto" w:val="clear"/>
            <w:vAlign w:val="center"/>
          </w:tcPr>
          <w:p w:rsidRDefault="005F795C" w:rsidR="005F795C">
            <w:pPr>
              <w:jc w:val="center"/>
              <w:rPr>
                <w:rFonts w:cs="Arial" w:hAnsi="Arial" w:ascii="Arial"/>
              </w:rPr>
            </w:pPr>
            <w:r>
              <w:rPr>
                <w:rFonts w:cs="Arial" w:hAnsi="Arial" w:ascii="Arial"/>
              </w:rPr>
              <w:t>2.</w:t>
            </w:r>
          </w:p>
        </w:tc>
        <w:tc>
          <w:tcPr>
            <w:tcW w:type="dxa" w:w="1582"/>
            <w:tcBorders>
              <w:top w:space="0" w:sz="1" w:color="808080" w:val="single"/>
              <w:left w:space="0" w:sz="1" w:color="808080" w:val="single"/>
              <w:bottom w:space="0" w:sz="1" w:color="808080" w:val="single"/>
            </w:tcBorders>
            <w:shd w:fill="auto" w:color="auto" w:val="clear"/>
            <w:vAlign w:val="center"/>
          </w:tcPr>
          <w:p w:rsidRDefault="005F795C" w:rsidR="005F795C">
            <w:pPr>
              <w:rPr>
                <w:rFonts w:cs="Arial" w:hAnsi="Arial" w:ascii="Arial"/>
              </w:rPr>
            </w:pPr>
            <w:r>
              <w:rPr>
                <w:rFonts w:cs="Arial" w:hAnsi="Arial" w:ascii="Arial"/>
              </w:rPr>
              <w:t>Tražbina I. Višeg isplatnog reda</w:t>
            </w:r>
          </w:p>
        </w:tc>
        <w:tc>
          <w:tcPr>
            <w:tcW w:type="dxa" w:w="1830"/>
            <w:tcBorders>
              <w:top w:space="0" w:sz="1" w:color="808080" w:val="single"/>
              <w:left w:space="0" w:sz="1" w:color="808080" w:val="single"/>
              <w:bottom w:space="0" w:sz="1" w:color="808080" w:val="single"/>
            </w:tcBorders>
            <w:shd w:fill="auto" w:color="auto" w:val="clear"/>
            <w:vAlign w:val="center"/>
          </w:tcPr>
          <w:p w:rsidRDefault="00104596" w:rsidR="005F795C" w:rsidRPr="00BD6FFC">
            <w:pPr>
              <w:jc w:val="right"/>
              <w:rPr>
                <w:rFonts w:cs="Arial" w:hAnsi="Arial" w:ascii="Arial"/>
              </w:rPr>
            </w:pPr>
            <w:r w:rsidRPr="00BD6FFC">
              <w:rPr>
                <w:rFonts w:cs="Arial" w:hAnsi="Arial" w:ascii="Arial"/>
              </w:rPr>
              <w:t xml:space="preserve">  0,00</w:t>
            </w:r>
          </w:p>
        </w:tc>
        <w:tc>
          <w:tcPr>
            <w:tcW w:type="dxa" w:w="1618"/>
            <w:tcBorders>
              <w:top w:space="0" w:sz="1" w:color="808080" w:val="single"/>
              <w:left w:space="0" w:sz="1" w:color="808080" w:val="single"/>
              <w:bottom w:space="0" w:sz="1" w:color="808080" w:val="single"/>
            </w:tcBorders>
            <w:shd w:fill="auto" w:color="auto" w:val="clear"/>
            <w:vAlign w:val="center"/>
          </w:tcPr>
          <w:p w:rsidRDefault="00B5074D" w:rsidR="005F795C" w:rsidRPr="00BD6FFC">
            <w:pPr>
              <w:jc w:val="right"/>
              <w:rPr>
                <w:rFonts w:cs="Arial" w:hAnsi="Arial" w:ascii="Arial"/>
              </w:rPr>
            </w:pPr>
            <w:r w:rsidRPr="00BD6FFC">
              <w:rPr>
                <w:rFonts w:cs="Arial" w:hAnsi="Arial" w:ascii="Arial"/>
              </w:rPr>
              <w:t xml:space="preserve"> </w:t>
            </w:r>
            <w:r w:rsidR="00104596" w:rsidRPr="00BD6FFC">
              <w:rPr>
                <w:rFonts w:cs="Arial" w:hAnsi="Arial" w:ascii="Arial"/>
              </w:rPr>
              <w:t>0,00</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B5074D" w:rsidR="005F795C" w:rsidRPr="00BD6FFC">
            <w:pPr>
              <w:jc w:val="right"/>
              <w:rPr>
                <w:rFonts w:cs="Arial" w:hAnsi="Arial" w:ascii="Arial"/>
              </w:rPr>
            </w:pPr>
            <w:r w:rsidRPr="00BD6FFC">
              <w:rPr>
                <w:rFonts w:cs="Arial" w:hAnsi="Arial" w:ascii="Arial"/>
              </w:rPr>
              <w:t>0,00</w:t>
            </w:r>
          </w:p>
        </w:tc>
      </w:tr>
      <w:tr w:rsidR="005F795C">
        <w:tc>
          <w:tcPr>
            <w:tcW w:type="dxa" w:w="963"/>
            <w:tcBorders>
              <w:top w:space="0" w:sz="1" w:color="808080" w:val="single"/>
              <w:left w:space="0" w:sz="1" w:color="808080" w:val="single"/>
              <w:bottom w:space="0" w:sz="1" w:color="808080" w:val="single"/>
            </w:tcBorders>
            <w:shd w:fill="auto" w:color="auto" w:val="clear"/>
            <w:vAlign w:val="center"/>
          </w:tcPr>
          <w:p w:rsidRDefault="00B5074D" w:rsidR="005F795C">
            <w:pPr>
              <w:jc w:val="center"/>
              <w:rPr>
                <w:rFonts w:cs="Arial" w:hAnsi="Arial" w:ascii="Arial"/>
              </w:rPr>
            </w:pPr>
            <w:r>
              <w:rPr>
                <w:rFonts w:cs="Arial" w:hAnsi="Arial" w:ascii="Arial"/>
              </w:rPr>
              <w:t>3</w:t>
            </w:r>
            <w:r w:rsidR="005F795C">
              <w:rPr>
                <w:rFonts w:cs="Arial" w:hAnsi="Arial" w:ascii="Arial"/>
              </w:rPr>
              <w:t>.</w:t>
            </w:r>
          </w:p>
        </w:tc>
        <w:tc>
          <w:tcPr>
            <w:tcW w:type="dxa" w:w="1582"/>
            <w:tcBorders>
              <w:top w:space="0" w:sz="1" w:color="808080" w:val="single"/>
              <w:left w:space="0" w:sz="1" w:color="808080" w:val="single"/>
              <w:bottom w:space="0" w:sz="1" w:color="808080" w:val="single"/>
            </w:tcBorders>
            <w:shd w:fill="auto" w:color="auto" w:val="clear"/>
            <w:vAlign w:val="center"/>
          </w:tcPr>
          <w:p w:rsidRDefault="005F795C" w:rsidR="005F795C">
            <w:pPr>
              <w:rPr>
                <w:rFonts w:cs="Arial" w:hAnsi="Arial" w:ascii="Arial"/>
              </w:rPr>
            </w:pPr>
            <w:r>
              <w:rPr>
                <w:rFonts w:cs="Arial" w:hAnsi="Arial" w:ascii="Arial"/>
              </w:rPr>
              <w:t>Tražbine II. Višeg isplatnog reda</w:t>
            </w:r>
          </w:p>
        </w:tc>
        <w:tc>
          <w:tcPr>
            <w:tcW w:type="dxa" w:w="1830"/>
            <w:tcBorders>
              <w:top w:space="0" w:sz="1" w:color="808080" w:val="single"/>
              <w:left w:space="0" w:sz="1" w:color="808080" w:val="single"/>
              <w:bottom w:space="0" w:sz="1" w:color="808080" w:val="single"/>
            </w:tcBorders>
            <w:shd w:fill="auto" w:color="auto" w:val="clear"/>
            <w:vAlign w:val="center"/>
          </w:tcPr>
          <w:p w:rsidRDefault="00104596" w:rsidR="005F795C">
            <w:pPr>
              <w:jc w:val="right"/>
              <w:rPr>
                <w:rFonts w:cs="Arial" w:hAnsi="Arial" w:ascii="Arial"/>
              </w:rPr>
            </w:pPr>
            <w:r>
              <w:t>140.803,</w:t>
            </w:r>
            <w:r w:rsidR="00B5074D">
              <w:t>1</w:t>
            </w:r>
            <w:r>
              <w:t>3</w:t>
            </w:r>
          </w:p>
        </w:tc>
        <w:tc>
          <w:tcPr>
            <w:tcW w:type="dxa" w:w="1618"/>
            <w:tcBorders>
              <w:top w:space="0" w:sz="1" w:color="808080" w:val="single"/>
              <w:left w:space="0" w:sz="1" w:color="808080" w:val="single"/>
              <w:bottom w:space="0" w:sz="1" w:color="808080" w:val="single"/>
            </w:tcBorders>
            <w:shd w:fill="auto" w:color="auto" w:val="clear"/>
            <w:vAlign w:val="center"/>
          </w:tcPr>
          <w:p w:rsidRDefault="00104596" w:rsidR="005F795C">
            <w:pPr>
              <w:jc w:val="right"/>
              <w:rPr>
                <w:rFonts w:cs="Arial" w:hAnsi="Arial" w:ascii="Arial"/>
              </w:rPr>
            </w:pPr>
            <w:r>
              <w:rPr>
                <w:rFonts w:cs="Arial" w:hAnsi="Arial" w:ascii="Arial"/>
              </w:rPr>
              <w:t>68.295,</w:t>
            </w:r>
            <w:r w:rsidR="00E60645">
              <w:rPr>
                <w:rFonts w:cs="Arial" w:hAnsi="Arial" w:ascii="Arial"/>
              </w:rPr>
              <w:t>19</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104596" w:rsidR="005F795C">
            <w:pPr>
              <w:jc w:val="right"/>
            </w:pPr>
            <w:r>
              <w:t>72.507,94</w:t>
            </w:r>
          </w:p>
        </w:tc>
      </w:tr>
      <w:tr w:rsidR="00104596">
        <w:tc>
          <w:tcPr>
            <w:tcW w:type="dxa" w:w="963"/>
            <w:tcBorders>
              <w:top w:space="0" w:sz="1" w:color="808080" w:val="single"/>
              <w:left w:space="0" w:sz="1" w:color="808080" w:val="single"/>
              <w:bottom w:space="0" w:sz="1" w:color="808080" w:val="single"/>
            </w:tcBorders>
            <w:shd w:fill="auto" w:color="auto" w:val="clear"/>
            <w:vAlign w:val="center"/>
          </w:tcPr>
          <w:p w:rsidRDefault="00104596" w:rsidR="00104596">
            <w:pPr>
              <w:jc w:val="center"/>
              <w:rPr>
                <w:rFonts w:cs="Arial" w:hAnsi="Arial" w:ascii="Arial"/>
              </w:rPr>
            </w:pPr>
            <w:r>
              <w:rPr>
                <w:rFonts w:cs="Arial" w:hAnsi="Arial" w:ascii="Arial"/>
              </w:rPr>
              <w:t>4.</w:t>
            </w:r>
          </w:p>
        </w:tc>
        <w:tc>
          <w:tcPr>
            <w:tcW w:type="dxa" w:w="1582"/>
            <w:tcBorders>
              <w:top w:space="0" w:sz="1" w:color="808080" w:val="single"/>
              <w:left w:space="0" w:sz="1" w:color="808080" w:val="single"/>
              <w:bottom w:space="0" w:sz="1" w:color="808080" w:val="single"/>
            </w:tcBorders>
            <w:shd w:fill="auto" w:color="auto" w:val="clear"/>
            <w:vAlign w:val="center"/>
          </w:tcPr>
          <w:p w:rsidRDefault="00104596" w:rsidR="00104596">
            <w:pPr>
              <w:rPr>
                <w:rFonts w:cs="Arial" w:hAnsi="Arial" w:ascii="Arial"/>
              </w:rPr>
            </w:pPr>
            <w:r>
              <w:rPr>
                <w:rFonts w:cs="Arial" w:hAnsi="Arial" w:ascii="Arial"/>
              </w:rPr>
              <w:t xml:space="preserve">Ostale obveze stečajne mase </w:t>
            </w:r>
          </w:p>
        </w:tc>
        <w:tc>
          <w:tcPr>
            <w:tcW w:type="dxa" w:w="1830"/>
            <w:tcBorders>
              <w:top w:space="0" w:sz="1" w:color="808080" w:val="single"/>
              <w:left w:space="0" w:sz="1" w:color="808080" w:val="single"/>
              <w:bottom w:space="0" w:sz="1" w:color="808080" w:val="single"/>
            </w:tcBorders>
            <w:shd w:fill="auto" w:color="auto" w:val="clear"/>
            <w:vAlign w:val="center"/>
          </w:tcPr>
          <w:p w:rsidRDefault="00104596" w:rsidR="00104596">
            <w:pPr>
              <w:jc w:val="right"/>
            </w:pPr>
            <w:r>
              <w:t>30,000,00</w:t>
            </w:r>
          </w:p>
        </w:tc>
        <w:tc>
          <w:tcPr>
            <w:tcW w:type="dxa" w:w="1618"/>
            <w:tcBorders>
              <w:top w:space="0" w:sz="1" w:color="808080" w:val="single"/>
              <w:left w:space="0" w:sz="1" w:color="808080" w:val="single"/>
              <w:bottom w:space="0" w:sz="1" w:color="808080" w:val="single"/>
            </w:tcBorders>
            <w:shd w:fill="auto" w:color="auto" w:val="clear"/>
            <w:vAlign w:val="center"/>
          </w:tcPr>
          <w:p w:rsidRDefault="00104596" w:rsidR="00104596">
            <w:pPr>
              <w:jc w:val="right"/>
            </w:pPr>
            <w:r>
              <w:t>30.000,00</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104596" w:rsidR="00104596">
            <w:pPr>
              <w:jc w:val="right"/>
            </w:pPr>
            <w:r>
              <w:t>0,00</w:t>
            </w:r>
          </w:p>
        </w:tc>
      </w:tr>
      <w:tr w:rsidR="00B5074D" w:rsidRPr="00684228">
        <w:tc>
          <w:tcPr>
            <w:tcW w:type="dxa" w:w="963"/>
            <w:tcBorders>
              <w:top w:space="0" w:sz="1" w:color="808080" w:val="single"/>
              <w:left w:space="0" w:sz="1" w:color="808080" w:val="single"/>
              <w:bottom w:space="0" w:sz="1" w:color="808080" w:val="single"/>
            </w:tcBorders>
            <w:shd w:fill="auto" w:color="auto" w:val="clear"/>
            <w:vAlign w:val="center"/>
          </w:tcPr>
          <w:p w:rsidRDefault="00B5074D" w:rsidR="00B5074D">
            <w:pPr>
              <w:jc w:val="center"/>
              <w:rPr>
                <w:rFonts w:cs="Arial" w:hAnsi="Arial" w:ascii="Arial"/>
                <w:b/>
              </w:rPr>
            </w:pPr>
            <w:r>
              <w:rPr>
                <w:rFonts w:cs="Arial" w:hAnsi="Arial" w:ascii="Arial"/>
                <w:b/>
              </w:rPr>
              <w:t>4.</w:t>
            </w:r>
          </w:p>
        </w:tc>
        <w:tc>
          <w:tcPr>
            <w:tcW w:type="dxa" w:w="1582"/>
            <w:tcBorders>
              <w:top w:space="0" w:sz="1" w:color="808080" w:val="single"/>
              <w:left w:space="0" w:sz="1" w:color="808080" w:val="single"/>
              <w:bottom w:space="0" w:sz="1" w:color="808080" w:val="single"/>
            </w:tcBorders>
            <w:shd w:fill="auto" w:color="auto" w:val="clear"/>
            <w:vAlign w:val="center"/>
          </w:tcPr>
          <w:p w:rsidRDefault="00B5074D" w:rsidR="00B5074D">
            <w:pPr>
              <w:rPr>
                <w:rFonts w:cs="Arial" w:hAnsi="Arial" w:ascii="Arial"/>
                <w:b/>
              </w:rPr>
            </w:pPr>
            <w:r>
              <w:rPr>
                <w:rFonts w:cs="Arial" w:hAnsi="Arial" w:ascii="Arial"/>
                <w:b/>
              </w:rPr>
              <w:t>UKUPNO</w:t>
            </w:r>
          </w:p>
        </w:tc>
        <w:tc>
          <w:tcPr>
            <w:tcW w:type="dxa" w:w="1830"/>
            <w:tcBorders>
              <w:top w:space="0" w:sz="1" w:color="808080" w:val="single"/>
              <w:left w:space="0" w:sz="1" w:color="808080" w:val="single"/>
              <w:bottom w:space="0" w:sz="1" w:color="808080" w:val="single"/>
            </w:tcBorders>
            <w:shd w:fill="auto" w:color="auto" w:val="clear"/>
            <w:vAlign w:val="center"/>
          </w:tcPr>
          <w:p w:rsidRDefault="00BD6FFC" w:rsidR="00B5074D">
            <w:pPr>
              <w:jc w:val="right"/>
              <w:rPr>
                <w:rFonts w:cs="Arial" w:hAnsi="Arial" w:ascii="Arial"/>
                <w:b/>
              </w:rPr>
            </w:pPr>
            <w:r>
              <w:rPr>
                <w:rFonts w:cs="Arial" w:hAnsi="Arial" w:ascii="Arial"/>
                <w:b/>
              </w:rPr>
              <w:t>250</w:t>
            </w:r>
            <w:r w:rsidR="00B5074D">
              <w:rPr>
                <w:rFonts w:cs="Arial" w:hAnsi="Arial" w:ascii="Arial"/>
                <w:b/>
              </w:rPr>
              <w:t>.8</w:t>
            </w:r>
            <w:r>
              <w:rPr>
                <w:rFonts w:cs="Arial" w:hAnsi="Arial" w:ascii="Arial"/>
                <w:b/>
              </w:rPr>
              <w:t>03,13</w:t>
            </w:r>
          </w:p>
        </w:tc>
        <w:tc>
          <w:tcPr>
            <w:tcW w:type="dxa" w:w="1618"/>
            <w:tcBorders>
              <w:top w:space="0" w:sz="1" w:color="808080" w:val="single"/>
              <w:left w:space="0" w:sz="1" w:color="808080" w:val="single"/>
              <w:bottom w:space="0" w:sz="1" w:color="808080" w:val="single"/>
            </w:tcBorders>
            <w:shd w:fill="auto" w:color="auto" w:val="clear"/>
            <w:vAlign w:val="center"/>
          </w:tcPr>
          <w:p w:rsidRDefault="00BD6FFC" w:rsidR="00B5074D">
            <w:pPr>
              <w:jc w:val="right"/>
              <w:rPr>
                <w:rFonts w:cs="Arial" w:hAnsi="Arial" w:ascii="Arial"/>
                <w:b/>
              </w:rPr>
            </w:pPr>
            <w:r>
              <w:rPr>
                <w:rFonts w:cs="Arial" w:hAnsi="Arial" w:ascii="Arial"/>
                <w:b/>
              </w:rPr>
              <w:t>1</w:t>
            </w:r>
            <w:r w:rsidR="00684228">
              <w:rPr>
                <w:rFonts w:cs="Arial" w:hAnsi="Arial" w:ascii="Arial"/>
                <w:b/>
              </w:rPr>
              <w:t>7</w:t>
            </w:r>
            <w:r>
              <w:rPr>
                <w:rFonts w:cs="Arial" w:hAnsi="Arial" w:ascii="Arial"/>
                <w:b/>
              </w:rPr>
              <w:t>8.295,</w:t>
            </w:r>
            <w:r w:rsidR="00E60645">
              <w:rPr>
                <w:rFonts w:cs="Arial" w:hAnsi="Arial" w:ascii="Arial"/>
                <w:b/>
              </w:rPr>
              <w:t>19</w:t>
            </w:r>
          </w:p>
        </w:tc>
        <w:tc>
          <w:tcPr>
            <w:tcW w:type="dxa" w:w="1628"/>
            <w:tcBorders>
              <w:top w:space="0" w:sz="1" w:color="808080" w:val="single"/>
              <w:left w:space="0" w:sz="1" w:color="808080" w:val="single"/>
              <w:bottom w:space="0" w:sz="1" w:color="808080" w:val="single"/>
              <w:right w:space="0" w:sz="1" w:color="808080" w:val="single"/>
            </w:tcBorders>
            <w:shd w:fill="auto" w:color="auto" w:val="clear"/>
            <w:vAlign w:val="center"/>
          </w:tcPr>
          <w:p w:rsidRDefault="00684228" w:rsidR="00B5074D" w:rsidRPr="00684228">
            <w:pPr>
              <w:jc w:val="right"/>
              <w:rPr>
                <w:rFonts w:cs="Arial" w:hAnsi="Arial" w:ascii="Arial"/>
                <w:b/>
              </w:rPr>
            </w:pPr>
            <w:r w:rsidRPr="00684228">
              <w:rPr>
                <w:rFonts w:cs="Arial" w:hAnsi="Arial" w:ascii="Arial"/>
                <w:b/>
              </w:rPr>
              <w:t>72.507,94</w:t>
            </w:r>
          </w:p>
        </w:tc>
      </w:tr>
    </w:tbl>
    <w:p w:rsidRDefault="005F795C" w:rsidR="005F795C">
      <w:pPr>
        <w:jc w:val="both"/>
        <w:rPr>
          <w:b/>
        </w:rPr>
      </w:pPr>
    </w:p>
    <w:p w:rsidRDefault="00E42F04" w:rsidR="00E42F04">
      <w:pPr>
        <w:jc w:val="both"/>
        <w:rPr>
          <w:b/>
        </w:rPr>
      </w:pPr>
    </w:p>
    <w:p w:rsidRDefault="00E42F04" w:rsidR="00E42F04">
      <w:pPr>
        <w:jc w:val="both"/>
        <w:rPr>
          <w:b/>
        </w:rPr>
      </w:pPr>
      <w:r>
        <w:rPr>
          <w:b/>
        </w:rPr>
        <w:t xml:space="preserve"> VIII</w:t>
      </w:r>
    </w:p>
    <w:p w:rsidRDefault="00E42F04" w:rsidR="005F795C">
      <w:pPr>
        <w:jc w:val="both"/>
        <w:rPr>
          <w:b/>
        </w:rPr>
      </w:pPr>
      <w:r>
        <w:rPr>
          <w:b/>
        </w:rPr>
        <w:t xml:space="preserve"> </w:t>
      </w:r>
      <w:r w:rsidR="005F795C">
        <w:rPr>
          <w:b/>
        </w:rPr>
        <w:t xml:space="preserve">SUDSKI SPOROVI </w:t>
      </w:r>
    </w:p>
    <w:p w:rsidRDefault="00B5074D" w:rsidR="00B5074D">
      <w:pPr>
        <w:jc w:val="both"/>
        <w:rPr>
          <w:b/>
        </w:rPr>
      </w:pPr>
    </w:p>
    <w:p w:rsidRDefault="00BD6FFC" w:rsidP="00B5074D" w:rsidR="00B5074D" w:rsidRPr="00BD6FFC">
      <w:r w:rsidRPr="00BD6FFC">
        <w:t xml:space="preserve">Nema podataka da stečajni dužnik vodi bilo koji sudski spor ili da se isti vodi protv njega zbog nedostavljanja poslovne dokumentacije od strane bivšeodgovorne osobe </w:t>
      </w:r>
    </w:p>
    <w:p w:rsidRDefault="00BD6FFC" w:rsidP="00B5074D" w:rsidR="00BD6FFC">
      <w:pPr>
        <w:rPr>
          <w:rFonts w:cs="Arial" w:hAnsi="Arial" w:ascii="Arial"/>
        </w:rPr>
      </w:pPr>
    </w:p>
    <w:p w:rsidRDefault="00E42F04" w:rsidP="00B5074D" w:rsidR="00E42F04" w:rsidRPr="00E42F04">
      <w:pPr>
        <w:rPr>
          <w:rFonts w:cs="Arial" w:hAnsi="Arial" w:ascii="Arial"/>
          <w:b/>
        </w:rPr>
      </w:pPr>
      <w:r w:rsidRPr="00E42F04">
        <w:rPr>
          <w:rFonts w:cs="Arial" w:hAnsi="Arial" w:ascii="Arial"/>
          <w:b/>
        </w:rPr>
        <w:t>IX</w:t>
      </w:r>
    </w:p>
    <w:p w:rsidRDefault="00B5074D" w:rsidP="00E42F04" w:rsidR="00B5074D">
      <w:pPr>
        <w:suppressAutoHyphens w:val="false"/>
        <w:jc w:val="both"/>
        <w:rPr>
          <w:b/>
        </w:rPr>
      </w:pPr>
      <w:r w:rsidRPr="006229F9">
        <w:rPr>
          <w:b/>
        </w:rPr>
        <w:t>PREDVIDIVI TROŠAK STEČAJNOG POSTUPKA</w:t>
      </w:r>
    </w:p>
    <w:p w:rsidRDefault="00B5074D" w:rsidP="00B5074D" w:rsidR="00B5074D">
      <w:pPr>
        <w:jc w:val="both"/>
        <w:rPr>
          <w:b/>
        </w:rPr>
      </w:pPr>
    </w:p>
    <w:p w:rsidRDefault="00B5074D" w:rsidP="00B5074D" w:rsidR="00B5074D">
      <w:pPr>
        <w:jc w:val="both"/>
        <w:rPr>
          <w:b/>
        </w:rPr>
      </w:pPr>
      <w:r>
        <w:rPr>
          <w:b/>
        </w:rPr>
        <w:t xml:space="preserve">U ovom stečajnom postupku </w:t>
      </w:r>
      <w:r w:rsidR="00BD6FFC">
        <w:rPr>
          <w:b/>
        </w:rPr>
        <w:t xml:space="preserve">predvidivi </w:t>
      </w:r>
      <w:r w:rsidR="00F62A00">
        <w:rPr>
          <w:b/>
        </w:rPr>
        <w:t xml:space="preserve">troškovi dani su u tabeli pod VII toč.2. ovog izvješća iz čega se </w:t>
      </w:r>
      <w:r w:rsidR="00BD6FFC">
        <w:rPr>
          <w:b/>
        </w:rPr>
        <w:t xml:space="preserve"> namiruju troškovi stečajnog</w:t>
      </w:r>
      <w:r>
        <w:rPr>
          <w:b/>
        </w:rPr>
        <w:t xml:space="preserve"> postupka koji  se sastoje od </w:t>
      </w:r>
      <w:r w:rsidR="00760AA6">
        <w:rPr>
          <w:b/>
        </w:rPr>
        <w:t xml:space="preserve"> </w:t>
      </w:r>
      <w:r>
        <w:rPr>
          <w:b/>
        </w:rPr>
        <w:t xml:space="preserve">nagrade </w:t>
      </w:r>
      <w:r>
        <w:rPr>
          <w:b/>
        </w:rPr>
        <w:lastRenderedPageBreak/>
        <w:t>stečajnog upravit</w:t>
      </w:r>
      <w:r w:rsidR="00BD6FFC">
        <w:rPr>
          <w:b/>
        </w:rPr>
        <w:t>elja , knjigovodstvenih usluga,</w:t>
      </w:r>
      <w:r>
        <w:rPr>
          <w:b/>
        </w:rPr>
        <w:t xml:space="preserve"> mat.  i sl. troška,  event. otvaranja bankovnog računa arhiviranja stečajne građe </w:t>
      </w:r>
      <w:r w:rsidR="00BD6FFC">
        <w:rPr>
          <w:b/>
        </w:rPr>
        <w:t xml:space="preserve">procjene nekretnine </w:t>
      </w:r>
      <w:r>
        <w:rPr>
          <w:b/>
        </w:rPr>
        <w:t>i dr.</w:t>
      </w:r>
    </w:p>
    <w:p w:rsidRDefault="00B5074D" w:rsidP="00B5074D" w:rsidR="00B5074D">
      <w:pPr>
        <w:jc w:val="both"/>
        <w:rPr>
          <w:b/>
        </w:rPr>
      </w:pPr>
      <w:r>
        <w:rPr>
          <w:b/>
        </w:rPr>
        <w:t xml:space="preserve">Ti troškovi </w:t>
      </w:r>
      <w:r w:rsidR="00BD6FFC">
        <w:rPr>
          <w:b/>
        </w:rPr>
        <w:t xml:space="preserve">predviđaju se </w:t>
      </w:r>
      <w:r w:rsidR="00F62A00">
        <w:rPr>
          <w:b/>
        </w:rPr>
        <w:t xml:space="preserve">zajedno </w:t>
      </w:r>
      <w:r w:rsidR="00BD6FFC">
        <w:rPr>
          <w:b/>
        </w:rPr>
        <w:t xml:space="preserve"> s ostalim obvezama stečajne mase u ukupnom iznosu od cca 110.000 ,00 </w:t>
      </w:r>
      <w:r>
        <w:rPr>
          <w:b/>
        </w:rPr>
        <w:t>kn.</w:t>
      </w:r>
      <w:r w:rsidR="00F62A00">
        <w:rPr>
          <w:b/>
        </w:rPr>
        <w:t xml:space="preserve"> s odstupanjima  cca</w:t>
      </w:r>
      <w:r w:rsidR="00BD6FFC">
        <w:rPr>
          <w:b/>
        </w:rPr>
        <w:t xml:space="preserve"> više ili manje</w:t>
      </w:r>
      <w:r w:rsidR="00F62A00">
        <w:rPr>
          <w:b/>
        </w:rPr>
        <w:t>,</w:t>
      </w:r>
      <w:r w:rsidR="00BD6FFC">
        <w:rPr>
          <w:b/>
        </w:rPr>
        <w:t xml:space="preserve"> ovisno o trajanju stečajnog postupka.</w:t>
      </w:r>
      <w:r>
        <w:rPr>
          <w:b/>
        </w:rPr>
        <w:t xml:space="preserve"> </w:t>
      </w:r>
    </w:p>
    <w:p w:rsidRDefault="00B5074D" w:rsidP="00B5074D" w:rsidR="00B5074D">
      <w:pPr>
        <w:jc w:val="both"/>
        <w:rPr>
          <w:b/>
        </w:rPr>
      </w:pPr>
    </w:p>
    <w:p w:rsidRDefault="00C07A81" w:rsidP="00B5074D" w:rsidR="00194917">
      <w:pPr>
        <w:jc w:val="both"/>
      </w:pPr>
      <w:r>
        <w:t>U ovom trenutku stečajni dužnik ne raspolaže sa nikakvim sredstvima.</w:t>
      </w:r>
    </w:p>
    <w:p w:rsidRDefault="00C07A81" w:rsidP="00B5074D" w:rsidR="00C07A81">
      <w:pPr>
        <w:jc w:val="both"/>
      </w:pPr>
      <w:r>
        <w:t>Zbog navedenog nije ni otvoren žiro račun koji će se otvoriti po prisp</w:t>
      </w:r>
      <w:r w:rsidR="00F62A00">
        <w:t>i</w:t>
      </w:r>
      <w:r>
        <w:t>jeću sredstava.</w:t>
      </w:r>
    </w:p>
    <w:p w:rsidRDefault="00B5074D" w:rsidP="00B5074D" w:rsidR="00B5074D">
      <w:pPr>
        <w:jc w:val="both"/>
        <w:rPr>
          <w:b/>
        </w:rPr>
      </w:pPr>
    </w:p>
    <w:p w:rsidRDefault="00E42F04" w:rsidP="00B5074D" w:rsidR="00E42F04" w:rsidRPr="00194917">
      <w:pPr>
        <w:jc w:val="both"/>
        <w:rPr>
          <w:b/>
        </w:rPr>
      </w:pPr>
      <w:r>
        <w:rPr>
          <w:b/>
        </w:rPr>
        <w:t>X</w:t>
      </w:r>
    </w:p>
    <w:p w:rsidRDefault="00B5074D" w:rsidP="00B5074D" w:rsidR="00B5074D" w:rsidRPr="00194917">
      <w:pPr>
        <w:jc w:val="both"/>
        <w:rPr>
          <w:b/>
        </w:rPr>
      </w:pPr>
      <w:r w:rsidRPr="00194917">
        <w:rPr>
          <w:b/>
        </w:rPr>
        <w:t>PRIJEDLOZI ODLUKA ZA SKUPŠTINU VJEROVNIKA</w:t>
      </w:r>
    </w:p>
    <w:p w:rsidRDefault="00B5074D" w:rsidP="00B5074D" w:rsidR="00B5074D" w:rsidRPr="00194917">
      <w:pPr>
        <w:jc w:val="both"/>
        <w:rPr>
          <w:b/>
        </w:rPr>
      </w:pPr>
    </w:p>
    <w:p w:rsidRDefault="00B5074D" w:rsidP="00344AA9" w:rsidR="00B5074D">
      <w:pPr>
        <w:numPr>
          <w:ilvl w:val="0"/>
          <w:numId w:val="17"/>
        </w:numPr>
        <w:suppressAutoHyphens w:val="false"/>
        <w:jc w:val="both"/>
        <w:rPr>
          <w:b/>
        </w:rPr>
      </w:pPr>
      <w:r>
        <w:rPr>
          <w:b/>
        </w:rPr>
        <w:t>prihvaća se u cijelosti izvješće stečajne upraviteljice o gospodarskom položaju stečajnog dužnika i sve do sada poduzete radnje,</w:t>
      </w:r>
    </w:p>
    <w:p w:rsidRDefault="003D35CB" w:rsidP="00344AA9" w:rsidR="00F62A00">
      <w:pPr>
        <w:numPr>
          <w:ilvl w:val="0"/>
          <w:numId w:val="17"/>
        </w:numPr>
        <w:suppressAutoHyphens w:val="false"/>
        <w:jc w:val="both"/>
        <w:rPr>
          <w:b/>
        </w:rPr>
      </w:pPr>
      <w:r>
        <w:rPr>
          <w:b/>
        </w:rPr>
        <w:t>donijet će</w:t>
      </w:r>
      <w:r w:rsidR="00F62A00">
        <w:rPr>
          <w:b/>
        </w:rPr>
        <w:t xml:space="preserve"> se odluka da se poslovanje stečajnog dužnika neće nastaviti,</w:t>
      </w:r>
    </w:p>
    <w:p w:rsidRDefault="00F62A00" w:rsidP="00344AA9" w:rsidR="00F62A00">
      <w:pPr>
        <w:numPr>
          <w:ilvl w:val="0"/>
          <w:numId w:val="17"/>
        </w:numPr>
        <w:suppressAutoHyphens w:val="false"/>
        <w:jc w:val="both"/>
        <w:rPr>
          <w:b/>
        </w:rPr>
      </w:pPr>
      <w:r>
        <w:rPr>
          <w:b/>
        </w:rPr>
        <w:t>daje se suglasnost za pokretanje odgovarajućih sudskih postupaka  radi utvrđenja statusa vlasništva i posjeda nekretnina ( postupak za pobijanje pravnih radnji- Ugovora o kupoprodaji, tužba za vračanje u posjed nekretnine stečajnog dužnika, tužba za plaćanje najamnine i dr.)</w:t>
      </w:r>
    </w:p>
    <w:p w:rsidRDefault="00F62A00" w:rsidP="00344AA9" w:rsidR="00F62A00">
      <w:pPr>
        <w:numPr>
          <w:ilvl w:val="0"/>
          <w:numId w:val="17"/>
        </w:numPr>
        <w:suppressAutoHyphens w:val="false"/>
        <w:jc w:val="both"/>
        <w:rPr>
          <w:b/>
        </w:rPr>
      </w:pPr>
      <w:r>
        <w:rPr>
          <w:b/>
        </w:rPr>
        <w:t>daje se suglasnost za angažiranje odvjetnika u postupcima navedenim u prethodnom stavku ovih prijedloga odluka</w:t>
      </w:r>
    </w:p>
    <w:p w:rsidRDefault="00F62A00" w:rsidP="00344AA9" w:rsidR="00F62A00">
      <w:pPr>
        <w:numPr>
          <w:ilvl w:val="0"/>
          <w:numId w:val="17"/>
        </w:numPr>
        <w:suppressAutoHyphens w:val="false"/>
        <w:jc w:val="both"/>
        <w:rPr>
          <w:b/>
        </w:rPr>
      </w:pPr>
      <w:r>
        <w:rPr>
          <w:b/>
        </w:rPr>
        <w:t xml:space="preserve">daje se suglasnost da će se troškovi stečajnog postupka namirivati  </w:t>
      </w:r>
      <w:r w:rsidR="003D35CB">
        <w:rPr>
          <w:b/>
        </w:rPr>
        <w:t xml:space="preserve">prema nastanku  i sukladno </w:t>
      </w:r>
      <w:r>
        <w:rPr>
          <w:b/>
        </w:rPr>
        <w:t>podnesenom troškovniku</w:t>
      </w:r>
    </w:p>
    <w:p w:rsidRDefault="00F62A00" w:rsidP="00344AA9" w:rsidR="00F62A00">
      <w:pPr>
        <w:numPr>
          <w:ilvl w:val="0"/>
          <w:numId w:val="17"/>
        </w:numPr>
        <w:suppressAutoHyphens w:val="false"/>
        <w:jc w:val="both"/>
        <w:rPr>
          <w:b/>
        </w:rPr>
      </w:pPr>
      <w:r>
        <w:rPr>
          <w:b/>
        </w:rPr>
        <w:t>daje se suglasno</w:t>
      </w:r>
      <w:r w:rsidR="00684228">
        <w:rPr>
          <w:b/>
        </w:rPr>
        <w:t>st na prikupljanje ponuda za pro</w:t>
      </w:r>
      <w:r>
        <w:rPr>
          <w:b/>
        </w:rPr>
        <w:t xml:space="preserve">cjenu nekretnina te odabir najpovoljnije ponude ako će procjenu i prodaju vršiti </w:t>
      </w:r>
      <w:r w:rsidR="00684228">
        <w:rPr>
          <w:b/>
        </w:rPr>
        <w:t>stečajni dužnik.</w:t>
      </w:r>
    </w:p>
    <w:p w:rsidRDefault="00C3495B" w:rsidR="00C3495B">
      <w:pPr>
        <w:jc w:val="right"/>
      </w:pPr>
    </w:p>
    <w:p w:rsidRDefault="00C3495B" w:rsidR="00C3495B">
      <w:pPr>
        <w:jc w:val="right"/>
      </w:pPr>
    </w:p>
    <w:p w:rsidRDefault="005F795C" w:rsidR="005F795C">
      <w:pPr>
        <w:jc w:val="right"/>
      </w:pPr>
      <w:r>
        <w:t xml:space="preserve">Stečajna upraviteljica </w:t>
      </w:r>
    </w:p>
    <w:p w:rsidRDefault="005F795C" w:rsidR="005F795C">
      <w:pPr>
        <w:jc w:val="right"/>
      </w:pPr>
      <w:r>
        <w:t>Odvj. Biserka Jakić</w:t>
      </w:r>
    </w:p>
    <w:p w:rsidRDefault="001B1FF3" w:rsidP="008A5F67" w:rsidR="001B1FF3">
      <w:pPr>
        <w:jc w:val="center"/>
        <w:sectPr w:rsidR="001B1FF3">
          <w:footerReference w:type="even" r:id="rId9"/>
          <w:footerReference w:type="default" r:id="rId10"/>
          <w:pgSz w:h="16838" w:w="11906"/>
          <w:pgMar w:gutter="0" w:footer="720" w:header="720" w:left="1417" w:bottom="1417" w:right="1417" w:top="1417"/>
          <w:cols w:space="720"/>
          <w:docGrid w:linePitch="360"/>
        </w:sectPr>
      </w:pPr>
    </w:p>
    <w:p w:rsidRDefault="008A5F67" w:rsidP="008A5F67" w:rsidR="008A5F67" w:rsidRPr="00EC155B">
      <w:pPr>
        <w:jc w:val="center"/>
        <w:rPr>
          <w:b/>
          <w:sz w:val="28"/>
        </w:rPr>
      </w:pPr>
      <w:r w:rsidRPr="00655B39">
        <w:rPr>
          <w:b/>
          <w:sz w:val="28"/>
        </w:rPr>
        <w:lastRenderedPageBreak/>
        <w:t xml:space="preserve">Obrazac </w:t>
      </w:r>
      <w:r w:rsidRPr="003726DD">
        <w:rPr>
          <w:b/>
          <w:sz w:val="28"/>
        </w:rPr>
        <w:t>19.</w:t>
      </w:r>
    </w:p>
    <w:p w:rsidRDefault="008A5F67" w:rsidP="008A5F67" w:rsidR="008A5F67" w:rsidRPr="00E65F0C">
      <w:pPr>
        <w:jc w:val="both"/>
        <w:rPr>
          <w:b/>
        </w:rPr>
      </w:pPr>
      <w:r w:rsidRPr="00E65F0C">
        <w:rPr>
          <w:b/>
          <w:lang w:val="pl-PL"/>
        </w:rPr>
        <w:t>Nadle</w:t>
      </w:r>
      <w:r w:rsidRPr="00E65F0C">
        <w:rPr>
          <w:b/>
        </w:rPr>
        <w:t>ž</w:t>
      </w:r>
      <w:r w:rsidRPr="00E65F0C">
        <w:rPr>
          <w:b/>
          <w:lang w:val="pl-PL"/>
        </w:rPr>
        <w:t>ni</w:t>
      </w:r>
      <w:r w:rsidRPr="00E65F0C">
        <w:rPr>
          <w:b/>
        </w:rPr>
        <w:t xml:space="preserve"> </w:t>
      </w:r>
      <w:r w:rsidRPr="00E65F0C">
        <w:rPr>
          <w:b/>
          <w:lang w:val="pl-PL"/>
        </w:rPr>
        <w:t>trgova</w:t>
      </w:r>
      <w:r w:rsidRPr="00E65F0C">
        <w:rPr>
          <w:b/>
        </w:rPr>
        <w:t>č</w:t>
      </w:r>
      <w:r w:rsidRPr="00E65F0C">
        <w:rPr>
          <w:b/>
          <w:lang w:val="pl-PL"/>
        </w:rPr>
        <w:t>ki</w:t>
      </w:r>
      <w:r w:rsidRPr="00E65F0C">
        <w:rPr>
          <w:b/>
        </w:rPr>
        <w:t xml:space="preserve"> </w:t>
      </w:r>
      <w:r w:rsidRPr="00E65F0C">
        <w:rPr>
          <w:b/>
          <w:lang w:val="pl-PL"/>
        </w:rPr>
        <w:t>sud</w:t>
      </w:r>
      <w:r w:rsidRPr="00E65F0C">
        <w:rPr>
          <w:b/>
        </w:rPr>
        <w:t xml:space="preserve"> u Zagrebu</w:t>
      </w:r>
    </w:p>
    <w:p w:rsidRDefault="008A5F67" w:rsidP="008A5F67" w:rsidR="008A5F67" w:rsidRPr="00E65F0C">
      <w:pPr>
        <w:jc w:val="both"/>
        <w:rPr>
          <w:b/>
          <w:lang w:val="pl-PL"/>
        </w:rPr>
      </w:pPr>
      <w:r w:rsidRPr="00E65F0C">
        <w:rPr>
          <w:b/>
          <w:lang w:val="pl-PL"/>
        </w:rPr>
        <w:t>Poslovni broj spisa: 34.St-3202/2016-28</w:t>
      </w:r>
    </w:p>
    <w:p w:rsidRDefault="008A5F67" w:rsidP="008A5F67" w:rsidR="008A5F67" w:rsidRPr="00E65F0C">
      <w:pPr>
        <w:rPr>
          <w:b/>
          <w:lang w:val="pl-PL"/>
        </w:rPr>
      </w:pPr>
      <w:r w:rsidRPr="00E65F0C">
        <w:rPr>
          <w:b/>
          <w:lang w:val="pl-PL"/>
        </w:rPr>
        <w:t>Dužnik (ime i prezime / tvrtka ili naziv, OIB, adresa / sjedište)</w:t>
      </w:r>
    </w:p>
    <w:p w:rsidRDefault="008A5F67" w:rsidP="008A5F67" w:rsidR="008A5F67">
      <w:pPr>
        <w:rPr>
          <w:b/>
          <w:lang w:val="pl-PL"/>
        </w:rPr>
      </w:pPr>
      <w:r w:rsidRPr="00E65F0C">
        <w:rPr>
          <w:b/>
          <w:lang w:val="pl-PL"/>
        </w:rPr>
        <w:t>JELKOVEC GRADNJA j.d.o.o. Sesvete, Borisa Papandopula 1 OIB:59461233717</w:t>
      </w:r>
    </w:p>
    <w:p w:rsidRDefault="008A5F67" w:rsidP="008A5F67" w:rsidR="008A5F67" w:rsidRPr="00E65F0C">
      <w:pPr>
        <w:rPr>
          <w:b/>
          <w:lang w:val="pl-PL"/>
        </w:rPr>
      </w:pPr>
      <w:r>
        <w:rPr>
          <w:b/>
          <w:lang w:val="pl-PL"/>
        </w:rPr>
        <w:t>Stečajna upraviteljica odvj. Biserka Jakić, Zagreb,M.Haberlea 10</w:t>
      </w:r>
    </w:p>
    <w:p w:rsidRDefault="008A5F67" w:rsidP="008A5F67" w:rsidR="008A5F67">
      <w:pPr>
        <w:rPr>
          <w:lang w:val="pl-PL"/>
        </w:rPr>
      </w:pPr>
    </w:p>
    <w:p w:rsidRDefault="008A5F67" w:rsidP="008A5F67" w:rsidR="008A5F67">
      <w:pPr>
        <w:rPr>
          <w:lang w:val="pl-PL"/>
        </w:rPr>
      </w:pPr>
    </w:p>
    <w:p w:rsidRDefault="008A5F67" w:rsidP="008A5F67" w:rsidR="008A5F67" w:rsidRPr="00BB7D3D">
      <w:pPr>
        <w:rPr>
          <w:lang w:val="pl-PL"/>
        </w:rPr>
      </w:pPr>
    </w:p>
    <w:p w:rsidRDefault="008A5F67" w:rsidP="008A5F67" w:rsidR="008A5F67">
      <w:pPr>
        <w:jc w:val="center"/>
        <w:rPr>
          <w:b/>
          <w:lang w:val="pl-PL"/>
        </w:rPr>
      </w:pPr>
      <w:r>
        <w:rPr>
          <w:b/>
          <w:lang w:val="pl-PL"/>
        </w:rPr>
        <w:t>TABLICA PRIJAVLJENIH TRAŽBINA STEČAJNIH VJEROVNIKA II VIŠEG ISPLATNOG REDA</w:t>
      </w:r>
    </w:p>
    <w:p w:rsidRDefault="008A5F67" w:rsidP="008A5F67" w:rsidR="008A5F67">
      <w:pPr>
        <w:jc w:val="center"/>
        <w:rPr>
          <w:b/>
          <w:lang w:val="pl-PL"/>
        </w:rPr>
      </w:pPr>
      <w:r>
        <w:rPr>
          <w:b/>
          <w:lang w:val="pl-PL"/>
        </w:rPr>
        <w:t>ZA ISPITNO i IZVJEŠTAJNO ROČIŠTE ZA  04.studenog 2018.g.</w:t>
      </w:r>
    </w:p>
    <w:p w:rsidRDefault="008A5F67" w:rsidP="008A5F67" w:rsidR="008A5F67">
      <w:pPr>
        <w:jc w:val="center"/>
        <w:rPr>
          <w:b/>
          <w:lang w:val="pl-PL"/>
        </w:rPr>
      </w:pPr>
    </w:p>
    <w:p w:rsidRDefault="008A5F67" w:rsidP="008A5F67" w:rsidR="008A5F67" w:rsidRPr="00BB7D3D">
      <w:pPr>
        <w:jc w:val="center"/>
        <w:rPr>
          <w:b/>
          <w:lang w:val="pl-PL"/>
        </w:rPr>
      </w:pPr>
    </w:p>
    <w:tbl>
      <w:tblPr>
        <w:tblpPr w:tblpY="333" w:tblpXSpec="center" w:horzAnchor="margin" w:vertAnchor="text" w:rightFromText="180" w:leftFromText="180"/>
        <w:tblW w:type="dxa" w:w="1605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42"/>
        <w:gridCol w:w="1701"/>
        <w:gridCol w:w="1560"/>
        <w:gridCol w:w="1417"/>
        <w:gridCol w:w="1276"/>
        <w:gridCol w:w="1701"/>
        <w:gridCol w:w="1134"/>
        <w:gridCol w:w="1843"/>
        <w:gridCol w:w="1343"/>
        <w:gridCol w:w="1350"/>
        <w:gridCol w:w="1485"/>
      </w:tblGrid>
      <w:tr w:rsidTr="006949E3" w:rsidR="008A5F67" w:rsidRPr="00BB7D3D">
        <w:trPr>
          <w:trHeight w:val="1834"/>
        </w:trPr>
        <w:tc>
          <w:tcPr>
            <w:tcW w:type="dxa" w:w="1242"/>
            <w:vAlign w:val="center"/>
          </w:tcPr>
          <w:p w:rsidRDefault="008A5F67" w:rsidP="006949E3" w:rsidR="008A5F67" w:rsidRPr="0080628D">
            <w:pPr>
              <w:jc w:val="center"/>
            </w:pPr>
            <w:r w:rsidRPr="0080628D">
              <w:t>Redni broj prijavljene tražbine</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Ime i prezime / tvrtka  ili naziv vjerovnika</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OIB vjerovnika</w:t>
            </w:r>
          </w:p>
        </w:tc>
        <w:tc>
          <w:tcPr>
            <w:tcW w:type="dxa" w:w="1417"/>
            <w:vAlign w:val="center"/>
          </w:tcPr>
          <w:p w:rsidRDefault="008A5F67" w:rsidP="006949E3" w:rsidR="008A5F67" w:rsidRPr="0080628D">
            <w:pPr>
              <w:jc w:val="center"/>
            </w:pPr>
            <w:r w:rsidRPr="0080628D">
              <w:t>Adresa / sjedište vjerovnika</w:t>
            </w:r>
          </w:p>
        </w:tc>
        <w:tc>
          <w:tcPr>
            <w:tcW w:type="dxa" w:w="1276"/>
            <w:vAlign w:val="center"/>
          </w:tcPr>
          <w:p w:rsidRDefault="008A5F67" w:rsidP="006949E3" w:rsidR="008A5F67" w:rsidRPr="0080628D">
            <w:pPr>
              <w:jc w:val="center"/>
            </w:pPr>
            <w:r w:rsidRPr="0080628D">
              <w:t>Iznos prijavljene tražbine</w:t>
            </w:r>
          </w:p>
          <w:p w:rsidRDefault="008A5F67" w:rsidP="006949E3" w:rsidR="008A5F67" w:rsidRPr="0080628D">
            <w:pPr>
              <w:jc w:val="center"/>
            </w:pPr>
            <w:r w:rsidRPr="0080628D">
              <w:t>(kn)</w:t>
            </w:r>
          </w:p>
        </w:tc>
        <w:tc>
          <w:tcPr>
            <w:tcW w:type="dxa" w:w="1701"/>
            <w:vAlign w:val="center"/>
          </w:tcPr>
          <w:p w:rsidRDefault="008A5F67" w:rsidP="006949E3" w:rsidR="008A5F67" w:rsidRPr="0080628D">
            <w:pPr>
              <w:jc w:val="center"/>
            </w:pPr>
            <w:r w:rsidRPr="0080628D">
              <w:t>Pravna osnova prijavljene tražbine</w:t>
            </w:r>
          </w:p>
        </w:tc>
        <w:tc>
          <w:tcPr>
            <w:tcW w:type="dxa" w:w="1134"/>
            <w:vAlign w:val="center"/>
          </w:tcPr>
          <w:p w:rsidRDefault="008A5F67" w:rsidP="006949E3" w:rsidR="008A5F67" w:rsidRPr="0080628D">
            <w:pPr>
              <w:jc w:val="center"/>
            </w:pPr>
            <w:r w:rsidRPr="0080628D">
              <w:t>Iznos priznate tražbine</w:t>
            </w:r>
          </w:p>
        </w:tc>
        <w:tc>
          <w:tcPr>
            <w:tcW w:type="dxa" w:w="1843"/>
            <w:vAlign w:val="center"/>
          </w:tcPr>
          <w:p w:rsidRDefault="008A5F67" w:rsidP="006949E3" w:rsidR="008A5F67" w:rsidRPr="0080628D">
            <w:pPr>
              <w:jc w:val="center"/>
            </w:pPr>
            <w:r w:rsidRPr="0080628D">
              <w:t>Pravna osnova priznate tražbine</w:t>
            </w:r>
          </w:p>
        </w:tc>
        <w:tc>
          <w:tcPr>
            <w:tcW w:type="dxa" w:w="1343"/>
            <w:vAlign w:val="center"/>
          </w:tcPr>
          <w:p w:rsidRDefault="008A5F67" w:rsidP="006949E3" w:rsidR="008A5F67" w:rsidRPr="0080628D">
            <w:pPr>
              <w:jc w:val="center"/>
            </w:pPr>
            <w:r w:rsidRPr="0080628D">
              <w:t>Iznos osporene tražbine (kn)</w:t>
            </w:r>
          </w:p>
        </w:tc>
        <w:tc>
          <w:tcPr>
            <w:tcW w:type="dxa" w:w="1350"/>
            <w:vAlign w:val="center"/>
          </w:tcPr>
          <w:p w:rsidRDefault="008A5F67" w:rsidP="006949E3" w:rsidR="008A5F67" w:rsidRPr="0080628D">
            <w:pPr>
              <w:jc w:val="center"/>
            </w:pPr>
            <w:r w:rsidRPr="0080628D">
              <w:t>Razlog osporavanja tražbine</w:t>
            </w:r>
          </w:p>
        </w:tc>
        <w:tc>
          <w:tcPr>
            <w:tcW w:type="dxa" w:w="1485"/>
            <w:vAlign w:val="center"/>
          </w:tcPr>
          <w:p w:rsidRDefault="008A5F67" w:rsidP="006949E3" w:rsidR="008A5F67" w:rsidRPr="0080628D">
            <w:pPr>
              <w:jc w:val="center"/>
            </w:pPr>
            <w:r w:rsidRPr="0080628D">
              <w:t>Oznaka ovršne isprave ako se tražbina zasniva na ovršnoj ispravi</w:t>
            </w:r>
          </w:p>
        </w:tc>
      </w:tr>
      <w:tr w:rsidTr="006949E3" w:rsidR="008A5F67" w:rsidRPr="00BB7D3D">
        <w:trPr>
          <w:trHeight w:val="1534"/>
        </w:trPr>
        <w:tc>
          <w:tcPr>
            <w:tcW w:type="dxa" w:w="1242"/>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w:t>
            </w:r>
          </w:p>
          <w:p w:rsidRDefault="008A5F67" w:rsidP="006949E3" w:rsidR="008A5F67" w:rsidRPr="0080628D">
            <w:pPr>
              <w:pStyle w:val="Bezproreda"/>
              <w:jc w:val="center"/>
              <w:rPr>
                <w:rFonts w:hAnsi="Times New Roman" w:ascii="Times New Roman"/>
              </w:rPr>
            </w:pPr>
          </w:p>
        </w:tc>
        <w:tc>
          <w:tcPr>
            <w:tcW w:type="dxa" w:w="1701"/>
            <w:vAlign w:val="center"/>
          </w:tcPr>
          <w:p w:rsidRDefault="008A5F67" w:rsidP="006949E3" w:rsidR="008A5F67" w:rsidRPr="0080628D">
            <w:pPr>
              <w:pStyle w:val="Bezproreda"/>
              <w:rPr>
                <w:rFonts w:hAnsi="Times New Roman" w:ascii="Times New Roman"/>
              </w:rPr>
            </w:pPr>
            <w:r w:rsidRPr="0080628D">
              <w:rPr>
                <w:rFonts w:hAnsi="Times New Roman" w:ascii="Times New Roman"/>
              </w:rPr>
              <w:t>HRVATSKI TELEKOM d.d.</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81793146560</w:t>
            </w:r>
          </w:p>
        </w:tc>
        <w:tc>
          <w:tcPr>
            <w:tcW w:type="dxa" w:w="141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Roberta Frangeša Mihanovića 9</w:t>
            </w:r>
          </w:p>
        </w:tc>
        <w:tc>
          <w:tcPr>
            <w:tcW w:type="dxa" w:w="127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31.498,11</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8A5F67" w:rsidP="006949E3" w:rsidR="008A5F67" w:rsidRPr="0080628D">
            <w:pPr>
              <w:pStyle w:val="Bezproreda"/>
              <w:jc w:val="center"/>
              <w:rPr>
                <w:rFonts w:hAnsi="Times New Roman" w:ascii="Times New Roman"/>
              </w:rPr>
            </w:pPr>
            <w:r w:rsidRPr="0080628D">
              <w:rPr>
                <w:rFonts w:hAnsi="Times New Roman" w:ascii="Times New Roman"/>
              </w:rPr>
              <w:t>Ovrv-2113/14</w:t>
            </w:r>
          </w:p>
        </w:tc>
        <w:tc>
          <w:tcPr>
            <w:tcW w:type="dxa" w:w="1134"/>
            <w:vAlign w:val="center"/>
          </w:tcPr>
          <w:p w:rsidRDefault="008A5F67" w:rsidP="006949E3" w:rsidR="008A5F67" w:rsidRPr="0080628D">
            <w:pPr>
              <w:pStyle w:val="Bezproreda"/>
              <w:rPr>
                <w:rFonts w:hAnsi="Times New Roman" w:ascii="Times New Roman"/>
              </w:rPr>
            </w:pPr>
            <w:r w:rsidRPr="0080628D">
              <w:rPr>
                <w:rFonts w:hAnsi="Times New Roman" w:ascii="Times New Roman"/>
              </w:rPr>
              <w:t>31.498,11</w:t>
            </w:r>
          </w:p>
        </w:tc>
        <w:tc>
          <w:tcPr>
            <w:tcW w:type="dxa" w:w="1843"/>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Pravomoćno i ovršno rješenje ovrsi </w:t>
            </w:r>
          </w:p>
          <w:p w:rsidRDefault="008A5F67" w:rsidP="006949E3" w:rsidR="008A5F67" w:rsidRPr="0080628D">
            <w:pPr>
              <w:pStyle w:val="Bezproreda"/>
              <w:jc w:val="center"/>
              <w:rPr>
                <w:rFonts w:hAnsi="Times New Roman" w:ascii="Times New Roman"/>
              </w:rPr>
            </w:pPr>
            <w:r w:rsidRPr="0080628D">
              <w:rPr>
                <w:rFonts w:hAnsi="Times New Roman" w:ascii="Times New Roman"/>
              </w:rPr>
              <w:t>Ovrv-2113/14</w:t>
            </w:r>
          </w:p>
        </w:tc>
        <w:tc>
          <w:tcPr>
            <w:tcW w:type="dxa" w:w="1343"/>
            <w:vAlign w:val="center"/>
          </w:tcPr>
          <w:p w:rsidRDefault="008A5F67" w:rsidP="006949E3" w:rsidR="008A5F67" w:rsidRPr="0080628D">
            <w:r>
              <w:t xml:space="preserve">     0,00</w:t>
            </w:r>
          </w:p>
        </w:tc>
        <w:tc>
          <w:tcPr>
            <w:tcW w:type="dxa" w:w="1350"/>
            <w:vAlign w:val="center"/>
          </w:tcPr>
          <w:p w:rsidRDefault="008A5F67" w:rsidP="006949E3" w:rsidR="008A5F67" w:rsidRPr="0080628D"/>
        </w:tc>
        <w:tc>
          <w:tcPr>
            <w:tcW w:type="dxa" w:w="1485"/>
            <w:vAlign w:val="center"/>
          </w:tcPr>
          <w:p w:rsidRDefault="008A5F67" w:rsidP="006949E3" w:rsidR="008A5F67" w:rsidRPr="0080628D">
            <w:r w:rsidRPr="0080628D">
              <w:t>Ovrv-2113/14</w:t>
            </w:r>
          </w:p>
          <w:p w:rsidRDefault="008A5F67" w:rsidP="006949E3" w:rsidR="008A5F67" w:rsidRPr="0080628D">
            <w:r w:rsidRPr="0080628D">
              <w:t xml:space="preserve">Iznos: </w:t>
            </w:r>
          </w:p>
          <w:p w:rsidRDefault="008A5F67" w:rsidP="006949E3" w:rsidR="008A5F67" w:rsidRPr="0080628D">
            <w:r w:rsidRPr="0080628D">
              <w:t>16.481,69</w:t>
            </w:r>
          </w:p>
        </w:tc>
      </w:tr>
      <w:tr w:rsidTr="006949E3" w:rsidR="008A5F67" w:rsidRPr="00BB7D3D">
        <w:trPr>
          <w:trHeight w:val="2544"/>
        </w:trPr>
        <w:tc>
          <w:tcPr>
            <w:tcW w:type="dxa" w:w="1242"/>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lastRenderedPageBreak/>
              <w:t>2.</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NARODNE NOVINE d.d.</w:t>
            </w:r>
          </w:p>
          <w:p w:rsidRDefault="008A5F67" w:rsidP="006949E3" w:rsidR="008A5F67" w:rsidRPr="0080628D">
            <w:pPr>
              <w:pStyle w:val="Bezproreda"/>
              <w:jc w:val="center"/>
              <w:rPr>
                <w:rFonts w:hAnsi="Times New Roman" w:ascii="Times New Roman"/>
              </w:rPr>
            </w:pPr>
            <w:r w:rsidRPr="0080628D">
              <w:rPr>
                <w:rFonts w:hAnsi="Times New Roman" w:ascii="Times New Roman"/>
              </w:rPr>
              <w:t>Zastupane po odvj. Vesna Alaburić Zagreb, Hebrangova 21</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64546066176</w:t>
            </w:r>
          </w:p>
        </w:tc>
        <w:tc>
          <w:tcPr>
            <w:tcW w:type="dxa" w:w="141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Savski Gaj XIII, put 6</w:t>
            </w:r>
          </w:p>
        </w:tc>
        <w:tc>
          <w:tcPr>
            <w:tcW w:type="dxa" w:w="127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16.209,42</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br.:</w:t>
            </w:r>
          </w:p>
          <w:p w:rsidRDefault="008A5F67" w:rsidP="006949E3" w:rsidR="008A5F67" w:rsidRPr="0080628D">
            <w:pPr>
              <w:pStyle w:val="Bezproreda"/>
              <w:jc w:val="center"/>
              <w:rPr>
                <w:rFonts w:hAnsi="Times New Roman" w:ascii="Times New Roman"/>
              </w:rPr>
            </w:pPr>
            <w:r w:rsidRPr="0080628D">
              <w:rPr>
                <w:rFonts w:hAnsi="Times New Roman" w:ascii="Times New Roman"/>
              </w:rPr>
              <w:t>532054017065</w:t>
            </w:r>
          </w:p>
          <w:p w:rsidRDefault="008A5F67" w:rsidP="006949E3" w:rsidR="008A5F67" w:rsidRPr="0080628D">
            <w:pPr>
              <w:pStyle w:val="Bezproreda"/>
              <w:jc w:val="center"/>
              <w:rPr>
                <w:rFonts w:hAnsi="Times New Roman" w:ascii="Times New Roman"/>
              </w:rPr>
            </w:pPr>
            <w:r w:rsidRPr="0080628D">
              <w:rPr>
                <w:rFonts w:hAnsi="Times New Roman" w:ascii="Times New Roman"/>
              </w:rPr>
              <w:t>od 11.8.14;</w:t>
            </w:r>
          </w:p>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532054017090 </w:t>
            </w:r>
          </w:p>
          <w:p w:rsidRDefault="008A5F67" w:rsidP="006949E3" w:rsidR="008A5F67" w:rsidRPr="0080628D">
            <w:pPr>
              <w:pStyle w:val="Bezproreda"/>
              <w:jc w:val="center"/>
              <w:rPr>
                <w:rFonts w:hAnsi="Times New Roman" w:ascii="Times New Roman"/>
              </w:rPr>
            </w:pPr>
            <w:r w:rsidRPr="0080628D">
              <w:rPr>
                <w:rFonts w:hAnsi="Times New Roman" w:ascii="Times New Roman"/>
              </w:rPr>
              <w:t>od 11.8.14;</w:t>
            </w:r>
          </w:p>
          <w:p w:rsidRDefault="008A5F67" w:rsidP="006949E3" w:rsidR="008A5F67" w:rsidRPr="0080628D">
            <w:pPr>
              <w:pStyle w:val="Bezproreda"/>
              <w:jc w:val="center"/>
              <w:rPr>
                <w:rFonts w:hAnsi="Times New Roman" w:ascii="Times New Roman"/>
              </w:rPr>
            </w:pPr>
            <w:r w:rsidRPr="0080628D">
              <w:rPr>
                <w:rFonts w:hAnsi="Times New Roman" w:ascii="Times New Roman"/>
              </w:rPr>
              <w:t>003054169006 od 5.9.14 račun br. 003054169006</w:t>
            </w:r>
          </w:p>
        </w:tc>
        <w:tc>
          <w:tcPr>
            <w:tcW w:type="dxa" w:w="1134"/>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16.209,42</w:t>
            </w:r>
          </w:p>
        </w:tc>
        <w:tc>
          <w:tcPr>
            <w:tcW w:type="dxa" w:w="1843"/>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br.:</w:t>
            </w:r>
          </w:p>
          <w:p w:rsidRDefault="008A5F67" w:rsidP="006949E3" w:rsidR="008A5F67" w:rsidRPr="0080628D">
            <w:pPr>
              <w:pStyle w:val="Bezproreda"/>
              <w:jc w:val="center"/>
              <w:rPr>
                <w:rFonts w:hAnsi="Times New Roman" w:ascii="Times New Roman"/>
              </w:rPr>
            </w:pPr>
            <w:r w:rsidRPr="0080628D">
              <w:rPr>
                <w:rFonts w:hAnsi="Times New Roman" w:ascii="Times New Roman"/>
              </w:rPr>
              <w:t>532054017065</w:t>
            </w:r>
          </w:p>
          <w:p w:rsidRDefault="008A5F67" w:rsidP="006949E3" w:rsidR="008A5F67" w:rsidRPr="0080628D">
            <w:pPr>
              <w:pStyle w:val="Bezproreda"/>
              <w:jc w:val="center"/>
              <w:rPr>
                <w:rFonts w:hAnsi="Times New Roman" w:ascii="Times New Roman"/>
              </w:rPr>
            </w:pPr>
            <w:r w:rsidRPr="0080628D">
              <w:rPr>
                <w:rFonts w:hAnsi="Times New Roman" w:ascii="Times New Roman"/>
              </w:rPr>
              <w:t>od 11.8.14;</w:t>
            </w:r>
          </w:p>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532054017090 </w:t>
            </w:r>
          </w:p>
          <w:p w:rsidRDefault="008A5F67" w:rsidP="006949E3" w:rsidR="008A5F67" w:rsidRPr="0080628D">
            <w:pPr>
              <w:pStyle w:val="Bezproreda"/>
              <w:jc w:val="center"/>
              <w:rPr>
                <w:rFonts w:hAnsi="Times New Roman" w:ascii="Times New Roman"/>
              </w:rPr>
            </w:pPr>
            <w:r w:rsidRPr="0080628D">
              <w:rPr>
                <w:rFonts w:hAnsi="Times New Roman" w:ascii="Times New Roman"/>
              </w:rPr>
              <w:t>od 11.8.14;</w:t>
            </w:r>
          </w:p>
          <w:p w:rsidRDefault="008A5F67" w:rsidP="006949E3" w:rsidR="008A5F67" w:rsidRPr="0080628D">
            <w:pPr>
              <w:pStyle w:val="Bezproreda"/>
              <w:jc w:val="center"/>
              <w:rPr>
                <w:rFonts w:hAnsi="Times New Roman" w:ascii="Times New Roman"/>
              </w:rPr>
            </w:pPr>
            <w:r w:rsidRPr="0080628D">
              <w:rPr>
                <w:rFonts w:hAnsi="Times New Roman" w:ascii="Times New Roman"/>
              </w:rPr>
              <w:t>003054169006 od 5.9.14 račun br. 003054169006</w:t>
            </w:r>
          </w:p>
        </w:tc>
        <w:tc>
          <w:tcPr>
            <w:tcW w:type="dxa" w:w="1343"/>
            <w:vAlign w:val="center"/>
          </w:tcPr>
          <w:p w:rsidRDefault="008A5F67" w:rsidP="006949E3" w:rsidR="008A5F67" w:rsidRPr="0080628D">
            <w:pPr>
              <w:spacing w:lineRule="auto" w:line="276" w:after="200"/>
              <w:jc w:val="center"/>
            </w:pPr>
            <w:r>
              <w:t>0,00</w:t>
            </w:r>
          </w:p>
        </w:tc>
        <w:tc>
          <w:tcPr>
            <w:tcW w:type="dxa" w:w="1350"/>
            <w:vAlign w:val="center"/>
          </w:tcPr>
          <w:p w:rsidRDefault="008A5F67" w:rsidP="006949E3" w:rsidR="008A5F67" w:rsidRPr="0080628D">
            <w:pPr>
              <w:spacing w:lineRule="auto" w:line="276" w:after="200"/>
              <w:jc w:val="center"/>
            </w:pPr>
          </w:p>
        </w:tc>
        <w:tc>
          <w:tcPr>
            <w:tcW w:type="dxa" w:w="1485"/>
            <w:vAlign w:val="center"/>
          </w:tcPr>
          <w:p w:rsidRDefault="008A5F67" w:rsidP="006949E3" w:rsidR="008A5F67" w:rsidRPr="0080628D">
            <w:pPr>
              <w:spacing w:lineRule="auto" w:line="276" w:after="200"/>
              <w:jc w:val="center"/>
            </w:pPr>
            <w:r w:rsidRPr="0080628D">
              <w:t>Ov-8176/14 od 22.7.14.</w:t>
            </w:r>
            <w:r w:rsidRPr="0080628D">
              <w:br/>
              <w:t>(Bjanko zadužnica za iznos: 11.845,25)</w:t>
            </w:r>
          </w:p>
        </w:tc>
      </w:tr>
    </w:tbl>
    <w:p w:rsidRDefault="008A5F67" w:rsidP="008A5F67" w:rsidR="008A5F67" w:rsidRPr="00BB7D3D">
      <w:pPr>
        <w:tabs>
          <w:tab w:pos="7002" w:val="center"/>
          <w:tab w:pos="14004" w:val="right"/>
        </w:tabs>
        <w:rPr>
          <w:b/>
          <w:lang w:val="pl-PL"/>
        </w:rPr>
      </w:pPr>
    </w:p>
    <w:tbl>
      <w:tblPr>
        <w:tblW w:type="dxa" w:w="16019"/>
        <w:tblInd w:type="dxa" w:w="-8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135"/>
        <w:gridCol w:w="1696"/>
        <w:gridCol w:w="1560"/>
        <w:gridCol w:w="1560"/>
        <w:gridCol w:w="1275"/>
        <w:gridCol w:w="1701"/>
        <w:gridCol w:w="1138"/>
        <w:gridCol w:w="1841"/>
        <w:gridCol w:w="1276"/>
        <w:gridCol w:w="1276"/>
        <w:gridCol w:w="1561"/>
      </w:tblGrid>
      <w:tr w:rsidTr="006949E3" w:rsidR="008A5F67" w:rsidRPr="00BB7D3D">
        <w:trPr>
          <w:trHeight w:val="3543"/>
        </w:trPr>
        <w:tc>
          <w:tcPr>
            <w:tcW w:type="dxa" w:w="1135"/>
            <w:vAlign w:val="center"/>
          </w:tcPr>
          <w:p w:rsidRDefault="008A5F67" w:rsidP="006949E3" w:rsidR="008A5F67" w:rsidRPr="0080628D">
            <w:pPr>
              <w:pStyle w:val="Bezproreda"/>
              <w:jc w:val="center"/>
              <w:rPr>
                <w:rFonts w:hAnsi="Times New Roman" w:ascii="Times New Roman"/>
              </w:rPr>
            </w:pPr>
          </w:p>
          <w:p w:rsidRDefault="008A5F67" w:rsidP="006949E3" w:rsidR="008A5F67" w:rsidRPr="0080628D">
            <w:pPr>
              <w:pStyle w:val="Bezproreda"/>
              <w:jc w:val="center"/>
              <w:rPr>
                <w:rFonts w:hAnsi="Times New Roman" w:ascii="Times New Roman"/>
              </w:rPr>
            </w:pPr>
            <w:r w:rsidRPr="0080628D">
              <w:rPr>
                <w:rFonts w:hAnsi="Times New Roman" w:ascii="Times New Roman"/>
              </w:rPr>
              <w:t>3.</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REPUBLIKA HRVATSKA Ministarstvo financija, Porezna uprava, PU Zagreb zastupana po ŽDO Zagreb</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18683136487</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Savska cesta 41</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3.244,98</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Rješenje porezne uprave ispostava Samobor UP/I-410-20/2013-01/1600 od 21.12.14. ovjereni izlist iz ISPU</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3.244,98</w:t>
            </w:r>
          </w:p>
        </w:tc>
        <w:tc>
          <w:tcPr>
            <w:tcW w:type="dxa" w:w="1841"/>
            <w:vAlign w:val="center"/>
          </w:tcPr>
          <w:p w:rsidRDefault="008A5F67" w:rsidP="006949E3" w:rsidR="008A5F67" w:rsidRPr="0080628D">
            <w:pPr>
              <w:pStyle w:val="Bezproreda"/>
              <w:spacing w:after="0"/>
              <w:jc w:val="center"/>
              <w:rPr>
                <w:rFonts w:hAnsi="Times New Roman" w:ascii="Times New Roman"/>
              </w:rPr>
            </w:pPr>
            <w:r w:rsidRPr="0080628D">
              <w:rPr>
                <w:rFonts w:hAnsi="Times New Roman" w:ascii="Times New Roman"/>
              </w:rPr>
              <w:t>Rješenje porezne uprave ispostava Samobor UP/I-410-20/2013-01/1600 od 21.12.14. ovjereni izlist iz ISPU</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jc w:val="center"/>
            </w:pPr>
            <w:r w:rsidRPr="0080628D">
              <w:t>Rješenje porezne uprave ispostava Samobor UP/I-410-20/2013-01/1600 od 21.12.14</w:t>
            </w:r>
          </w:p>
          <w:p w:rsidRDefault="008A5F67" w:rsidP="006949E3" w:rsidR="008A5F67" w:rsidRPr="0080628D">
            <w:pPr>
              <w:spacing w:lineRule="auto" w:line="276" w:after="200"/>
              <w:jc w:val="center"/>
            </w:pPr>
            <w:r w:rsidRPr="0080628D">
              <w:t>Iznos:1.867,61</w:t>
            </w:r>
          </w:p>
        </w:tc>
      </w:tr>
      <w:tr w:rsidTr="006949E3" w:rsidR="008A5F67" w:rsidRPr="00BB7D3D">
        <w:trPr>
          <w:trHeight w:val="2636"/>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lastRenderedPageBreak/>
              <w:t>4.</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SVEA EKONOMI d.o.o.</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17863542417</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Ulica D.T.Gavrana 11</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72.507,94</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iz 2013. i 2014. godine, obavijest o ustupku Tražbine, obračun kamata</w:t>
            </w:r>
          </w:p>
        </w:tc>
        <w:tc>
          <w:tcPr>
            <w:tcW w:type="dxa" w:w="1138"/>
            <w:vAlign w:val="center"/>
          </w:tcPr>
          <w:p w:rsidRDefault="008A5F67" w:rsidP="006949E3" w:rsidR="008A5F67" w:rsidRPr="0080628D">
            <w:pPr>
              <w:pStyle w:val="Bezproreda"/>
              <w:jc w:val="center"/>
              <w:rPr>
                <w:rFonts w:hAnsi="Times New Roman" w:ascii="Times New Roman"/>
              </w:rPr>
            </w:pPr>
          </w:p>
        </w:tc>
        <w:tc>
          <w:tcPr>
            <w:tcW w:type="dxa" w:w="184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iz 2013. i 2014. godine, obavijest o ustupku Tražbine, obračun kamata</w:t>
            </w:r>
          </w:p>
        </w:tc>
        <w:tc>
          <w:tcPr>
            <w:tcW w:type="dxa" w:w="1276"/>
            <w:vAlign w:val="center"/>
          </w:tcPr>
          <w:p w:rsidRDefault="008A5F67" w:rsidP="006949E3" w:rsidR="008A5F67" w:rsidRPr="0080628D">
            <w:pPr>
              <w:spacing w:lineRule="auto" w:line="276" w:after="200"/>
              <w:jc w:val="center"/>
            </w:pPr>
            <w:r w:rsidRPr="0080628D">
              <w:t>72.507,94</w:t>
            </w:r>
          </w:p>
        </w:tc>
        <w:tc>
          <w:tcPr>
            <w:tcW w:type="dxa" w:w="1276"/>
            <w:vAlign w:val="center"/>
          </w:tcPr>
          <w:p w:rsidRDefault="008A5F67" w:rsidP="006949E3" w:rsidR="008A5F67" w:rsidRPr="0080628D">
            <w:pPr>
              <w:spacing w:lineRule="auto" w:line="276" w:after="200"/>
              <w:jc w:val="center"/>
            </w:pPr>
            <w:r w:rsidRPr="0080628D">
              <w:t>Tražbina se osporava u cijelosti zbog zastare</w:t>
            </w:r>
          </w:p>
        </w:tc>
        <w:tc>
          <w:tcPr>
            <w:tcW w:type="dxa" w:w="1561"/>
            <w:vAlign w:val="center"/>
          </w:tcPr>
          <w:p w:rsidRDefault="008A5F67" w:rsidP="006949E3" w:rsidR="008A5F67" w:rsidRPr="0080628D">
            <w:pPr>
              <w:spacing w:lineRule="auto" w:line="276" w:after="200"/>
              <w:jc w:val="center"/>
            </w:pPr>
          </w:p>
        </w:tc>
      </w:tr>
      <w:tr w:rsidTr="006949E3" w:rsidR="008A5F67" w:rsidRPr="00BB7D3D">
        <w:trPr>
          <w:trHeight w:val="2368"/>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5.</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ALLIANZ Zagreb d.d.</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23759810849</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Heinzelova 70</w:t>
            </w:r>
          </w:p>
        </w:tc>
        <w:tc>
          <w:tcPr>
            <w:tcW w:type="dxa" w:w="1275"/>
            <w:vAlign w:val="center"/>
          </w:tcPr>
          <w:p w:rsidRDefault="008A5F67" w:rsidP="006949E3" w:rsidR="008A5F67" w:rsidRPr="0080628D">
            <w:pPr>
              <w:pStyle w:val="Bezproreda"/>
              <w:rPr>
                <w:rFonts w:hAnsi="Times New Roman" w:ascii="Times New Roman"/>
              </w:rPr>
            </w:pPr>
            <w:r w:rsidRPr="0080628D">
              <w:rPr>
                <w:rFonts w:hAnsi="Times New Roman" w:ascii="Times New Roman"/>
              </w:rPr>
              <w:t>6.160,82</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Pravomoćno i ovršno rješenje o ovrsi Ovrv-21449/15</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6.160,82</w:t>
            </w:r>
          </w:p>
        </w:tc>
        <w:tc>
          <w:tcPr>
            <w:tcW w:type="dxa" w:w="1841"/>
            <w:vAlign w:val="center"/>
          </w:tcPr>
          <w:p w:rsidRDefault="008A5F67" w:rsidP="006949E3" w:rsidR="008A5F67" w:rsidRPr="0080628D">
            <w:pPr>
              <w:pStyle w:val="Bezproreda"/>
              <w:rPr>
                <w:rFonts w:hAnsi="Times New Roman" w:ascii="Times New Roman"/>
              </w:rPr>
            </w:pPr>
            <w:r w:rsidRPr="0080628D">
              <w:rPr>
                <w:rFonts w:hAnsi="Times New Roman" w:ascii="Times New Roman"/>
              </w:rPr>
              <w:t>Pravomoćno i ovršno rješenje o ovrsi Ovrv-21449/15</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jc w:val="center"/>
            </w:pPr>
            <w:r w:rsidRPr="0080628D">
              <w:t>Ovrv-21449/15</w:t>
            </w:r>
          </w:p>
          <w:p w:rsidRDefault="008A5F67" w:rsidP="006949E3" w:rsidR="008A5F67" w:rsidRPr="0080628D">
            <w:pPr>
              <w:spacing w:lineRule="auto" w:line="276" w:after="200"/>
              <w:jc w:val="center"/>
            </w:pPr>
            <w:r w:rsidRPr="0080628D">
              <w:t>Iznos:6.160,82</w:t>
            </w:r>
          </w:p>
        </w:tc>
      </w:tr>
      <w:tr w:rsidTr="006949E3" w:rsidR="008A5F67" w:rsidRPr="00BB7D3D">
        <w:trPr>
          <w:trHeight w:val="708"/>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6.</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HRVATSKA RADIOTELEVIZIJA</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68419124305</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Prisavlje 3</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3.719,83</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Pravomoćno i ovršno rješenje o ovrsi </w:t>
            </w:r>
          </w:p>
          <w:p w:rsidRDefault="008A5F67" w:rsidP="006949E3" w:rsidR="008A5F67" w:rsidRPr="0080628D">
            <w:pPr>
              <w:pStyle w:val="Bezproreda"/>
              <w:jc w:val="center"/>
              <w:rPr>
                <w:rFonts w:hAnsi="Times New Roman" w:ascii="Times New Roman"/>
              </w:rPr>
            </w:pPr>
            <w:r w:rsidRPr="0080628D">
              <w:rPr>
                <w:rFonts w:hAnsi="Times New Roman" w:ascii="Times New Roman"/>
              </w:rPr>
              <w:t>Ovrv-28068/14 od 17.12.14.</w:t>
            </w:r>
          </w:p>
          <w:p w:rsidRDefault="008A5F67" w:rsidP="006949E3" w:rsidR="008A5F67" w:rsidRPr="0080628D">
            <w:pPr>
              <w:pStyle w:val="Bezproreda"/>
              <w:jc w:val="center"/>
              <w:rPr>
                <w:rFonts w:hAnsi="Times New Roman" w:ascii="Times New Roman"/>
              </w:rPr>
            </w:pPr>
            <w:r w:rsidRPr="0080628D">
              <w:rPr>
                <w:rFonts w:hAnsi="Times New Roman" w:ascii="Times New Roman"/>
              </w:rPr>
              <w:t>Ovrv-4334/14 od 10.7.14.</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3.719,83</w:t>
            </w:r>
          </w:p>
        </w:tc>
        <w:tc>
          <w:tcPr>
            <w:tcW w:type="dxa" w:w="184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Pravomoćno i ovršno rješenje o ovrsi </w:t>
            </w:r>
          </w:p>
          <w:p w:rsidRDefault="008A5F67" w:rsidP="006949E3" w:rsidR="008A5F67" w:rsidRPr="0080628D">
            <w:pPr>
              <w:pStyle w:val="Bezproreda"/>
              <w:jc w:val="center"/>
              <w:rPr>
                <w:rFonts w:hAnsi="Times New Roman" w:ascii="Times New Roman"/>
              </w:rPr>
            </w:pPr>
            <w:r w:rsidRPr="0080628D">
              <w:rPr>
                <w:rFonts w:hAnsi="Times New Roman" w:ascii="Times New Roman"/>
              </w:rPr>
              <w:t>Ovrv-28068/14 od 17.12.14.</w:t>
            </w:r>
          </w:p>
          <w:p w:rsidRDefault="008A5F67" w:rsidP="006949E3" w:rsidR="008A5F67" w:rsidRPr="0080628D">
            <w:pPr>
              <w:pStyle w:val="Bezproreda"/>
              <w:jc w:val="center"/>
              <w:rPr>
                <w:rFonts w:hAnsi="Times New Roman" w:ascii="Times New Roman"/>
              </w:rPr>
            </w:pPr>
            <w:r w:rsidRPr="0080628D">
              <w:rPr>
                <w:rFonts w:hAnsi="Times New Roman" w:ascii="Times New Roman"/>
              </w:rPr>
              <w:t>Ovrv-4334/14 od 10.7.14.</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pPr>
            <w:r w:rsidRPr="0080628D">
              <w:t xml:space="preserve">Pravomoćno i ovršno rješenje o ovrsi </w:t>
            </w:r>
          </w:p>
          <w:p w:rsidRDefault="008A5F67" w:rsidP="006949E3" w:rsidR="008A5F67" w:rsidRPr="0080628D">
            <w:pPr>
              <w:spacing w:lineRule="auto" w:line="276" w:after="200"/>
            </w:pPr>
            <w:r w:rsidRPr="0080628D">
              <w:t>Ovrv-28068/14 od 17.12.14.</w:t>
            </w:r>
          </w:p>
          <w:p w:rsidRDefault="008A5F67" w:rsidP="006949E3" w:rsidR="008A5F67" w:rsidRPr="0080628D">
            <w:pPr>
              <w:spacing w:lineRule="auto" w:line="276" w:after="200"/>
            </w:pPr>
            <w:r w:rsidRPr="0080628D">
              <w:t>Ovrv-4334/14 od 10.7.14.</w:t>
            </w:r>
          </w:p>
          <w:p w:rsidRDefault="008A5F67" w:rsidP="006949E3" w:rsidR="008A5F67" w:rsidRPr="0080628D">
            <w:pPr>
              <w:spacing w:lineRule="auto" w:line="276" w:after="200"/>
            </w:pPr>
            <w:r w:rsidRPr="0080628D">
              <w:lastRenderedPageBreak/>
              <w:t>Iznos: 3.719,83</w:t>
            </w:r>
          </w:p>
        </w:tc>
      </w:tr>
      <w:tr w:rsidTr="006949E3" w:rsidR="008A5F67" w:rsidRPr="00BB7D3D">
        <w:trPr>
          <w:trHeight w:val="71"/>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lastRenderedPageBreak/>
              <w:t>7.</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HRVATSKE VODE</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28921383001</w:t>
            </w:r>
          </w:p>
        </w:tc>
        <w:tc>
          <w:tcPr>
            <w:tcW w:type="dxa" w:w="1560"/>
            <w:vAlign w:val="center"/>
          </w:tcPr>
          <w:p w:rsidRDefault="008A5F67" w:rsidP="006949E3" w:rsidR="008A5F67" w:rsidRPr="0080628D">
            <w:pPr>
              <w:pStyle w:val="Bezproreda"/>
              <w:rPr>
                <w:rFonts w:hAnsi="Times New Roman" w:ascii="Times New Roman"/>
              </w:rPr>
            </w:pPr>
            <w:r w:rsidRPr="0080628D">
              <w:rPr>
                <w:rFonts w:hAnsi="Times New Roman" w:ascii="Times New Roman"/>
              </w:rPr>
              <w:t>Zagreb, Ulica grada Vukovara 271/8,9</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844,20</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Kartica partnera do 9.4.18. , obračuna kamata, rješenje od 29.10.13.</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844,20</w:t>
            </w:r>
          </w:p>
        </w:tc>
        <w:tc>
          <w:tcPr>
            <w:tcW w:type="dxa" w:w="184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Kartica partnera do 9.4.18. , obračuna kamata, rješenje od 29.10.13.</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jc w:val="center"/>
            </w:pPr>
          </w:p>
        </w:tc>
      </w:tr>
      <w:tr w:rsidTr="006949E3" w:rsidR="008A5F67" w:rsidRPr="00BB7D3D">
        <w:trPr>
          <w:trHeight w:val="71"/>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8.</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GRAD SAMOBOR </w:t>
            </w:r>
          </w:p>
        </w:tc>
        <w:tc>
          <w:tcPr>
            <w:tcW w:type="dxa" w:w="1560"/>
            <w:vAlign w:val="center"/>
          </w:tcPr>
          <w:p w:rsidRDefault="008A5F67" w:rsidP="006949E3" w:rsidR="008A5F67" w:rsidRPr="0080628D">
            <w:pPr>
              <w:pStyle w:val="Bezproreda"/>
              <w:rPr>
                <w:rFonts w:hAnsi="Times New Roman" w:ascii="Times New Roman"/>
              </w:rPr>
            </w:pPr>
            <w:r w:rsidRPr="0080628D">
              <w:rPr>
                <w:rFonts w:hAnsi="Times New Roman" w:ascii="Times New Roman"/>
              </w:rPr>
              <w:t>33544271925</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Samobor, Trg kralja Tomislava 5</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5.212,08</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 Rješenje o plaćanju komunalne naknade od 2015.-2017.</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5.212,08</w:t>
            </w:r>
          </w:p>
        </w:tc>
        <w:tc>
          <w:tcPr>
            <w:tcW w:type="dxa" w:w="184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Rješenje o plaćanju komunalne naknade od 2015.-2017.</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jc w:val="center"/>
            </w:pPr>
            <w:r w:rsidRPr="0080628D">
              <w:t>Rješenje o plaćanju komunalne naknade od 2015.-2017.</w:t>
            </w:r>
          </w:p>
          <w:p w:rsidRDefault="008A5F67" w:rsidP="006949E3" w:rsidR="008A5F67" w:rsidRPr="0080628D">
            <w:pPr>
              <w:spacing w:lineRule="auto" w:line="276" w:after="200"/>
              <w:jc w:val="center"/>
            </w:pPr>
            <w:r w:rsidRPr="0080628D">
              <w:t>Iznos:4.134,02</w:t>
            </w:r>
          </w:p>
        </w:tc>
      </w:tr>
      <w:tr w:rsidTr="006949E3" w:rsidR="008A5F67" w:rsidRPr="00BB7D3D">
        <w:trPr>
          <w:trHeight w:val="1984"/>
        </w:trPr>
        <w:tc>
          <w:tcPr>
            <w:tcW w:type="dxa" w:w="113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9.</w:t>
            </w:r>
          </w:p>
        </w:tc>
        <w:tc>
          <w:tcPr>
            <w:tcW w:type="dxa" w:w="169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HEP ELEKTRA d.o.o.</w:t>
            </w:r>
          </w:p>
        </w:tc>
        <w:tc>
          <w:tcPr>
            <w:tcW w:type="dxa" w:w="1560"/>
            <w:vAlign w:val="center"/>
          </w:tcPr>
          <w:p w:rsidRDefault="008A5F67" w:rsidP="006949E3" w:rsidR="008A5F67" w:rsidRPr="0080628D">
            <w:pPr>
              <w:pStyle w:val="Bezproreda"/>
              <w:rPr>
                <w:rFonts w:hAnsi="Times New Roman" w:ascii="Times New Roman"/>
              </w:rPr>
            </w:pPr>
            <w:r w:rsidRPr="0080628D">
              <w:rPr>
                <w:rFonts w:hAnsi="Times New Roman" w:ascii="Times New Roman"/>
              </w:rPr>
              <w:t>43965974818</w:t>
            </w:r>
          </w:p>
        </w:tc>
        <w:tc>
          <w:tcPr>
            <w:tcW w:type="dxa" w:w="156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Ulica grada Vukovara 37</w:t>
            </w:r>
          </w:p>
        </w:tc>
        <w:tc>
          <w:tcPr>
            <w:tcW w:type="dxa" w:w="1275"/>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1.405,75</w:t>
            </w:r>
          </w:p>
        </w:tc>
        <w:tc>
          <w:tcPr>
            <w:tcW w:type="dxa" w:w="170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za 2018. godinu, kartica analitičkog knjigovodstva, obračun kamata</w:t>
            </w:r>
          </w:p>
        </w:tc>
        <w:tc>
          <w:tcPr>
            <w:tcW w:type="dxa" w:w="1138"/>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1.405,75</w:t>
            </w:r>
          </w:p>
        </w:tc>
        <w:tc>
          <w:tcPr>
            <w:tcW w:type="dxa" w:w="184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Računi za 2018. godinu, kartica analitičkog knjigovodstva, obračun kamata</w:t>
            </w:r>
          </w:p>
        </w:tc>
        <w:tc>
          <w:tcPr>
            <w:tcW w:type="dxa" w:w="1276"/>
            <w:vAlign w:val="center"/>
          </w:tcPr>
          <w:p w:rsidRDefault="008A5F67" w:rsidP="006949E3" w:rsidR="008A5F67" w:rsidRPr="0080628D">
            <w:pPr>
              <w:spacing w:lineRule="auto" w:line="276" w:after="200"/>
              <w:jc w:val="center"/>
            </w:pPr>
            <w:r>
              <w:t>0,00</w:t>
            </w:r>
          </w:p>
        </w:tc>
        <w:tc>
          <w:tcPr>
            <w:tcW w:type="dxa" w:w="1276"/>
            <w:vAlign w:val="center"/>
          </w:tcPr>
          <w:p w:rsidRDefault="008A5F67" w:rsidP="006949E3" w:rsidR="008A5F67" w:rsidRPr="0080628D">
            <w:pPr>
              <w:spacing w:lineRule="auto" w:line="276" w:after="200"/>
              <w:jc w:val="center"/>
            </w:pPr>
          </w:p>
        </w:tc>
        <w:tc>
          <w:tcPr>
            <w:tcW w:type="dxa" w:w="1561"/>
            <w:vAlign w:val="center"/>
          </w:tcPr>
          <w:p w:rsidRDefault="008A5F67" w:rsidP="006949E3" w:rsidR="008A5F67" w:rsidRPr="0080628D">
            <w:pPr>
              <w:spacing w:lineRule="auto" w:line="276" w:after="200"/>
              <w:jc w:val="center"/>
            </w:pPr>
          </w:p>
        </w:tc>
      </w:tr>
      <w:tr w:rsidTr="006949E3" w:rsidR="008A5F67" w:rsidRPr="00BB7D3D">
        <w:tblPrEx>
          <w:tblLook w:val="0000" w:noVBand="0" w:noHBand="0" w:lastColumn="0" w:firstColumn="0" w:lastRow="0" w:firstRow="0"/>
        </w:tblPrEx>
        <w:trPr>
          <w:trHeight w:val="410"/>
        </w:trPr>
        <w:tc>
          <w:tcPr>
            <w:tcW w:type="dxa" w:w="2831"/>
            <w:gridSpan w:val="2"/>
            <w:vAlign w:val="center"/>
          </w:tcPr>
          <w:p w:rsidRDefault="008A5F67" w:rsidP="006949E3" w:rsidR="008A5F67" w:rsidRPr="0080628D">
            <w:pPr>
              <w:jc w:val="center"/>
            </w:pPr>
            <w:r w:rsidRPr="0080628D">
              <w:t>UKUPNO</w:t>
            </w:r>
          </w:p>
        </w:tc>
        <w:tc>
          <w:tcPr>
            <w:tcW w:type="dxa" w:w="1560"/>
            <w:vAlign w:val="center"/>
          </w:tcPr>
          <w:p w:rsidRDefault="008A5F67" w:rsidP="006949E3" w:rsidR="008A5F67" w:rsidRPr="0080628D">
            <w:pPr>
              <w:jc w:val="center"/>
            </w:pPr>
          </w:p>
        </w:tc>
        <w:tc>
          <w:tcPr>
            <w:tcW w:type="dxa" w:w="1560"/>
            <w:vAlign w:val="center"/>
          </w:tcPr>
          <w:p w:rsidRDefault="008A5F67" w:rsidP="006949E3" w:rsidR="008A5F67" w:rsidRPr="0080628D">
            <w:pPr>
              <w:jc w:val="center"/>
            </w:pPr>
          </w:p>
        </w:tc>
        <w:tc>
          <w:tcPr>
            <w:tcW w:type="dxa" w:w="1275"/>
            <w:vAlign w:val="center"/>
          </w:tcPr>
          <w:p w:rsidRDefault="008A5F67" w:rsidP="006949E3" w:rsidR="008A5F67" w:rsidRPr="0080628D">
            <w:pPr>
              <w:jc w:val="center"/>
              <w:rPr>
                <w:color w:val="000000"/>
              </w:rPr>
            </w:pPr>
            <w:r w:rsidRPr="0080628D">
              <w:rPr>
                <w:color w:val="000000"/>
              </w:rPr>
              <w:t>140.803,13</w:t>
            </w:r>
          </w:p>
        </w:tc>
        <w:tc>
          <w:tcPr>
            <w:tcW w:type="dxa" w:w="1701"/>
            <w:vAlign w:val="center"/>
          </w:tcPr>
          <w:p w:rsidRDefault="008A5F67" w:rsidP="006949E3" w:rsidR="008A5F67" w:rsidRPr="0080628D">
            <w:pPr>
              <w:ind w:left="567"/>
              <w:jc w:val="center"/>
            </w:pPr>
          </w:p>
        </w:tc>
        <w:tc>
          <w:tcPr>
            <w:tcW w:type="dxa" w:w="1138"/>
            <w:vAlign w:val="center"/>
          </w:tcPr>
          <w:p w:rsidRDefault="008A5F67" w:rsidP="006949E3" w:rsidR="008A5F67" w:rsidRPr="0080628D">
            <w:pPr>
              <w:jc w:val="center"/>
              <w:rPr>
                <w:color w:val="000000"/>
              </w:rPr>
            </w:pPr>
            <w:r>
              <w:rPr>
                <w:color w:val="000000"/>
              </w:rPr>
              <w:t>88.295,19</w:t>
            </w:r>
          </w:p>
        </w:tc>
        <w:tc>
          <w:tcPr>
            <w:tcW w:type="dxa" w:w="1841"/>
            <w:vAlign w:val="center"/>
          </w:tcPr>
          <w:p w:rsidRDefault="008A5F67" w:rsidP="006949E3" w:rsidR="008A5F67" w:rsidRPr="0080628D">
            <w:pPr>
              <w:ind w:left="567"/>
              <w:jc w:val="center"/>
            </w:pPr>
          </w:p>
        </w:tc>
        <w:tc>
          <w:tcPr>
            <w:tcW w:type="dxa" w:w="1276"/>
            <w:vAlign w:val="center"/>
          </w:tcPr>
          <w:p w:rsidRDefault="008A5F67" w:rsidP="006949E3" w:rsidR="008A5F67" w:rsidRPr="0080628D">
            <w:pPr>
              <w:jc w:val="center"/>
              <w:rPr>
                <w:color w:val="000000"/>
              </w:rPr>
            </w:pPr>
            <w:r>
              <w:rPr>
                <w:color w:val="000000"/>
              </w:rPr>
              <w:t>72.507,94</w:t>
            </w:r>
          </w:p>
        </w:tc>
        <w:tc>
          <w:tcPr>
            <w:tcW w:type="dxa" w:w="1276"/>
          </w:tcPr>
          <w:p w:rsidRDefault="008A5F67" w:rsidP="006949E3" w:rsidR="008A5F67" w:rsidRPr="00BB7D3D">
            <w:pPr>
              <w:ind w:left="567"/>
            </w:pPr>
          </w:p>
        </w:tc>
        <w:tc>
          <w:tcPr>
            <w:tcW w:type="dxa" w:w="1561"/>
          </w:tcPr>
          <w:p w:rsidRDefault="008A5F67" w:rsidP="006949E3" w:rsidR="008A5F67" w:rsidRPr="00BB7D3D">
            <w:pPr>
              <w:ind w:left="567"/>
            </w:pPr>
          </w:p>
        </w:tc>
      </w:tr>
    </w:tbl>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p w:rsidRDefault="008A5F67" w:rsidP="008A5F67" w:rsidR="008A5F67" w:rsidRPr="00BB7D3D"/>
    <w:p w:rsidRDefault="008A5F67" w:rsidP="008A5F67" w:rsidR="008A5F67">
      <w:pPr>
        <w:jc w:val="center"/>
        <w:rPr>
          <w:b/>
        </w:rPr>
      </w:pPr>
    </w:p>
    <w:p w:rsidRDefault="008A5F67" w:rsidP="008A5F67" w:rsidR="008A5F67" w:rsidRPr="00BB7D3D">
      <w:pPr>
        <w:jc w:val="center"/>
        <w:rPr>
          <w:b/>
        </w:rPr>
      </w:pPr>
      <w:r w:rsidRPr="00BB7D3D">
        <w:rPr>
          <w:b/>
        </w:rPr>
        <w:t>II. TABLICA RAZLUČNIH PRAVA</w:t>
      </w:r>
    </w:p>
    <w:tbl>
      <w:tblPr>
        <w:tblW w:type="dxa" w:w="16047"/>
        <w:tblInd w:type="dxa" w:w="-7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51"/>
        <w:gridCol w:w="2694"/>
        <w:gridCol w:w="1559"/>
        <w:gridCol w:w="1843"/>
        <w:gridCol w:w="1446"/>
        <w:gridCol w:w="1530"/>
        <w:gridCol w:w="2977"/>
        <w:gridCol w:w="3147"/>
      </w:tblGrid>
      <w:tr w:rsidTr="006949E3" w:rsidR="008A5F67" w:rsidRPr="00BB7D3D">
        <w:trPr>
          <w:trHeight w:val="1232"/>
        </w:trPr>
        <w:tc>
          <w:tcPr>
            <w:tcW w:type="dxa" w:w="85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Redni broj </w:t>
            </w:r>
          </w:p>
          <w:p w:rsidRDefault="008A5F67" w:rsidP="006949E3" w:rsidR="008A5F67" w:rsidRPr="0080628D">
            <w:pPr>
              <w:pStyle w:val="Bezproreda"/>
              <w:jc w:val="center"/>
              <w:rPr>
                <w:rFonts w:hAnsi="Times New Roman" w:ascii="Times New Roman"/>
              </w:rPr>
            </w:pPr>
          </w:p>
        </w:tc>
        <w:tc>
          <w:tcPr>
            <w:tcW w:type="dxa" w:w="2694"/>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Ime i prezime /  tvrtka ili naziv razlučnog vjerovnika</w:t>
            </w:r>
          </w:p>
        </w:tc>
        <w:tc>
          <w:tcPr>
            <w:tcW w:type="dxa" w:w="1559"/>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OIB razlučnog vjerovnika </w:t>
            </w:r>
          </w:p>
        </w:tc>
        <w:tc>
          <w:tcPr>
            <w:tcW w:type="dxa" w:w="1843"/>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Adresa / sjedište razlučnog vjerovnika</w:t>
            </w:r>
          </w:p>
        </w:tc>
        <w:tc>
          <w:tcPr>
            <w:tcW w:type="dxa" w:w="144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Javna knjiga u koju je razlučno pravo upisano</w:t>
            </w:r>
          </w:p>
        </w:tc>
        <w:tc>
          <w:tcPr>
            <w:tcW w:type="dxa" w:w="153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Iznos tražbine osigurane razlučnim pravom</w:t>
            </w:r>
          </w:p>
        </w:tc>
        <w:tc>
          <w:tcPr>
            <w:tcW w:type="dxa" w:w="297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Pravnu osnovu tražbine osigurane razlučnim pravom</w:t>
            </w:r>
          </w:p>
        </w:tc>
        <w:tc>
          <w:tcPr>
            <w:tcW w:type="dxa" w:w="314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Dio imovine na koji se odnosi razlučno pravo</w:t>
            </w:r>
          </w:p>
        </w:tc>
      </w:tr>
      <w:tr w:rsidTr="006949E3" w:rsidR="008A5F67" w:rsidRPr="00BB7D3D">
        <w:trPr>
          <w:trHeight w:val="2345"/>
        </w:trPr>
        <w:tc>
          <w:tcPr>
            <w:tcW w:type="dxa" w:w="85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w:t>
            </w:r>
          </w:p>
        </w:tc>
        <w:tc>
          <w:tcPr>
            <w:tcW w:type="dxa" w:w="2694"/>
            <w:vAlign w:val="center"/>
          </w:tcPr>
          <w:p w:rsidRDefault="008A5F67" w:rsidP="006949E3" w:rsidR="008A5F67" w:rsidRPr="0080628D">
            <w:pPr>
              <w:shd w:fill="FFFFFF" w:color="auto" w:val="clear"/>
              <w:spacing w:lineRule="atLeast" w:line="336" w:after="24" w:beforeAutospacing="true" w:before="100"/>
              <w:jc w:val="center"/>
              <w:rPr>
                <w:rFonts w:cs="Arial" w:hAnsi="Arial" w:ascii="Arial"/>
                <w:color w:val="252525"/>
                <w:lang w:eastAsia="hr-HR"/>
              </w:rPr>
            </w:pPr>
            <w:r w:rsidRPr="0080628D">
              <w:rPr>
                <w:rFonts w:cs="Arial" w:hAnsi="Arial" w:ascii="Arial"/>
                <w:color w:val="252525"/>
                <w:lang w:eastAsia="hr-HR"/>
              </w:rPr>
              <w:t>REPUBLIKA HRVATSKA Ministarstvo financija, Porezna uprava, PU Zagreb zastupana po ŽDO Zagreb</w:t>
            </w:r>
          </w:p>
        </w:tc>
        <w:tc>
          <w:tcPr>
            <w:tcW w:type="dxa" w:w="1559"/>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18683136487</w:t>
            </w:r>
          </w:p>
        </w:tc>
        <w:tc>
          <w:tcPr>
            <w:tcW w:type="dxa" w:w="1843"/>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Savska cesta 41</w:t>
            </w:r>
          </w:p>
        </w:tc>
        <w:tc>
          <w:tcPr>
            <w:tcW w:type="dxa" w:w="144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 xml:space="preserve">MUP-PU Zagrebačka </w:t>
            </w:r>
          </w:p>
          <w:p w:rsidRDefault="008A5F67" w:rsidP="006949E3" w:rsidR="008A5F67" w:rsidRPr="0080628D">
            <w:pPr>
              <w:pStyle w:val="Bezproreda"/>
              <w:jc w:val="center"/>
              <w:rPr>
                <w:rFonts w:hAnsi="Times New Roman" w:ascii="Times New Roman"/>
              </w:rPr>
            </w:pPr>
          </w:p>
        </w:tc>
        <w:tc>
          <w:tcPr>
            <w:tcW w:type="dxa" w:w="153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1.459,03</w:t>
            </w:r>
          </w:p>
        </w:tc>
        <w:tc>
          <w:tcPr>
            <w:tcW w:type="dxa" w:w="297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Rješenje klasa: UP/I-415-02/15-01/2373 od 22.10.15.</w:t>
            </w:r>
          </w:p>
        </w:tc>
        <w:tc>
          <w:tcPr>
            <w:tcW w:type="dxa" w:w="3147"/>
            <w:vAlign w:val="center"/>
          </w:tcPr>
          <w:p w:rsidRDefault="008A5F67" w:rsidP="006949E3" w:rsidR="008A5F67" w:rsidRPr="0080628D">
            <w:pPr>
              <w:pStyle w:val="Bezproreda"/>
              <w:rPr>
                <w:rFonts w:hAnsi="Times New Roman" w:ascii="Times New Roman"/>
              </w:rPr>
            </w:pPr>
            <w:r w:rsidRPr="0080628D">
              <w:rPr>
                <w:rFonts w:hAnsi="Times New Roman" w:ascii="Times New Roman"/>
              </w:rPr>
              <w:t>Motorno vozilo reg. oznake ZG1578FA, marke Citroen Xantia 1,9 D, br. Šasije:VF7X16A0003614454 i ZG2713DJ, marke Mercedes 814, br. šasije WDB6743181K233660</w:t>
            </w:r>
          </w:p>
        </w:tc>
      </w:tr>
      <w:tr w:rsidTr="006949E3" w:rsidR="008A5F67" w:rsidRPr="00BB7D3D">
        <w:trPr>
          <w:trHeight w:val="1981"/>
        </w:trPr>
        <w:tc>
          <w:tcPr>
            <w:tcW w:type="dxa" w:w="851"/>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2.</w:t>
            </w:r>
          </w:p>
        </w:tc>
        <w:tc>
          <w:tcPr>
            <w:tcW w:type="dxa" w:w="2694"/>
            <w:vAlign w:val="center"/>
          </w:tcPr>
          <w:p w:rsidRDefault="008A5F67" w:rsidP="006949E3" w:rsidR="008A5F67" w:rsidRPr="0080628D">
            <w:pPr>
              <w:shd w:fill="FFFFFF" w:color="auto" w:val="clear"/>
              <w:spacing w:lineRule="atLeast" w:line="336" w:after="24" w:beforeAutospacing="true" w:before="100"/>
              <w:jc w:val="center"/>
              <w:rPr>
                <w:rFonts w:cs="Arial" w:hAnsi="Arial" w:ascii="Arial"/>
                <w:color w:val="252525"/>
                <w:lang w:eastAsia="hr-HR"/>
              </w:rPr>
            </w:pPr>
            <w:r w:rsidRPr="0080628D">
              <w:rPr>
                <w:rFonts w:cs="Arial" w:hAnsi="Arial" w:ascii="Arial"/>
                <w:color w:val="252525"/>
                <w:lang w:eastAsia="hr-HR"/>
              </w:rPr>
              <w:t>ZAGREBAČKA BANKA d.d.</w:t>
            </w:r>
          </w:p>
        </w:tc>
        <w:tc>
          <w:tcPr>
            <w:tcW w:type="dxa" w:w="1559"/>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92963223473</w:t>
            </w:r>
          </w:p>
        </w:tc>
        <w:tc>
          <w:tcPr>
            <w:tcW w:type="dxa" w:w="1843"/>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Zagreb, Trg bana Josipa Jelačića 10</w:t>
            </w:r>
          </w:p>
        </w:tc>
        <w:tc>
          <w:tcPr>
            <w:tcW w:type="dxa" w:w="1446"/>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Općinski sud u Samoboru zemljišno knjižni odjel</w:t>
            </w:r>
          </w:p>
        </w:tc>
        <w:tc>
          <w:tcPr>
            <w:tcW w:type="dxa" w:w="1530"/>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1.055.319,26</w:t>
            </w:r>
          </w:p>
        </w:tc>
        <w:tc>
          <w:tcPr>
            <w:tcW w:type="dxa" w:w="2977"/>
            <w:vAlign w:val="center"/>
          </w:tcPr>
          <w:p w:rsidRDefault="008A5F67" w:rsidP="006949E3" w:rsidR="008A5F67" w:rsidRPr="0080628D">
            <w:pPr>
              <w:pStyle w:val="Bezproreda"/>
              <w:jc w:val="center"/>
              <w:rPr>
                <w:rFonts w:hAnsi="Times New Roman" w:ascii="Times New Roman"/>
              </w:rPr>
            </w:pPr>
            <w:r w:rsidRPr="0080628D">
              <w:rPr>
                <w:rFonts w:hAnsi="Times New Roman" w:ascii="Times New Roman"/>
              </w:rPr>
              <w:t>Ugovor o založnom pravu solemniziran po javnom bilježniku posl. br. Ov-7785/10 od 6.10.10.</w:t>
            </w:r>
          </w:p>
        </w:tc>
        <w:tc>
          <w:tcPr>
            <w:tcW w:type="dxa" w:w="3147"/>
            <w:vAlign w:val="center"/>
          </w:tcPr>
          <w:p w:rsidRDefault="008A5F67" w:rsidP="006949E3" w:rsidR="008A5F67" w:rsidRPr="0080628D">
            <w:pPr>
              <w:pStyle w:val="Bezproreda"/>
              <w:rPr>
                <w:rFonts w:hAnsi="Times New Roman" w:ascii="Times New Roman"/>
              </w:rPr>
            </w:pPr>
            <w:r w:rsidRPr="0080628D">
              <w:rPr>
                <w:rFonts w:hAnsi="Times New Roman" w:ascii="Times New Roman"/>
              </w:rPr>
              <w:t>k.č.br. 2522/9 u naravi višestambena zgrada br.1, Ulica I. Sudnika površine 548 m2</w:t>
            </w:r>
            <w:r w:rsidRPr="0080628D">
              <w:rPr>
                <w:rFonts w:hAnsi="Times New Roman" w:ascii="Times New Roman"/>
                <w:vertAlign w:val="superscript"/>
              </w:rPr>
              <w:t xml:space="preserve"> </w:t>
            </w:r>
            <w:r w:rsidRPr="0080628D">
              <w:rPr>
                <w:rFonts w:hAnsi="Times New Roman" w:ascii="Times New Roman"/>
              </w:rPr>
              <w:t xml:space="preserve">, višestambena zgrada br.3., I. Sudnika površine 548 m2,višestambena zgrada br.5, Ulica I. Sudnika površine 548m2, višestambena zgrada br.7, Ulica I. Sudnika površine 548 m2, višestambena zgrada br.9, I. Sudnika površine 548 m2 i dvorište površine 6440 m2, ukupne površine 9180 m2 </w:t>
            </w:r>
            <w:r w:rsidRPr="0080628D">
              <w:rPr>
                <w:rFonts w:hAnsi="Times New Roman" w:ascii="Times New Roman"/>
              </w:rPr>
              <w:lastRenderedPageBreak/>
              <w:t>neodvojivo povezano sa posebnim dijelom nekretnine i to 18 ETAŽA: 69/10000 idealnog suvlasničkog dijela 1. stambeni prostor – stan oznake A 18 na drugom katu, povezan sa pripadajućim: spremištem oznake SP-18A u podrumu, GMP 107 u garaži podruma i PM 12 na parkiralištu prizemlje ukupne neto korisne površine 66.26 m2, upisano u zk.ul.br. 1563, poduložak broj 18, k.o. Samobor</w:t>
            </w:r>
          </w:p>
        </w:tc>
      </w:tr>
      <w:tr w:rsidTr="006949E3" w:rsidR="008A5F67" w:rsidRPr="00B34EB9">
        <w:trPr>
          <w:trHeight w:val="438"/>
        </w:trPr>
        <w:tc>
          <w:tcPr>
            <w:tcW w:type="dxa" w:w="3545"/>
            <w:gridSpan w:val="2"/>
            <w:vAlign w:val="center"/>
          </w:tcPr>
          <w:p w:rsidRDefault="008A5F67" w:rsidP="006949E3" w:rsidR="008A5F67" w:rsidRPr="0080628D">
            <w:pPr>
              <w:shd w:fill="FFFFFF" w:color="auto" w:val="clear"/>
              <w:spacing w:lineRule="atLeast" w:line="336" w:after="24" w:beforeAutospacing="true" w:before="100"/>
              <w:jc w:val="center"/>
              <w:rPr>
                <w:color w:val="252525"/>
                <w:lang w:eastAsia="hr-HR"/>
              </w:rPr>
            </w:pPr>
            <w:r w:rsidRPr="0080628D">
              <w:lastRenderedPageBreak/>
              <w:t>UKUPNO</w:t>
            </w:r>
          </w:p>
        </w:tc>
        <w:tc>
          <w:tcPr>
            <w:tcW w:type="dxa" w:w="1559"/>
            <w:vAlign w:val="center"/>
          </w:tcPr>
          <w:p w:rsidRDefault="008A5F67" w:rsidP="006949E3" w:rsidR="008A5F67" w:rsidRPr="0080628D">
            <w:pPr>
              <w:pStyle w:val="Bezproreda"/>
              <w:jc w:val="center"/>
              <w:rPr>
                <w:rFonts w:hAnsi="Times New Roman" w:ascii="Times New Roman"/>
              </w:rPr>
            </w:pPr>
          </w:p>
        </w:tc>
        <w:tc>
          <w:tcPr>
            <w:tcW w:type="dxa" w:w="1843"/>
            <w:vAlign w:val="center"/>
          </w:tcPr>
          <w:p w:rsidRDefault="008A5F67" w:rsidP="006949E3" w:rsidR="008A5F67" w:rsidRPr="0080628D">
            <w:pPr>
              <w:pStyle w:val="Bezproreda"/>
              <w:jc w:val="center"/>
              <w:rPr>
                <w:rFonts w:hAnsi="Times New Roman" w:ascii="Times New Roman"/>
              </w:rPr>
            </w:pPr>
          </w:p>
        </w:tc>
        <w:tc>
          <w:tcPr>
            <w:tcW w:type="dxa" w:w="1446"/>
            <w:vAlign w:val="center"/>
          </w:tcPr>
          <w:p w:rsidRDefault="008A5F67" w:rsidP="006949E3" w:rsidR="008A5F67" w:rsidRPr="0080628D">
            <w:pPr>
              <w:pStyle w:val="Bezproreda"/>
              <w:jc w:val="center"/>
              <w:rPr>
                <w:rFonts w:hAnsi="Times New Roman" w:ascii="Times New Roman"/>
              </w:rPr>
            </w:pPr>
          </w:p>
        </w:tc>
        <w:tc>
          <w:tcPr>
            <w:tcW w:type="dxa" w:w="1530"/>
            <w:vAlign w:val="center"/>
          </w:tcPr>
          <w:p w:rsidRDefault="008A5F67" w:rsidP="006949E3" w:rsidR="008A5F67" w:rsidRPr="0080628D">
            <w:pPr>
              <w:jc w:val="center"/>
              <w:rPr>
                <w:color w:val="000000"/>
              </w:rPr>
            </w:pPr>
            <w:r w:rsidRPr="0080628D">
              <w:rPr>
                <w:color w:val="000000"/>
              </w:rPr>
              <w:t>1.056.850.29</w:t>
            </w:r>
          </w:p>
        </w:tc>
        <w:tc>
          <w:tcPr>
            <w:tcW w:type="dxa" w:w="2977"/>
            <w:vAlign w:val="center"/>
          </w:tcPr>
          <w:p w:rsidRDefault="008A5F67" w:rsidP="006949E3" w:rsidR="008A5F67" w:rsidRPr="0080628D">
            <w:pPr>
              <w:pStyle w:val="Bezproreda"/>
              <w:jc w:val="center"/>
              <w:rPr>
                <w:rFonts w:hAnsi="Times New Roman" w:ascii="Times New Roman"/>
              </w:rPr>
            </w:pPr>
          </w:p>
        </w:tc>
        <w:tc>
          <w:tcPr>
            <w:tcW w:type="dxa" w:w="3147"/>
            <w:vAlign w:val="center"/>
          </w:tcPr>
          <w:p w:rsidRDefault="008A5F67" w:rsidP="006949E3" w:rsidR="008A5F67" w:rsidRPr="0080628D">
            <w:pPr>
              <w:pStyle w:val="Bezproreda"/>
              <w:rPr>
                <w:rFonts w:hAnsi="Times New Roman" w:ascii="Times New Roman"/>
              </w:rPr>
            </w:pPr>
          </w:p>
        </w:tc>
      </w:tr>
    </w:tbl>
    <w:p w:rsidRDefault="008A5F67" w:rsidP="008A5F67" w:rsidR="008A5F67" w:rsidRPr="00BB7D3D"/>
    <w:p w:rsidRDefault="008A5F67" w:rsidP="008A5F67" w:rsidR="008A5F67" w:rsidRPr="00BB7D3D"/>
    <w:p w:rsidRDefault="008A5F67" w:rsidP="008A5F67" w:rsidR="008A5F67" w:rsidRPr="00BB7D3D"/>
    <w:p w:rsidRDefault="008A5F67" w:rsidP="008A5F67" w:rsidR="008A5F67" w:rsidRPr="00BB7D3D">
      <w:pPr>
        <w:jc w:val="center"/>
        <w:rPr>
          <w:b/>
        </w:rPr>
      </w:pPr>
      <w:r w:rsidRPr="00BB7D3D">
        <w:rPr>
          <w:b/>
        </w:rPr>
        <w:t>III. TABLICA IZLUČNIH PRAVA</w:t>
      </w: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117"/>
        <w:gridCol w:w="3254"/>
        <w:gridCol w:w="2421"/>
        <w:gridCol w:w="2577"/>
        <w:gridCol w:w="1902"/>
        <w:gridCol w:w="1902"/>
      </w:tblGrid>
      <w:tr w:rsidTr="006949E3" w:rsidR="008A5F67" w:rsidRPr="00BB7D3D">
        <w:trPr>
          <w:jc w:val="center"/>
        </w:trPr>
        <w:tc>
          <w:tcPr>
            <w:tcW w:type="pct" w:w="747"/>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 xml:space="preserve">Redni broj </w:t>
            </w:r>
          </w:p>
          <w:p w:rsidRDefault="008A5F67" w:rsidP="006949E3" w:rsidR="008A5F67" w:rsidRPr="00BB7D3D">
            <w:pPr>
              <w:pStyle w:val="Bezproreda"/>
              <w:jc w:val="center"/>
              <w:rPr>
                <w:rFonts w:hAnsi="Times New Roman" w:ascii="Times New Roman"/>
              </w:rPr>
            </w:pPr>
          </w:p>
        </w:tc>
        <w:tc>
          <w:tcPr>
            <w:tcW w:type="pct" w:w="1148"/>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Ime i prezime /  tvrtka ili naziv razlučnog vjerovnika</w:t>
            </w:r>
          </w:p>
        </w:tc>
        <w:tc>
          <w:tcPr>
            <w:tcW w:type="pct" w:w="854"/>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 xml:space="preserve">OIB razlučnog vjerovnika </w:t>
            </w:r>
          </w:p>
        </w:tc>
        <w:tc>
          <w:tcPr>
            <w:tcW w:type="pct" w:w="909"/>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Adresa / sjedište razlučnog vjerovnika</w:t>
            </w:r>
          </w:p>
        </w:tc>
        <w:tc>
          <w:tcPr>
            <w:tcW w:type="pct" w:w="671"/>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Pravna osnova izlučnog prava</w:t>
            </w:r>
          </w:p>
        </w:tc>
        <w:tc>
          <w:tcPr>
            <w:tcW w:type="pct" w:w="671"/>
            <w:vAlign w:val="center"/>
          </w:tcPr>
          <w:p w:rsidRDefault="008A5F67" w:rsidP="006949E3" w:rsidR="008A5F67" w:rsidRPr="00BB7D3D">
            <w:pPr>
              <w:pStyle w:val="Bezproreda"/>
              <w:jc w:val="center"/>
              <w:rPr>
                <w:rFonts w:hAnsi="Times New Roman" w:ascii="Times New Roman"/>
              </w:rPr>
            </w:pPr>
            <w:r w:rsidRPr="00BB7D3D">
              <w:rPr>
                <w:rFonts w:hAnsi="Times New Roman" w:ascii="Times New Roman"/>
              </w:rPr>
              <w:t>Predmet izlučnog prava</w:t>
            </w:r>
          </w:p>
        </w:tc>
      </w:tr>
    </w:tbl>
    <w:p w:rsidRDefault="008A5F67" w:rsidP="008A5F67" w:rsidR="008A5F67" w:rsidRPr="00BB7D3D"/>
    <w:p w:rsidRDefault="008A5F67" w:rsidP="008A5F67" w:rsidR="008A5F67" w:rsidRPr="003E64C4">
      <w:r w:rsidRPr="003E64C4">
        <w:t>Nije bilo prijava izlučnih vjerovnika</w:t>
      </w:r>
      <w:r>
        <w:t>.</w:t>
      </w:r>
    </w:p>
    <w:p w:rsidRDefault="008A5F67" w:rsidP="008A5F67" w:rsidR="008A5F67"/>
    <w:p w:rsidRDefault="008A5F67" w:rsidP="008A5F67" w:rsidR="008A5F67" w:rsidRPr="003E64C4">
      <w:r>
        <w:t>Vjerovnika I višeg isplatnog reda također nije bilo.</w:t>
      </w:r>
    </w:p>
    <w:p w:rsidRDefault="008A5F67" w:rsidP="008A5F67" w:rsidR="008A5F67" w:rsidRPr="00BB7D3D"/>
    <w:p w:rsidRDefault="008A5F67" w:rsidP="008A5F67" w:rsidR="008A5F67" w:rsidRPr="00BB7D3D"/>
    <w:p w:rsidRDefault="008A5F67" w:rsidP="008A5F67" w:rsidR="008A5F67" w:rsidRPr="00BB7D3D">
      <w:r w:rsidRPr="00BB7D3D">
        <w:t xml:space="preserve">Mjesto i datum </w:t>
      </w:r>
      <w:r w:rsidRPr="00BB7D3D">
        <w:tab/>
      </w:r>
      <w:r w:rsidRPr="00BB7D3D">
        <w:tab/>
      </w:r>
      <w:r w:rsidRPr="00BB7D3D">
        <w:tab/>
      </w:r>
      <w:r w:rsidRPr="00BB7D3D">
        <w:tab/>
      </w:r>
      <w:r w:rsidRPr="00BB7D3D">
        <w:tab/>
      </w:r>
      <w:r w:rsidRPr="00BB7D3D">
        <w:tab/>
      </w:r>
      <w:r w:rsidRPr="00BB7D3D">
        <w:tab/>
      </w:r>
      <w:r w:rsidRPr="00BB7D3D">
        <w:tab/>
      </w:r>
      <w:r w:rsidRPr="00BB7D3D">
        <w:tab/>
      </w:r>
      <w:r w:rsidRPr="00BB7D3D">
        <w:tab/>
      </w:r>
      <w:r w:rsidRPr="00BB7D3D">
        <w:tab/>
      </w:r>
      <w:r w:rsidRPr="00BB7D3D">
        <w:tab/>
      </w:r>
      <w:r w:rsidRPr="00BB7D3D">
        <w:tab/>
      </w:r>
      <w:r>
        <w:t>Stečajni  sudac</w:t>
      </w:r>
    </w:p>
    <w:p w:rsidRDefault="008A5F67" w:rsidP="008A5F67" w:rsidR="008A5F67" w:rsidRPr="00BB7D3D">
      <w:r>
        <w:t>Zagreb, 04.09</w:t>
      </w:r>
      <w:r w:rsidRPr="00BB7D3D">
        <w:t>.2018..god.</w:t>
      </w:r>
      <w:r w:rsidRPr="00BB7D3D">
        <w:tab/>
      </w:r>
      <w:r w:rsidRPr="00BB7D3D">
        <w:tab/>
      </w:r>
      <w:r w:rsidRPr="00BB7D3D">
        <w:tab/>
      </w:r>
      <w:r w:rsidRPr="00BB7D3D">
        <w:tab/>
      </w:r>
      <w:r w:rsidRPr="00BB7D3D">
        <w:tab/>
      </w:r>
      <w:r w:rsidRPr="00BB7D3D">
        <w:tab/>
      </w:r>
      <w:r w:rsidRPr="00BB7D3D">
        <w:tab/>
      </w:r>
      <w:r w:rsidRPr="00BB7D3D">
        <w:tab/>
      </w:r>
      <w:r w:rsidRPr="00B44059">
        <w:t xml:space="preserve">                                  </w:t>
      </w:r>
      <w:r>
        <w:t xml:space="preserve">    </w:t>
      </w:r>
      <w:r w:rsidRPr="00B44059">
        <w:t>M</w:t>
      </w:r>
      <w:r>
        <w:t>irjana Chour Hrša</w:t>
      </w:r>
      <w:r w:rsidRPr="00B44059">
        <w:t xml:space="preserve">k                                                                                                                                                    </w:t>
      </w:r>
    </w:p>
    <w:p w:rsidRDefault="008A5F67" w:rsidP="008A5F67" w:rsidR="008A5F67"/>
    <w:sectPr w:rsidSect="001B1FF3" w:rsidR="008A5F67">
      <w:pgSz w:orient="landscape" w:h="11906" w:w="16838"/>
      <w:pgMar w:gutter="0" w:footer="720" w:header="720" w:left="1418" w:bottom="1418" w:right="1418" w:top="1418"/>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4A43" w:rsidR="00804A43">
      <w:r>
        <w:separator/>
      </w:r>
    </w:p>
  </w:endnote>
  <w:endnote w:id="0" w:type="continuationSeparator">
    <w:p w:rsidRDefault="00804A43" w:rsidR="00804A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Lucida Sans">
    <w:panose1 w:val="020B0602030504020204"/>
    <w:charset w:val="00"/>
    <w:family w:val="swiss"/>
    <w:pitch w:val="variable"/>
    <w:sig w:csb1="00000000" w:csb0="00000001" w:usb3="00000000" w:usb2="00000000" w:usb1="00000000" w:usb0="00000003"/>
  </w:font>
  <w:font w:name="Georgia">
    <w:panose1 w:val="020405020504050203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4F8" w:rsidP="000D005C" w:rsidR="002044F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44F8" w:rsidP="002044F8" w:rsidR="002044F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4F8" w:rsidP="000D005C" w:rsidR="002044F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270">
      <w:rPr>
        <w:rStyle w:val="Brojstranice"/>
        <w:noProof/>
      </w:rPr>
      <w:t>13</w:t>
    </w:r>
    <w:r>
      <w:rPr>
        <w:rStyle w:val="Brojstranice"/>
      </w:rPr>
      <w:fldChar w:fldCharType="end"/>
    </w:r>
  </w:p>
  <w:p w:rsidRDefault="002044F8" w:rsidP="002044F8" w:rsidR="002044F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4A43" w:rsidR="00804A43">
      <w:r>
        <w:separator/>
      </w:r>
    </w:p>
  </w:footnote>
  <w:footnote w:id="0" w:type="continuationSeparator">
    <w:p w:rsidRDefault="00804A43" w:rsidR="00804A4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singleLevel"/>
    <w:tmpl w:val="00000002"/>
    <w:name w:val="WW8Num2"/>
    <w:lvl w:ilvl="0">
      <w:start w:val="1"/>
      <w:numFmt w:val="lowerLetter"/>
      <w:lvlText w:val="%1)"/>
      <w:lvlJc w:val="left"/>
      <w:pPr>
        <w:tabs>
          <w:tab w:pos="720" w:val="num"/>
        </w:tabs>
        <w:ind w:hanging="360" w:left="720"/>
      </w:pPr>
    </w:lvl>
  </w:abstractNum>
  <w:abstractNum w:abstractNumId="2">
    <w:nsid w:val="00000003"/>
    <w:multiLevelType w:val="singleLevel"/>
    <w:tmpl w:val="00000003"/>
    <w:name w:val="WW8Num3"/>
    <w:lvl w:ilvl="0">
      <w:start w:val="1"/>
      <w:numFmt w:val="lowerLetter"/>
      <w:lvlText w:val="%1)"/>
      <w:lvlJc w:val="left"/>
      <w:pPr>
        <w:tabs>
          <w:tab w:pos="720" w:val="num"/>
        </w:tabs>
        <w:ind w:hanging="360" w:left="720"/>
      </w:pPr>
    </w:lvl>
  </w:abstractNum>
  <w:abstractNum w:abstractNumId="3">
    <w:nsid w:val="00000004"/>
    <w:multiLevelType w:val="multilevel"/>
    <w:tmpl w:val="295E7618"/>
    <w:name w:val="WW8Num4"/>
    <w:lvl w:ilvl="0">
      <w:start w:val="1"/>
      <w:numFmt w:val="decimal"/>
      <w:lvlText w:val="%1."/>
      <w:lvlJc w:val="left"/>
      <w:pPr>
        <w:tabs>
          <w:tab w:pos="720" w:val="num"/>
        </w:tabs>
        <w:ind w:hanging="360" w:left="720"/>
      </w:pPr>
      <w:rPr>
        <w:rFonts w:cs="Times New Roman" w:hAnsi="Times New Roman" w:ascii="Times New Roman" w:hint="default"/>
        <w:b/>
        <w:sz w:val="28"/>
        <w:szCs w:val="28"/>
      </w:r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4">
    <w:nsid w:val="00000005"/>
    <w:multiLevelType w:val="singleLevel"/>
    <w:tmpl w:val="00000005"/>
    <w:name w:val="WW8Num5"/>
    <w:lvl w:ilvl="0">
      <w:start w:val="1"/>
      <w:numFmt w:val="decimal"/>
      <w:lvlText w:val="%1."/>
      <w:lvlJc w:val="left"/>
      <w:pPr>
        <w:tabs>
          <w:tab w:pos="420" w:val="num"/>
        </w:tabs>
        <w:ind w:hanging="360" w:left="420"/>
      </w:pPr>
      <w:rPr>
        <w:b/>
      </w:rPr>
    </w:lvl>
  </w:abstractNum>
  <w:abstractNum w:abstractNumId="5">
    <w:nsid w:val="04A72A2B"/>
    <w:multiLevelType w:val="hybridMultilevel"/>
    <w:tmpl w:val="F1A8507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07E7580"/>
    <w:multiLevelType w:val="hybridMultilevel"/>
    <w:tmpl w:val="F262346E"/>
    <w:lvl w:tplc="0A2451DC" w:ilvl="0">
      <w:start w:val="10"/>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7">
    <w:nsid w:val="176C3EBD"/>
    <w:multiLevelType w:val="hybridMultilevel"/>
    <w:tmpl w:val="4AB8CB0E"/>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616ABD"/>
    <w:multiLevelType w:val="hybridMultilevel"/>
    <w:tmpl w:val="D8803198"/>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F9C2A54"/>
    <w:multiLevelType w:val="hybridMultilevel"/>
    <w:tmpl w:val="E4CACDFE"/>
    <w:lvl w:tplc="BBA66CB6"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58038AE"/>
    <w:multiLevelType w:val="hybridMultilevel"/>
    <w:tmpl w:val="94B68846"/>
    <w:lvl w:tplc="B1664DE4" w:ilvl="0">
      <w:start w:val="1"/>
      <w:numFmt w:val="upperLetter"/>
      <w:lvlText w:val="%1)"/>
      <w:lvlJc w:val="left"/>
      <w:pPr>
        <w:tabs>
          <w:tab w:pos="720" w:val="num"/>
        </w:tabs>
        <w:ind w:hanging="360" w:left="720"/>
      </w:pPr>
      <w:rPr>
        <w:rFonts w:hint="default"/>
      </w:rPr>
    </w:lvl>
    <w:lvl w:tplc="8940C30A" w:ilvl="1">
      <w:start w:val="1"/>
      <w:numFmt w:val="bullet"/>
      <w:lvlText w:val="-"/>
      <w:lvlJc w:val="left"/>
      <w:pPr>
        <w:tabs>
          <w:tab w:pos="1440" w:val="num"/>
        </w:tabs>
        <w:ind w:hanging="360" w:left="1440"/>
      </w:pPr>
      <w:rPr>
        <w:rFonts w:cs="Arial" w:eastAsia="Calibri"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1F02BA"/>
    <w:multiLevelType w:val="hybridMultilevel"/>
    <w:tmpl w:val="09EE4128"/>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1C15D43"/>
    <w:multiLevelType w:val="hybridMultilevel"/>
    <w:tmpl w:val="B6929F0A"/>
    <w:lvl w:tplc="F29C0240" w:ilvl="0">
      <w:start w:val="3"/>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8700C6"/>
    <w:multiLevelType w:val="hybridMultilevel"/>
    <w:tmpl w:val="BB80D412"/>
    <w:lvl w:tplc="F5FC4BFE" w:ilvl="0">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02E4655"/>
    <w:multiLevelType w:val="hybridMultilevel"/>
    <w:tmpl w:val="0BAACA4E"/>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6">
    <w:nsid w:val="61E42998"/>
    <w:multiLevelType w:val="hybridMultilevel"/>
    <w:tmpl w:val="DFE294F2"/>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5151DA"/>
    <w:multiLevelType w:val="hybridMultilevel"/>
    <w:tmpl w:val="F22C2038"/>
    <w:lvl w:tplc="DFB26068"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8">
    <w:nsid w:val="6E8E17E5"/>
    <w:multiLevelType w:val="hybridMultilevel"/>
    <w:tmpl w:val="4B54264E"/>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12"/>
  </w:num>
  <w:num w:numId="8">
    <w:abstractNumId w:val="17"/>
  </w:num>
  <w:num w:numId="9">
    <w:abstractNumId w:val="16"/>
  </w:num>
  <w:num w:numId="10">
    <w:abstractNumId w:val="14"/>
  </w:num>
  <w:num w:numId="11">
    <w:abstractNumId w:val="11"/>
  </w:num>
  <w:num w:numId="12">
    <w:abstractNumId w:val="13"/>
  </w:num>
  <w:num w:numId="13">
    <w:abstractNumId w:val="9"/>
  </w:num>
  <w:num w:numId="14">
    <w:abstractNumId w:val="6"/>
  </w:num>
  <w:num w:numId="15">
    <w:abstractNumId w:val="10"/>
  </w:num>
  <w:num w:numId="16">
    <w:abstractNumId w:val="5"/>
  </w:num>
  <w:num w:numId="17">
    <w:abstractNumId w:val="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24E5"/>
    <w:rsid w:val="000D005C"/>
    <w:rsid w:val="000F2F17"/>
    <w:rsid w:val="00104596"/>
    <w:rsid w:val="00127F71"/>
    <w:rsid w:val="001357A9"/>
    <w:rsid w:val="001363F9"/>
    <w:rsid w:val="00194917"/>
    <w:rsid w:val="001B1FF3"/>
    <w:rsid w:val="002005C4"/>
    <w:rsid w:val="002044F8"/>
    <w:rsid w:val="0027313A"/>
    <w:rsid w:val="002D382B"/>
    <w:rsid w:val="003079ED"/>
    <w:rsid w:val="00344AA9"/>
    <w:rsid w:val="003977DC"/>
    <w:rsid w:val="003D35CB"/>
    <w:rsid w:val="00443D84"/>
    <w:rsid w:val="004C24E5"/>
    <w:rsid w:val="00573C04"/>
    <w:rsid w:val="005944E5"/>
    <w:rsid w:val="005E0627"/>
    <w:rsid w:val="005F795C"/>
    <w:rsid w:val="00676AFA"/>
    <w:rsid w:val="00684228"/>
    <w:rsid w:val="006A7679"/>
    <w:rsid w:val="00760AA6"/>
    <w:rsid w:val="00763E49"/>
    <w:rsid w:val="00804A43"/>
    <w:rsid w:val="008055D0"/>
    <w:rsid w:val="008A5F67"/>
    <w:rsid w:val="00910BC9"/>
    <w:rsid w:val="00A40017"/>
    <w:rsid w:val="00B32769"/>
    <w:rsid w:val="00B40118"/>
    <w:rsid w:val="00B5074D"/>
    <w:rsid w:val="00BD6FFC"/>
    <w:rsid w:val="00C07A81"/>
    <w:rsid w:val="00C3495B"/>
    <w:rsid w:val="00CC6A64"/>
    <w:rsid w:val="00D44270"/>
    <w:rsid w:val="00E34C97"/>
    <w:rsid w:val="00E42F04"/>
    <w:rsid w:val="00E60645"/>
    <w:rsid w:val="00E875DC"/>
    <w:rsid w:val="00F324A9"/>
    <w:rsid w:val="00F60F53"/>
    <w:rsid w:val="00F62A00"/>
    <w:rsid w:val="00F648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suppressAutoHyphens/>
    </w:pPr>
    <w:rPr>
      <w:sz w:val="24"/>
      <w:szCs w:val="24"/>
      <w:lang w:eastAsia="ar-SA"/>
    </w:rPr>
  </w:style>
  <w:style w:styleId="Naslov1" w:type="paragraph">
    <w:name w:val="heading 1"/>
    <w:basedOn w:val="Heading"/>
    <w:next w:val="Tijeloteksta"/>
    <w:qFormat/>
    <w:pPr>
      <w:numPr>
        <w:numId w:val="1"/>
      </w:numPr>
      <w:outlineLvl w:val="0"/>
    </w:pPr>
    <w:rPr>
      <w:b/>
      <w:bCs/>
      <w:sz w:val="36"/>
      <w:szCs w:val="36"/>
    </w:rPr>
  </w:style>
  <w:style w:styleId="Naslov2" w:type="paragraph">
    <w:name w:val="heading 2"/>
    <w:basedOn w:val="Heading"/>
    <w:next w:val="Tijeloteksta"/>
    <w:qFormat/>
    <w:pPr>
      <w:numPr>
        <w:ilvl w:val="1"/>
        <w:numId w:val="1"/>
      </w:numPr>
      <w:spacing w:before="200"/>
      <w:outlineLvl w:val="1"/>
    </w:pPr>
    <w:rPr>
      <w:b/>
      <w:bCs/>
      <w:sz w:val="32"/>
      <w:szCs w:val="32"/>
    </w:rPr>
  </w:style>
  <w:style w:styleId="Naslov3" w:type="paragraph">
    <w:name w:val="heading 3"/>
    <w:basedOn w:val="Heading"/>
    <w:next w:val="Tijeloteksta"/>
    <w:qFormat/>
    <w:pPr>
      <w:numPr>
        <w:ilvl w:val="2"/>
        <w:numId w:val="1"/>
      </w:numPr>
      <w:spacing w:before="140"/>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3z0" w:type="character">
    <w:name w:val="WW8Num3z0"/>
  </w:style>
  <w:style w:customStyle="true" w:styleId="WW8Num4z0" w:type="character">
    <w:name w:val="WW8Num4z0"/>
    <w:rPr>
      <w:rFonts w:cs="Arial" w:hAnsi="Arial" w:ascii="Arial"/>
      <w:b/>
      <w:sz w:val="28"/>
      <w:szCs w:val="28"/>
    </w:rPr>
  </w:style>
  <w:style w:customStyle="true" w:styleId="WW8Num5z0" w:type="character">
    <w:name w:val="WW8Num5z0"/>
    <w:rPr>
      <w:b/>
    </w:rPr>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rPr>
      <w:rFonts w:cs="Georgia" w:eastAsia="Times New Roman" w:hAnsi="Georgia" w:ascii="Georgia"/>
    </w:rPr>
  </w:style>
  <w:style w:customStyle="true" w:styleId="WW8Num6z1" w:type="character">
    <w:name w:val="WW8Num6z1"/>
    <w:rPr>
      <w:rFonts w:cs="Courier New" w:hAnsi="Courier New" w:ascii="Courier New"/>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Zadanifontodlomka1" w:type="character">
    <w:name w:val="Zadani font odlomka1"/>
  </w:style>
  <w:style w:customStyle="true" w:styleId="Heading" w:type="paragraph">
    <w:name w:val="Heading"/>
    <w:basedOn w:val="Normal"/>
    <w:next w:val="Tijeloteksta"/>
    <w:pPr>
      <w:keepNext/>
      <w:spacing w:after="120" w:before="240"/>
    </w:pPr>
    <w:rPr>
      <w:rFonts w:cs="Lucida San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Lucida Sans"/>
    </w:rPr>
  </w:style>
  <w:style w:customStyle="true" w:styleId="Opisslike1" w:type="paragraph">
    <w:name w:val="Opis slike1"/>
    <w:basedOn w:val="Normal"/>
    <w:pPr>
      <w:suppressLineNumbers/>
      <w:spacing w:after="120" w:before="120"/>
    </w:pPr>
    <w:rPr>
      <w:rFonts w:cs="Lucida Sans"/>
      <w:i/>
      <w:iCs/>
    </w:rPr>
  </w:style>
  <w:style w:customStyle="true" w:styleId="Index" w:type="paragraph">
    <w:name w:val="Index"/>
    <w:basedOn w:val="Normal"/>
    <w:pPr>
      <w:suppressLineNumbers/>
    </w:pPr>
    <w:rPr>
      <w:rFonts w:cs="Lucida Sans"/>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Quotations" w:type="paragraph">
    <w:name w:val="Quotations"/>
    <w:basedOn w:val="Normal"/>
    <w:pPr>
      <w:spacing w:after="283"/>
      <w:ind w:right="567" w:left="567"/>
    </w:pPr>
  </w:style>
  <w:style w:styleId="Naslov" w:type="paragraph">
    <w:name w:val="Title"/>
    <w:basedOn w:val="Heading"/>
    <w:next w:val="Tijeloteksta"/>
    <w:qFormat/>
    <w:pPr>
      <w:jc w:val="center"/>
    </w:pPr>
    <w:rPr>
      <w:b/>
      <w:bCs/>
      <w:sz w:val="56"/>
      <w:szCs w:val="56"/>
    </w:rPr>
  </w:style>
  <w:style w:styleId="Podnaslov" w:type="paragraph">
    <w:name w:val="Subtitle"/>
    <w:basedOn w:val="Heading"/>
    <w:next w:val="Tijeloteksta"/>
    <w:qFormat/>
    <w:pPr>
      <w:spacing w:before="60"/>
      <w:jc w:val="center"/>
    </w:pPr>
    <w:rPr>
      <w:sz w:val="36"/>
      <w:szCs w:val="36"/>
    </w:rPr>
  </w:style>
  <w:style w:styleId="Podnoje" w:type="paragraph">
    <w:name w:val="footer"/>
    <w:basedOn w:val="Normal"/>
    <w:rsid w:val="002044F8"/>
    <w:pPr>
      <w:tabs>
        <w:tab w:pos="4536" w:val="center"/>
        <w:tab w:pos="9072" w:val="right"/>
      </w:tabs>
    </w:pPr>
  </w:style>
  <w:style w:styleId="Brojstranice" w:type="character">
    <w:name w:val="page number"/>
    <w:basedOn w:val="Zadanifontodlomka"/>
    <w:rsid w:val="002044F8"/>
  </w:style>
  <w:style w:styleId="Bezproreda" w:type="paragraph">
    <w:name w:val="No Spacing"/>
    <w:uiPriority w:val="99"/>
    <w:qFormat/>
    <w:rsid w:val="008A5F67"/>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D44270"/>
    <w:rPr>
      <w:color w:val="808080"/>
      <w:bdr w:space="0" w:sz="0" w:color="auto" w:val="none"/>
      <w:shd w:fill="auto" w:color="auto" w:val="clear"/>
    </w:rPr>
  </w:style>
  <w:style w:customStyle="true" w:styleId="eSPISCCParagraphDefaultFont" w:type="character">
    <w:name w:val="eSPIS_CC_Paragraph Default Font"/>
    <w:basedOn w:val="Zadanifontodlomka"/>
    <w:rsid w:val="00D442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270"/>
    <w:rPr>
      <w:bdr w:space="0" w:sz="0" w:color="auto" w:val="none"/>
      <w:shd w:fill="FFFFCC" w:color="auto" w:val="clear"/>
      <w:lang w:val="hr-HR"/>
    </w:rPr>
  </w:style>
  <w:style w:customStyle="true" w:styleId="PozadinaSvijetloCrvena" w:type="character">
    <w:name w:val="Pozadina_SvijetloCrvena"/>
    <w:basedOn w:val="eSPISCCParagraphDefaultFont"/>
    <w:rsid w:val="00D442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2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suppressAutoHyphens/>
    </w:pPr>
    <w:rPr>
      <w:sz w:val="24"/>
      <w:szCs w:val="24"/>
      <w:lang w:eastAsia="ar-SA"/>
    </w:rPr>
  </w:style>
  <w:style w:styleId="Naslov1" w:type="paragraph">
    <w:name w:val="heading 1"/>
    <w:basedOn w:val="Heading"/>
    <w:next w:val="Tijeloteksta"/>
    <w:qFormat/>
    <w:pPr>
      <w:numPr>
        <w:numId w:val="1"/>
      </w:numPr>
      <w:outlineLvl w:val="0"/>
    </w:pPr>
    <w:rPr>
      <w:b/>
      <w:bCs/>
      <w:sz w:val="36"/>
      <w:szCs w:val="36"/>
    </w:rPr>
  </w:style>
  <w:style w:styleId="Naslov2" w:type="paragraph">
    <w:name w:val="heading 2"/>
    <w:basedOn w:val="Heading"/>
    <w:next w:val="Tijeloteksta"/>
    <w:qFormat/>
    <w:pPr>
      <w:numPr>
        <w:ilvl w:val="1"/>
        <w:numId w:val="1"/>
      </w:numPr>
      <w:spacing w:before="200"/>
      <w:outlineLvl w:val="1"/>
    </w:pPr>
    <w:rPr>
      <w:b/>
      <w:bCs/>
      <w:sz w:val="32"/>
      <w:szCs w:val="32"/>
    </w:rPr>
  </w:style>
  <w:style w:styleId="Naslov3" w:type="paragraph">
    <w:name w:val="heading 3"/>
    <w:basedOn w:val="Heading"/>
    <w:next w:val="Tijeloteksta"/>
    <w:qFormat/>
    <w:pPr>
      <w:numPr>
        <w:ilvl w:val="2"/>
        <w:numId w:val="1"/>
      </w:numPr>
      <w:spacing w:before="140"/>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style>
  <w:style w:customStyle="1" w:styleId="WW8Num3z0" w:type="character">
    <w:name w:val="WW8Num3z0"/>
  </w:style>
  <w:style w:customStyle="1" w:styleId="WW8Num4z0" w:type="character">
    <w:name w:val="WW8Num4z0"/>
    <w:rPr>
      <w:rFonts w:ascii="Arial" w:cs="Arial" w:hAnsi="Arial"/>
      <w:b/>
      <w:sz w:val="28"/>
      <w:szCs w:val="28"/>
    </w:rPr>
  </w:style>
  <w:style w:customStyle="1" w:styleId="WW8Num5z0" w:type="character">
    <w:name w:val="WW8Num5z0"/>
    <w:rPr>
      <w:b/>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rPr>
      <w:rFonts w:ascii="Georgia" w:cs="Georgia" w:eastAsia="Times New Roman" w:hAnsi="Georgia"/>
    </w:rPr>
  </w:style>
  <w:style w:customStyle="1" w:styleId="WW8Num6z1" w:type="character">
    <w:name w:val="WW8Num6z1"/>
    <w:rPr>
      <w:rFonts w:ascii="Courier New" w:cs="Courier New" w:hAnsi="Courier New"/>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Zadanifontodlomka1" w:type="character">
    <w:name w:val="Zadani font odlomka1"/>
  </w:style>
  <w:style w:customStyle="1" w:styleId="Heading" w:type="paragraph">
    <w:name w:val="Heading"/>
    <w:basedOn w:val="Normal"/>
    <w:next w:val="Tijeloteksta"/>
    <w:pPr>
      <w:keepNext/>
      <w:spacing w:after="120" w:before="240"/>
    </w:pPr>
    <w:rPr>
      <w:rFonts w:ascii="Liberation Sans" w:cs="Lucida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Lucida Sans"/>
    </w:rPr>
  </w:style>
  <w:style w:customStyle="1" w:styleId="Opisslike1" w:type="paragraph">
    <w:name w:val="Opis slike1"/>
    <w:basedOn w:val="Normal"/>
    <w:pPr>
      <w:suppressLineNumbers/>
      <w:spacing w:after="120" w:before="120"/>
    </w:pPr>
    <w:rPr>
      <w:rFonts w:cs="Lucida Sans"/>
      <w:i/>
      <w:iCs/>
    </w:rPr>
  </w:style>
  <w:style w:customStyle="1" w:styleId="Index" w:type="paragraph">
    <w:name w:val="Index"/>
    <w:basedOn w:val="Normal"/>
    <w:pPr>
      <w:suppressLineNumbers/>
    </w:pPr>
    <w:rPr>
      <w:rFonts w:cs="Lucida Sans"/>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Quotations" w:type="paragraph">
    <w:name w:val="Quotations"/>
    <w:basedOn w:val="Normal"/>
    <w:pPr>
      <w:spacing w:after="283"/>
      <w:ind w:left="567" w:right="567"/>
    </w:pPr>
  </w:style>
  <w:style w:styleId="Naslov" w:type="paragraph">
    <w:name w:val="Title"/>
    <w:basedOn w:val="Heading"/>
    <w:next w:val="Tijeloteksta"/>
    <w:qFormat/>
    <w:pPr>
      <w:jc w:val="center"/>
    </w:pPr>
    <w:rPr>
      <w:b/>
      <w:bCs/>
      <w:sz w:val="56"/>
      <w:szCs w:val="56"/>
    </w:rPr>
  </w:style>
  <w:style w:styleId="Podnaslov" w:type="paragraph">
    <w:name w:val="Subtitle"/>
    <w:basedOn w:val="Heading"/>
    <w:next w:val="Tijeloteksta"/>
    <w:qFormat/>
    <w:pPr>
      <w:spacing w:before="60"/>
      <w:jc w:val="center"/>
    </w:pPr>
    <w:rPr>
      <w:sz w:val="36"/>
      <w:szCs w:val="36"/>
    </w:rPr>
  </w:style>
  <w:style w:styleId="Podnoje" w:type="paragraph">
    <w:name w:val="footer"/>
    <w:basedOn w:val="Normal"/>
    <w:rsid w:val="002044F8"/>
    <w:pPr>
      <w:tabs>
        <w:tab w:pos="4536" w:val="center"/>
        <w:tab w:pos="9072" w:val="right"/>
      </w:tabs>
    </w:pPr>
  </w:style>
  <w:style w:styleId="Brojstranice" w:type="character">
    <w:name w:val="page number"/>
    <w:basedOn w:val="Zadanifontodlomka"/>
    <w:rsid w:val="002044F8"/>
  </w:style>
  <w:style w:styleId="Bezproreda" w:type="paragraph">
    <w:name w:val="No Spacing"/>
    <w:uiPriority w:val="99"/>
    <w:qFormat/>
    <w:rsid w:val="008A5F67"/>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D44270"/>
    <w:rPr>
      <w:color w:val="808080"/>
      <w:bdr w:color="auto" w:space="0" w:sz="0" w:val="none"/>
      <w:shd w:color="auto" w:fill="auto" w:val="clear"/>
    </w:rPr>
  </w:style>
  <w:style w:customStyle="1" w:styleId="eSPISCCParagraphDefaultFont" w:type="character">
    <w:name w:val="eSPIS_CC_Paragraph Default Font"/>
    <w:basedOn w:val="Zadanifontodlomka"/>
    <w:rsid w:val="00D442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270"/>
    <w:rPr>
      <w:bdr w:color="auto" w:space="0" w:sz="0" w:val="none"/>
      <w:shd w:color="auto" w:fill="FFFFCC" w:val="clear"/>
      <w:lang w:val="hr-HR"/>
    </w:rPr>
  </w:style>
  <w:style w:customStyle="1" w:styleId="PozadinaSvijetloCrvena" w:type="character">
    <w:name w:val="Pozadina_SvijetloCrvena"/>
    <w:basedOn w:val="eSPISCCParagraphDefaultFont"/>
    <w:rsid w:val="00D442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2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07908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Biserkaa Jakić, odvjetnica</properties:Company>
  <properties:Pages>13</properties:Pages>
  <properties:Words>2723</properties:Words>
  <properties:Characters>15913</properties:Characters>
  <properties:Lines>821</properties:Lines>
  <properties:Paragraphs>347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vt:lpstr>
    </vt:vector>
  </properties:TitlesOfParts>
  <properties:LinksUpToDate>false</properties:LinksUpToDate>
  <properties:CharactersWithSpaces>18919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2018-08-27T09:11:00Z</dcterms:created>
  <dc:creator>Biserka Jakić</dc:creator>
  <cp:lastModifiedBy>Vlasta Bogović Milisavljević</cp:lastModifiedBy>
  <cp:lastPrinted>2018-07-12T07:25:00Z</cp:lastPrinted>
  <dcterms:modified xmlns:xsi="http://www.w3.org/2001/XMLSchema-instance" xsi:type="dcterms:W3CDTF">2018-08-27T09:11:00Z</dcterms:modified>
  <cp:revision>3</cp:revision>
  <dc:title>Obr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St-3202/2016-32 / Podnesak - Podnesak (JELKOVEC GRADNJA  izvješće o gosp. polož. st. duž.09.04 18.g. - spojeno.docx)</vt:lpwstr>
  </prop:property>
  <prop:property name="CC_coloring" pid="4" fmtid="{D5CDD505-2E9C-101B-9397-08002B2CF9AE}">
    <vt:bool>false</vt:bool>
  </prop:property>
  <prop:property name="BrojStranica" pid="5" fmtid="{D5CDD505-2E9C-101B-9397-08002B2CF9AE}">
    <vt:i4>13</vt:i4>
  </prop:property>
</prop:Properties>
</file>