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d2459" w14:paraId="71d2459" w:rsidRDefault="000F6B15" w:rsidP="005A3D47" w:rsidR="002B30D2" w:rsidRPr="00A129BB">
      <w:pPr>
        <w:jc w:val="right"/>
        <w15:collapsed w:val="false"/>
      </w:pPr>
      <w:bookmarkStart w:name="_GoBack" w:id="0"/>
      <w:bookmarkEnd w:id="0"/>
      <w:r w:rsidRPr="00A129BB">
        <w:t>Poslovni broj 7</w:t>
      </w:r>
      <w:r w:rsidR="00432387" w:rsidRPr="00A129BB">
        <w:t xml:space="preserve"> St-</w:t>
      </w:r>
      <w:r w:rsidR="00DD11B0">
        <w:t>116</w:t>
      </w:r>
      <w:r w:rsidR="00C41CEC" w:rsidRPr="00A129BB">
        <w:t>/2017</w:t>
      </w:r>
      <w:r w:rsidR="00A129BB">
        <w:t>-</w:t>
      </w:r>
      <w:r w:rsidR="00DD11B0">
        <w:t>46</w:t>
      </w:r>
    </w:p>
    <w:p w:rsidRDefault="002B30D2" w:rsidP="002B30D2" w:rsidR="002B30D2" w:rsidRPr="00A129BB">
      <w:pPr>
        <w:rPr>
          <w:sz w:val="16"/>
          <w:szCs w:val="16"/>
        </w:rPr>
      </w:pPr>
    </w:p>
    <w:p w:rsidRDefault="005A3D47" w:rsidR="005A3D47" w:rsidRPr="00A129BB">
      <w:r w:rsidRPr="00A129BB">
        <w:t>REPUBLIKA HRVATSKA</w:t>
      </w:r>
    </w:p>
    <w:p w:rsidRDefault="005A3D47" w:rsidR="005A3D47" w:rsidRPr="00A129BB">
      <w:r w:rsidRPr="00A129BB">
        <w:t>TRGOVAČKI SUD U SPLITU</w:t>
      </w:r>
    </w:p>
    <w:p w:rsidRDefault="005A3D47" w:rsidR="005A3D47" w:rsidRPr="00A129BB">
      <w:r w:rsidRPr="00A129BB">
        <w:t>Split, Sukoišanska 6</w:t>
      </w:r>
      <w:r w:rsidR="000F6B15" w:rsidRPr="00A129BB">
        <w:t>,</w:t>
      </w:r>
    </w:p>
    <w:p w:rsidRDefault="00EA6D32" w:rsidP="002B30D2" w:rsidR="00EA6D32" w:rsidRPr="00A129BB">
      <w:pPr>
        <w:pStyle w:val="Naslov1"/>
      </w:pPr>
    </w:p>
    <w:p w:rsidRDefault="002B30D2" w:rsidP="002B30D2" w:rsidR="002B30D2" w:rsidRPr="00A129BB">
      <w:pPr>
        <w:pStyle w:val="Naslov1"/>
        <w:rPr>
          <w:b w:val="false"/>
        </w:rPr>
      </w:pPr>
      <w:r w:rsidRPr="00A129BB">
        <w:rPr>
          <w:b w:val="false"/>
        </w:rPr>
        <w:t xml:space="preserve">Z A P I S N I K </w:t>
      </w:r>
    </w:p>
    <w:p w:rsidRDefault="00967D73" w:rsidP="002B30D2" w:rsidR="00967D73" w:rsidRPr="00A129BB">
      <w:pPr>
        <w:jc w:val="center"/>
      </w:pPr>
    </w:p>
    <w:p w:rsidRDefault="00153A05" w:rsidP="00153A05" w:rsidR="00153A05" w:rsidRPr="00A129BB">
      <w:pPr>
        <w:jc w:val="both"/>
      </w:pPr>
      <w:r w:rsidRPr="00A129BB">
        <w:t>s</w:t>
      </w:r>
      <w:r w:rsidR="00B63614">
        <w:t xml:space="preserve">a skupštine vjerovnika </w:t>
      </w:r>
      <w:r w:rsidRPr="00A129BB">
        <w:t>održan</w:t>
      </w:r>
      <w:r w:rsidR="00B63614">
        <w:t>e</w:t>
      </w:r>
      <w:r w:rsidRPr="00A129BB">
        <w:t xml:space="preserve"> </w:t>
      </w:r>
      <w:r w:rsidR="000F6B15" w:rsidRPr="00A129BB">
        <w:t>1</w:t>
      </w:r>
      <w:r w:rsidR="00DD11B0">
        <w:t>4</w:t>
      </w:r>
      <w:r w:rsidR="000F6B15" w:rsidRPr="00A129BB">
        <w:t>. lipnja 2019. k</w:t>
      </w:r>
      <w:r w:rsidRPr="00A129BB">
        <w:t>od Trgovačkog suda u Splitu, u stečajnom postupku nad dužnikom</w:t>
      </w:r>
      <w:r w:rsidR="00807989" w:rsidRPr="00A129BB">
        <w:t xml:space="preserve"> </w:t>
      </w:r>
      <w:r w:rsidR="00DD11B0" w:rsidRPr="00C851B0">
        <w:rPr>
          <w:lang w:eastAsia="hr-HR"/>
        </w:rPr>
        <w:t>Ste</w:t>
      </w:r>
      <w:r w:rsidR="00DD11B0" w:rsidRPr="00C851B0">
        <w:rPr>
          <w:rFonts w:hint="eastAsia"/>
          <w:lang w:eastAsia="hr-HR"/>
        </w:rPr>
        <w:t>č</w:t>
      </w:r>
      <w:r w:rsidR="00DD11B0" w:rsidRPr="00C851B0">
        <w:rPr>
          <w:lang w:eastAsia="hr-HR"/>
        </w:rPr>
        <w:t>ajna masa iza RUPES d.o.o. u ste</w:t>
      </w:r>
      <w:r w:rsidR="00DD11B0" w:rsidRPr="00C851B0">
        <w:rPr>
          <w:rFonts w:hint="eastAsia"/>
          <w:lang w:eastAsia="hr-HR"/>
        </w:rPr>
        <w:t>č</w:t>
      </w:r>
      <w:r w:rsidR="00DD11B0" w:rsidRPr="00C851B0">
        <w:rPr>
          <w:lang w:eastAsia="hr-HR"/>
        </w:rPr>
        <w:t>aju Split, Lovretska 10, OIB: 11363978507</w:t>
      </w:r>
      <w:r w:rsidR="00DD11B0">
        <w:rPr>
          <w:lang w:eastAsia="hr-HR"/>
        </w:rPr>
        <w:t xml:space="preserve">. </w:t>
      </w:r>
    </w:p>
    <w:p w:rsidRDefault="007F4EDB" w:rsidP="000871D6" w:rsidR="007F4EDB" w:rsidRPr="00A129BB">
      <w:pPr>
        <w:jc w:val="center"/>
        <w:rPr>
          <w:sz w:val="20"/>
          <w:szCs w:val="20"/>
        </w:rPr>
      </w:pPr>
    </w:p>
    <w:p w:rsidRDefault="0081161F" w:rsidP="0081161F" w:rsidR="0081161F" w:rsidRPr="00A129BB">
      <w:pPr>
        <w:spacing w:after="300" w:before="300"/>
        <w:jc w:val="center"/>
      </w:pPr>
      <w:r w:rsidRPr="00A129BB">
        <w:t>SKUPŠTINA VJEROVNIKA</w:t>
      </w:r>
    </w:p>
    <w:p w:rsidRDefault="0081161F" w:rsidP="0081161F" w:rsidR="0081161F" w:rsidRPr="00A129BB">
      <w:r w:rsidRPr="00A129BB">
        <w:t>Prisutni od suda:</w:t>
      </w:r>
      <w:r w:rsidRPr="00A129BB">
        <w:br/>
        <w:t>Ivan Čulić, sudac</w:t>
      </w:r>
      <w:r w:rsidRPr="00A129BB">
        <w:br/>
        <w:t>Marija Mišković, zapisničarka</w:t>
      </w:r>
    </w:p>
    <w:p w:rsidRDefault="00967D73" w:rsidP="0081161F" w:rsidR="00967D73" w:rsidRPr="00A129BB"/>
    <w:p w:rsidRDefault="0081161F" w:rsidP="0081161F" w:rsidR="0081161F" w:rsidRPr="00A129BB">
      <w:pPr>
        <w:jc w:val="center"/>
      </w:pPr>
      <w:r w:rsidRPr="00A129BB">
        <w:t>Početak u 9:00 sati.</w:t>
      </w:r>
    </w:p>
    <w:p w:rsidRDefault="00FF4070" w:rsidP="002B30D2" w:rsidR="00FF4070" w:rsidRPr="00A129BB">
      <w:pPr>
        <w:jc w:val="both"/>
      </w:pPr>
    </w:p>
    <w:p w:rsidRDefault="007138F9" w:rsidP="007138F9" w:rsidR="00967D73" w:rsidRPr="00A129BB">
      <w:pPr>
        <w:jc w:val="both"/>
      </w:pPr>
      <w:r w:rsidRPr="00A129BB">
        <w:t>Utvrđuje se da su pristupili:</w:t>
      </w:r>
    </w:p>
    <w:p w:rsidRDefault="000B1310" w:rsidP="000B1310" w:rsidR="007138F9" w:rsidRPr="00A129BB">
      <w:pPr>
        <w:jc w:val="both"/>
      </w:pPr>
      <w:r w:rsidRPr="00A129BB">
        <w:t xml:space="preserve">- </w:t>
      </w:r>
      <w:r w:rsidR="007138F9" w:rsidRPr="00A129BB">
        <w:t xml:space="preserve">stečajni upravitelj </w:t>
      </w:r>
      <w:r w:rsidR="00DD11B0">
        <w:t xml:space="preserve">Ivan Rude, Šibenik, </w:t>
      </w:r>
      <w:r w:rsidR="00617CD9">
        <w:t xml:space="preserve"> </w:t>
      </w:r>
    </w:p>
    <w:p w:rsidRDefault="001D2B50" w:rsidP="000B1310" w:rsidR="001D2B50" w:rsidRPr="00A129BB">
      <w:pPr>
        <w:jc w:val="both"/>
      </w:pPr>
    </w:p>
    <w:p w:rsidRDefault="00DD11B0" w:rsidP="00DD11B0" w:rsidR="00DD11B0">
      <w:pPr>
        <w:jc w:val="both"/>
      </w:pPr>
      <w:r>
        <w:t xml:space="preserve">Za vjerovnike: </w:t>
      </w:r>
    </w:p>
    <w:p w:rsidRDefault="00DC1428" w:rsidP="00DD11B0" w:rsidR="00E52DB4">
      <w:pPr>
        <w:jc w:val="both"/>
      </w:pPr>
      <w:r>
        <w:t>- Marino Jurić:</w:t>
      </w:r>
      <w:r w:rsidR="00E52DB4">
        <w:t xml:space="preserve"> punomoćnik Stipe Grubišić, odvjetnik iz Odvjetničkog društva Stipe Grubišić i partneri, Zagreb, </w:t>
      </w:r>
      <w:r w:rsidR="003C2138">
        <w:t xml:space="preserve">Trpimirova 31, </w:t>
      </w:r>
      <w:r w:rsidR="00E52DB4">
        <w:t xml:space="preserve">punomoć u spisu, </w:t>
      </w:r>
    </w:p>
    <w:p w:rsidRDefault="00DD11B0" w:rsidP="00DD11B0" w:rsidR="00DD11B0">
      <w:pPr>
        <w:jc w:val="both"/>
      </w:pPr>
    </w:p>
    <w:p w:rsidRDefault="00D94D07" w:rsidP="00617CD9" w:rsidR="00D94D07" w:rsidRPr="00350DB3">
      <w:pPr>
        <w:spacing w:after="240"/>
        <w:ind w:firstLine="360"/>
        <w:contextualSpacing/>
        <w:jc w:val="both"/>
        <w:rPr>
          <w:lang w:eastAsia="hr-HR"/>
        </w:rPr>
      </w:pPr>
      <w:r w:rsidRPr="00350DB3">
        <w:rPr>
          <w:lang w:eastAsia="hr-HR"/>
        </w:rPr>
        <w:t>Utvrđuje se da je rješenjem ovog suda poslovni broj 7 St-</w:t>
      </w:r>
      <w:r w:rsidR="00DD11B0">
        <w:rPr>
          <w:lang w:eastAsia="hr-HR"/>
        </w:rPr>
        <w:t xml:space="preserve">116/2017-41 od </w:t>
      </w:r>
      <w:r w:rsidR="00350DB3" w:rsidRPr="00350DB3">
        <w:rPr>
          <w:lang w:eastAsia="hr-HR"/>
        </w:rPr>
        <w:t>21</w:t>
      </w:r>
      <w:r w:rsidRPr="00350DB3">
        <w:rPr>
          <w:lang w:eastAsia="hr-HR"/>
        </w:rPr>
        <w:t xml:space="preserve">. svibnja 2019. sazvana današnja Skupština vjerovnika sa sljedećim </w:t>
      </w:r>
    </w:p>
    <w:p w:rsidRDefault="00DD11B0" w:rsidP="00DD11B0" w:rsidR="00DD11B0">
      <w:pPr>
        <w:pStyle w:val="Tijeloteksta"/>
        <w:jc w:val="center"/>
        <w:rPr>
          <w:szCs w:val="24"/>
          <w:lang w:val="hr-HR"/>
        </w:rPr>
      </w:pPr>
      <w:r w:rsidRPr="001B01F0">
        <w:rPr>
          <w:szCs w:val="24"/>
          <w:lang w:val="hr-HR"/>
        </w:rPr>
        <w:t>Dnevnim redom:</w:t>
      </w:r>
    </w:p>
    <w:p w:rsidRDefault="00DD11B0" w:rsidP="00DD11B0" w:rsidR="00DD11B0" w:rsidRPr="00487B52">
      <w:pPr>
        <w:pStyle w:val="Tijeloteksta"/>
        <w:ind w:firstLine="708"/>
        <w:jc w:val="center"/>
        <w:rPr>
          <w:szCs w:val="24"/>
          <w:lang w:val="hr-HR"/>
        </w:rPr>
      </w:pPr>
    </w:p>
    <w:p w:rsidRDefault="00DD11B0" w:rsidP="00DD11B0" w:rsidR="00DD11B0">
      <w:pPr>
        <w:pStyle w:val="Tijeloteksta"/>
        <w:ind w:firstLine="708"/>
        <w:rPr>
          <w:szCs w:val="24"/>
          <w:lang w:val="hr-HR"/>
        </w:rPr>
      </w:pPr>
      <w:r w:rsidRPr="00487B52">
        <w:rPr>
          <w:szCs w:val="24"/>
          <w:lang w:val="hr-HR"/>
        </w:rPr>
        <w:t>1.</w:t>
      </w:r>
      <w:r w:rsidRPr="00487B52">
        <w:rPr>
          <w:szCs w:val="24"/>
          <w:lang w:val="hr-HR"/>
        </w:rPr>
        <w:tab/>
      </w:r>
      <w:r w:rsidRPr="002B30FE">
        <w:rPr>
          <w:szCs w:val="24"/>
          <w:lang w:val="hr-HR"/>
        </w:rPr>
        <w:t>Izvješ</w:t>
      </w:r>
      <w:r w:rsidRPr="002B30FE">
        <w:rPr>
          <w:rFonts w:hint="eastAsia"/>
          <w:szCs w:val="24"/>
          <w:lang w:val="hr-HR"/>
        </w:rPr>
        <w:t>ć</w:t>
      </w:r>
      <w:r w:rsidRPr="002B30FE">
        <w:rPr>
          <w:szCs w:val="24"/>
          <w:lang w:val="hr-HR"/>
        </w:rPr>
        <w:t>e ste</w:t>
      </w:r>
      <w:r w:rsidRPr="002B30FE">
        <w:rPr>
          <w:rFonts w:hint="eastAsia"/>
          <w:szCs w:val="24"/>
          <w:lang w:val="hr-HR"/>
        </w:rPr>
        <w:t>č</w:t>
      </w:r>
      <w:r w:rsidRPr="002B30FE">
        <w:rPr>
          <w:szCs w:val="24"/>
          <w:lang w:val="hr-HR"/>
        </w:rPr>
        <w:t xml:space="preserve">ajnog upravitelja o tijeku postupka i </w:t>
      </w:r>
      <w:r>
        <w:rPr>
          <w:szCs w:val="24"/>
          <w:lang w:val="hr-HR"/>
        </w:rPr>
        <w:t>poduzetim radnjama.</w:t>
      </w:r>
      <w:r w:rsidRPr="002B30FE">
        <w:rPr>
          <w:szCs w:val="24"/>
          <w:lang w:val="hr-HR"/>
        </w:rPr>
        <w:t xml:space="preserve"> </w:t>
      </w:r>
    </w:p>
    <w:p w:rsidRDefault="00DD11B0" w:rsidP="00DD11B0" w:rsidR="00DD11B0">
      <w:pPr>
        <w:pStyle w:val="Tijeloteksta"/>
        <w:ind w:firstLine="708"/>
        <w:rPr>
          <w:szCs w:val="24"/>
          <w:lang w:val="hr-HR"/>
        </w:rPr>
      </w:pPr>
      <w:r w:rsidRPr="00487B52">
        <w:rPr>
          <w:szCs w:val="24"/>
          <w:lang w:val="hr-HR"/>
        </w:rPr>
        <w:t>2.</w:t>
      </w:r>
      <w:r w:rsidRPr="00487B52">
        <w:rPr>
          <w:szCs w:val="24"/>
          <w:lang w:val="hr-HR"/>
        </w:rPr>
        <w:tab/>
      </w:r>
      <w:r w:rsidRPr="00826559">
        <w:rPr>
          <w:szCs w:val="24"/>
          <w:lang w:val="hr-HR"/>
        </w:rPr>
        <w:t>Donošenje odluke o na</w:t>
      </w:r>
      <w:r w:rsidRPr="00826559">
        <w:rPr>
          <w:rFonts w:hint="eastAsia"/>
          <w:szCs w:val="24"/>
          <w:lang w:val="hr-HR"/>
        </w:rPr>
        <w:t>č</w:t>
      </w:r>
      <w:r w:rsidRPr="00826559">
        <w:rPr>
          <w:szCs w:val="24"/>
          <w:lang w:val="hr-HR"/>
        </w:rPr>
        <w:t>inu i uvjetima unov</w:t>
      </w:r>
      <w:r w:rsidRPr="00826559">
        <w:rPr>
          <w:rFonts w:hint="eastAsia"/>
          <w:szCs w:val="24"/>
          <w:lang w:val="hr-HR"/>
        </w:rPr>
        <w:t>č</w:t>
      </w:r>
      <w:r w:rsidRPr="00826559">
        <w:rPr>
          <w:szCs w:val="24"/>
          <w:lang w:val="hr-HR"/>
        </w:rPr>
        <w:t>enja imovine ste</w:t>
      </w:r>
      <w:r w:rsidRPr="00826559">
        <w:rPr>
          <w:rFonts w:hint="eastAsia"/>
          <w:szCs w:val="24"/>
          <w:lang w:val="hr-HR"/>
        </w:rPr>
        <w:t>č</w:t>
      </w:r>
      <w:r w:rsidRPr="00826559">
        <w:rPr>
          <w:szCs w:val="24"/>
          <w:lang w:val="hr-HR"/>
        </w:rPr>
        <w:t>ajnog dužnika.</w:t>
      </w:r>
    </w:p>
    <w:p w:rsidRDefault="00DD11B0" w:rsidP="00DD11B0" w:rsidR="00DD11B0">
      <w:pPr>
        <w:pStyle w:val="Tijeloteksta"/>
        <w:ind w:firstLine="708"/>
        <w:rPr>
          <w:szCs w:val="24"/>
          <w:lang w:val="hr-HR"/>
        </w:rPr>
      </w:pPr>
      <w:r w:rsidRPr="00826559">
        <w:rPr>
          <w:szCs w:val="24"/>
          <w:lang w:val="hr-HR"/>
        </w:rPr>
        <w:t xml:space="preserve">3. </w:t>
      </w:r>
      <w:r>
        <w:rPr>
          <w:szCs w:val="24"/>
          <w:lang w:val="hr-HR"/>
        </w:rPr>
        <w:tab/>
      </w:r>
      <w:r w:rsidRPr="00826559">
        <w:rPr>
          <w:szCs w:val="24"/>
          <w:lang w:val="hr-HR"/>
        </w:rPr>
        <w:t>Razno.</w:t>
      </w:r>
    </w:p>
    <w:p w:rsidRDefault="00DD11B0" w:rsidP="00DD11B0" w:rsidR="00DD11B0" w:rsidRPr="00487B52">
      <w:pPr>
        <w:pStyle w:val="Tijeloteksta"/>
        <w:ind w:firstLine="708"/>
        <w:rPr>
          <w:szCs w:val="24"/>
          <w:lang w:val="hr-HR"/>
        </w:rPr>
      </w:pPr>
    </w:p>
    <w:p w:rsidRDefault="00D94D07" w:rsidP="00350DB3" w:rsidR="00350DB3" w:rsidRPr="00350DB3">
      <w:pPr>
        <w:pStyle w:val="Tijeloteksta"/>
        <w:ind w:firstLine="708"/>
        <w:rPr>
          <w:szCs w:val="24"/>
          <w:lang w:val="hr-HR"/>
        </w:rPr>
      </w:pPr>
      <w:r w:rsidRPr="00350DB3">
        <w:rPr>
          <w:rFonts w:cstheme="minorBidi" w:eastAsiaTheme="minorHAnsi"/>
        </w:rPr>
        <w:t xml:space="preserve">Utvrđuje se da je navedeno rješenje objavljeno na mrežnoj stranici e-Oglasna ploča sudova </w:t>
      </w:r>
      <w:r w:rsidR="00350DB3" w:rsidRPr="00350DB3">
        <w:rPr>
          <w:rFonts w:cstheme="minorBidi" w:eastAsiaTheme="minorHAnsi"/>
        </w:rPr>
        <w:t>21</w:t>
      </w:r>
      <w:r w:rsidRPr="00350DB3">
        <w:rPr>
          <w:rFonts w:cstheme="minorBidi" w:eastAsiaTheme="minorHAnsi"/>
        </w:rPr>
        <w:t xml:space="preserve">. svibnja 2019. </w:t>
      </w:r>
    </w:p>
    <w:p w:rsidRDefault="00350DB3" w:rsidP="00350DB3" w:rsidR="00350DB3" w:rsidRPr="00350DB3">
      <w:pPr>
        <w:pStyle w:val="Tijeloteksta"/>
        <w:ind w:firstLine="708"/>
        <w:rPr>
          <w:rFonts w:cstheme="minorBidi" w:eastAsiaTheme="minorHAnsi"/>
        </w:rPr>
      </w:pPr>
    </w:p>
    <w:p w:rsidRDefault="00AB1306" w:rsidP="00AB1306" w:rsidR="00AB1306" w:rsidRPr="00711632">
      <w:pPr>
        <w:spacing w:after="120"/>
        <w:ind w:left="708"/>
        <w:jc w:val="both"/>
        <w:rPr>
          <w:rFonts w:cstheme="minorBidi" w:eastAsiaTheme="minorHAnsi"/>
        </w:rPr>
      </w:pPr>
      <w:r w:rsidRPr="00711632">
        <w:rPr>
          <w:rFonts w:cstheme="minorBidi" w:eastAsiaTheme="minorHAnsi"/>
        </w:rPr>
        <w:t xml:space="preserve">Prelazi se na prvu točku dnevnog reda: </w:t>
      </w:r>
    </w:p>
    <w:p w:rsidRDefault="00AB1306" w:rsidP="00C10D9C" w:rsidR="00C10D9C" w:rsidRPr="001512DD">
      <w:pPr>
        <w:numPr>
          <w:ilvl w:val="0"/>
          <w:numId w:val="37"/>
        </w:numPr>
        <w:spacing w:after="120"/>
        <w:jc w:val="both"/>
        <w:rPr>
          <w:rFonts w:cstheme="minorBidi" w:eastAsiaTheme="minorHAnsi"/>
        </w:rPr>
      </w:pPr>
      <w:r w:rsidRPr="001512DD">
        <w:rPr>
          <w:rFonts w:cstheme="minorBidi" w:eastAsiaTheme="minorHAnsi"/>
        </w:rPr>
        <w:t xml:space="preserve">Izvješće stečajnog upravitelja o tijeku postupka i poduzetim radnjama. </w:t>
      </w:r>
    </w:p>
    <w:p w:rsidRDefault="00B23C08" w:rsidP="00B23C08" w:rsidR="00B40D62">
      <w:pPr>
        <w:pStyle w:val="Odlomakpopisa"/>
        <w:spacing w:after="120"/>
        <w:ind w:firstLine="709" w:left="0"/>
        <w:jc w:val="both"/>
        <w:rPr>
          <w:rFonts w:cstheme="minorBidi" w:eastAsiaTheme="minorHAnsi"/>
        </w:rPr>
      </w:pPr>
      <w:r>
        <w:rPr>
          <w:rFonts w:cstheme="minorBidi" w:eastAsiaTheme="minorHAnsi"/>
        </w:rPr>
        <w:t xml:space="preserve">Utvrđuje se </w:t>
      </w:r>
      <w:r w:rsidR="00B40D62">
        <w:rPr>
          <w:rFonts w:cstheme="minorBidi" w:eastAsiaTheme="minorHAnsi"/>
        </w:rPr>
        <w:t xml:space="preserve">kako je </w:t>
      </w:r>
      <w:r w:rsidR="003C2138">
        <w:rPr>
          <w:rFonts w:cstheme="minorBidi" w:eastAsiaTheme="minorHAnsi"/>
        </w:rPr>
        <w:t xml:space="preserve">Marino Jurić iz Zagreba, Jačkovinski klanec 73, OIB: 87416928101, kojeg zastupa punomoćnik </w:t>
      </w:r>
      <w:r w:rsidR="003C2138">
        <w:t>Stipe Grubišić, odvjetnik iz Odvjetničkog društva Stipe Grubišić i partneri, Zagreb, Trpimirova 31, otkupio potraživanje</w:t>
      </w:r>
      <w:r w:rsidR="00EC140D">
        <w:t xml:space="preserve"> od vjerovnika</w:t>
      </w:r>
      <w:r w:rsidR="003C2138">
        <w:t xml:space="preserve"> </w:t>
      </w:r>
      <w:r w:rsidR="00EC140D">
        <w:t>PRIMATIUM FCP Specialized investment Fund kojim upravlja Prim</w:t>
      </w:r>
      <w:r w:rsidR="00A40F00">
        <w:t>a</w:t>
      </w:r>
      <w:r w:rsidR="00EC140D">
        <w:t>tum Fund Management S.a.r.l. Luxemburg, i to na temelju Ugovora o naplatnom ustupanju-kupoprodaji potraživanja od 14. studenog 2018., ovjeren</w:t>
      </w:r>
      <w:r w:rsidR="00200ADB">
        <w:t>og</w:t>
      </w:r>
      <w:r w:rsidR="00EC140D">
        <w:t xml:space="preserve"> pod poslovnim brojem OV-7105/18 po javnom bilježniku Vojislavu Vuletinu iz Šibenika</w:t>
      </w:r>
      <w:r w:rsidR="00505484">
        <w:t xml:space="preserve"> (list</w:t>
      </w:r>
      <w:r w:rsidR="004D6071">
        <w:t>ovi</w:t>
      </w:r>
      <w:r w:rsidR="00505484">
        <w:t xml:space="preserve"> 94</w:t>
      </w:r>
      <w:r w:rsidR="00EC140D">
        <w:t>.</w:t>
      </w:r>
      <w:r w:rsidR="00505484">
        <w:t xml:space="preserve"> </w:t>
      </w:r>
      <w:r w:rsidR="00723A30">
        <w:t>do</w:t>
      </w:r>
      <w:r w:rsidR="00505484">
        <w:t xml:space="preserve"> 101. spisa).</w:t>
      </w:r>
      <w:r w:rsidR="007F4B97">
        <w:t xml:space="preserve"> Time je u cijelosti prenesena tražbina </w:t>
      </w:r>
      <w:r w:rsidR="007F4B97">
        <w:lastRenderedPageBreak/>
        <w:t xml:space="preserve">vjerovnika PRIMATIUM FCP Specialized investment Fund kojim upravlja Primtum Fund Management S.a.r.l. Luxemburg na vjerovnika </w:t>
      </w:r>
      <w:r w:rsidR="007F4B97">
        <w:rPr>
          <w:rFonts w:cstheme="minorBidi" w:eastAsiaTheme="minorHAnsi"/>
        </w:rPr>
        <w:t>Marina Jurića iz Zagreba, Jačkovinski klanec 73, OIB: 87416928101.</w:t>
      </w:r>
    </w:p>
    <w:p w:rsidRDefault="00505484" w:rsidP="00B23C08" w:rsidR="00505484">
      <w:pPr>
        <w:pStyle w:val="Odlomakpopisa"/>
        <w:spacing w:after="120"/>
        <w:ind w:firstLine="709" w:left="0"/>
        <w:jc w:val="both"/>
      </w:pPr>
      <w:r>
        <w:rPr>
          <w:rFonts w:cstheme="minorBidi" w:eastAsiaTheme="minorHAnsi"/>
        </w:rPr>
        <w:t xml:space="preserve">Utvrđuje se da je vjerovnik </w:t>
      </w:r>
      <w:r>
        <w:t>PRIMATIUM FCP Specialized investment Fund kojim upravlja Primtum Fund Management S.a.r.l. Luxemburg</w:t>
      </w:r>
      <w:r w:rsidR="004D6071">
        <w:t xml:space="preserve"> dao izjavu u smislu članka 146. Stečajnog zakona (listovi </w:t>
      </w:r>
      <w:r w:rsidR="00723A30">
        <w:t>90. do 93. spisa)</w:t>
      </w:r>
      <w:r w:rsidR="009E6420">
        <w:t>.</w:t>
      </w:r>
    </w:p>
    <w:p w:rsidRDefault="00183455" w:rsidP="00183455" w:rsidR="00183455">
      <w:pPr>
        <w:pStyle w:val="Odlomakpopisa"/>
        <w:spacing w:after="120"/>
        <w:ind w:firstLine="709" w:left="0"/>
        <w:jc w:val="both"/>
        <w:rPr>
          <w:rFonts w:cstheme="minorBidi" w:eastAsiaTheme="minorHAnsi"/>
        </w:rPr>
      </w:pPr>
      <w:r>
        <w:t>Utvrđuje se da je 4. ožujka 2019.</w:t>
      </w:r>
      <w:r w:rsidR="003200D9">
        <w:t xml:space="preserve"> te 22. ožujka 2019.</w:t>
      </w:r>
      <w:r>
        <w:t xml:space="preserve"> u spis dostavljena ovjerena Izjava o odricanju od poslovnih udjela u korist </w:t>
      </w:r>
      <w:r>
        <w:rPr>
          <w:rFonts w:cstheme="minorBidi" w:eastAsiaTheme="minorHAnsi"/>
        </w:rPr>
        <w:t xml:space="preserve">Marina Jurića iz Zagreba, Jačkovinski klanec 73, OIB: 87416928101, a koju su dali bivši zastupnici po zakonu prijašnjeg imatelja 100% poslovnih udjela u društvu Rupes d.o.o. (listovi 113. do </w:t>
      </w:r>
      <w:r w:rsidR="00240AE3">
        <w:rPr>
          <w:rFonts w:cstheme="minorBidi" w:eastAsiaTheme="minorHAnsi"/>
        </w:rPr>
        <w:t>132</w:t>
      </w:r>
      <w:r>
        <w:rPr>
          <w:rFonts w:cstheme="minorBidi" w:eastAsiaTheme="minorHAnsi"/>
        </w:rPr>
        <w:t xml:space="preserve">. spisa). </w:t>
      </w:r>
    </w:p>
    <w:p w:rsidRDefault="00B02783" w:rsidP="00A85E41" w:rsidR="00A85E41">
      <w:pPr>
        <w:spacing w:after="120"/>
        <w:ind w:firstLine="708"/>
        <w:jc w:val="both"/>
        <w:rPr>
          <w:rFonts w:cstheme="minorBidi" w:eastAsiaTheme="minorHAnsi"/>
        </w:rPr>
      </w:pPr>
      <w:r w:rsidRPr="0092713B">
        <w:rPr>
          <w:rFonts w:cstheme="minorBidi" w:eastAsiaTheme="minorHAnsi"/>
        </w:rPr>
        <w:t xml:space="preserve">Utvrđuje se da je stečajni upravitelj </w:t>
      </w:r>
      <w:r>
        <w:rPr>
          <w:rFonts w:cstheme="minorBidi" w:eastAsiaTheme="minorHAnsi"/>
        </w:rPr>
        <w:t>podneskom zaprimljenim na sudu 30</w:t>
      </w:r>
      <w:r w:rsidRPr="0092713B">
        <w:rPr>
          <w:rFonts w:cstheme="minorBidi" w:eastAsiaTheme="minorHAnsi"/>
        </w:rPr>
        <w:t>. svibnja 2019. dostavio izvješće o ti</w:t>
      </w:r>
      <w:r>
        <w:rPr>
          <w:rFonts w:cstheme="minorBidi" w:eastAsiaTheme="minorHAnsi"/>
        </w:rPr>
        <w:t>jeku stečajnog postupka</w:t>
      </w:r>
      <w:r w:rsidR="00A85E41">
        <w:rPr>
          <w:rFonts w:cstheme="minorBidi" w:eastAsiaTheme="minorHAnsi"/>
        </w:rPr>
        <w:t xml:space="preserve">, a navedeno izvješće je istog dana objavljeno na </w:t>
      </w:r>
      <w:r w:rsidR="00A85E41" w:rsidRPr="00350DB3">
        <w:rPr>
          <w:rFonts w:cstheme="minorBidi" w:eastAsiaTheme="minorHAnsi"/>
        </w:rPr>
        <w:t>mrežnoj stranici e-Oglasna ploča sudova</w:t>
      </w:r>
      <w:r w:rsidR="00A85E41">
        <w:rPr>
          <w:rFonts w:cstheme="minorBidi" w:eastAsiaTheme="minorHAnsi"/>
        </w:rPr>
        <w:t xml:space="preserve">. </w:t>
      </w:r>
    </w:p>
    <w:p w:rsidRDefault="00A85E41" w:rsidP="00B02783" w:rsidR="00A85E41">
      <w:pPr>
        <w:spacing w:after="120"/>
        <w:ind w:firstLine="708"/>
        <w:jc w:val="both"/>
      </w:pPr>
      <w:r>
        <w:rPr>
          <w:rFonts w:cstheme="minorBidi" w:eastAsiaTheme="minorHAnsi"/>
        </w:rPr>
        <w:t xml:space="preserve">Poziva se stečajni upravitelj </w:t>
      </w:r>
      <w:r w:rsidR="00B02783">
        <w:rPr>
          <w:rFonts w:cstheme="minorBidi" w:eastAsiaTheme="minorHAnsi"/>
        </w:rPr>
        <w:t>usmeno podnijeti izvješće</w:t>
      </w:r>
      <w:r>
        <w:rPr>
          <w:rFonts w:cstheme="minorBidi" w:eastAsiaTheme="minorHAnsi"/>
        </w:rPr>
        <w:t xml:space="preserve"> </w:t>
      </w:r>
      <w:r w:rsidRPr="002B30FE">
        <w:t xml:space="preserve">o tijeku postupka i </w:t>
      </w:r>
      <w:r>
        <w:t>poduzetim radnjama.</w:t>
      </w:r>
    </w:p>
    <w:p w:rsidRDefault="00B02783" w:rsidP="00B02783" w:rsidR="00B02783">
      <w:pPr>
        <w:spacing w:after="120"/>
        <w:ind w:firstLine="708"/>
        <w:jc w:val="both"/>
        <w:rPr>
          <w:rFonts w:cstheme="minorBidi" w:eastAsiaTheme="minorHAnsi"/>
        </w:rPr>
      </w:pPr>
      <w:r w:rsidRPr="0072122F">
        <w:rPr>
          <w:rFonts w:cstheme="minorBidi" w:eastAsiaTheme="minorHAnsi"/>
        </w:rPr>
        <w:t>Utvrđuje se da stečajni upravitelj usmeno iskazuje kao u dostavljenom javno objavljenom</w:t>
      </w:r>
      <w:r>
        <w:rPr>
          <w:rFonts w:cstheme="minorBidi" w:eastAsiaTheme="minorHAnsi"/>
        </w:rPr>
        <w:t xml:space="preserve"> izvješću. </w:t>
      </w:r>
    </w:p>
    <w:p w:rsidRDefault="00714543" w:rsidP="00714543" w:rsidR="00714543" w:rsidRPr="00D6249E">
      <w:pPr>
        <w:spacing w:before="220"/>
        <w:ind w:left="708"/>
        <w:jc w:val="both"/>
      </w:pPr>
      <w:r>
        <w:t>Nema p</w:t>
      </w:r>
      <w:r w:rsidRPr="00D6249E">
        <w:t xml:space="preserve">itanja </w:t>
      </w:r>
      <w:r>
        <w:t>i</w:t>
      </w:r>
      <w:r w:rsidRPr="00D6249E">
        <w:t xml:space="preserve"> primjedbi </w:t>
      </w:r>
      <w:r>
        <w:t>vezano za točku 1. d</w:t>
      </w:r>
      <w:r w:rsidRPr="00D6249E">
        <w:t xml:space="preserve">nevnog reda. </w:t>
      </w:r>
    </w:p>
    <w:p w:rsidRDefault="00714543" w:rsidP="00714543" w:rsidR="00714543" w:rsidRPr="00D6249E">
      <w:pPr>
        <w:spacing w:before="220"/>
        <w:ind w:firstLine="708"/>
        <w:jc w:val="both"/>
      </w:pPr>
      <w:r w:rsidRPr="00D6249E">
        <w:t xml:space="preserve">Raspravljanje po točki 1. </w:t>
      </w:r>
      <w:r>
        <w:t>d</w:t>
      </w:r>
      <w:r w:rsidRPr="00D6249E">
        <w:t>nevnog reda dovršeno.</w:t>
      </w:r>
    </w:p>
    <w:p w:rsidRDefault="00714543" w:rsidP="00714543" w:rsidR="00714543">
      <w:pPr>
        <w:spacing w:before="220"/>
        <w:ind w:firstLine="708"/>
        <w:jc w:val="both"/>
      </w:pPr>
      <w:r w:rsidRPr="001367D3">
        <w:t xml:space="preserve">Utvrđuje se da je jednoglasno donesena sljedeća </w:t>
      </w:r>
    </w:p>
    <w:p w:rsidRDefault="00714543" w:rsidP="00714543" w:rsidR="00714543" w:rsidRPr="00D6249E">
      <w:pPr>
        <w:spacing w:after="300" w:before="300"/>
        <w:jc w:val="center"/>
      </w:pPr>
      <w:r w:rsidRPr="00D6249E">
        <w:t>ODL</w:t>
      </w:r>
      <w:r>
        <w:t>UKA</w:t>
      </w:r>
    </w:p>
    <w:p w:rsidRDefault="00714543" w:rsidP="00714543" w:rsidR="00714543">
      <w:pPr>
        <w:ind w:firstLine="709"/>
        <w:jc w:val="both"/>
        <w:rPr>
          <w:rFonts w:cstheme="minorBidi" w:eastAsiaTheme="minorHAnsi"/>
        </w:rPr>
      </w:pPr>
      <w:r w:rsidRPr="00D6249E">
        <w:t xml:space="preserve">Prihvaća se </w:t>
      </w:r>
      <w:r>
        <w:t xml:space="preserve">izvješće </w:t>
      </w:r>
      <w:r w:rsidRPr="00711632">
        <w:rPr>
          <w:rFonts w:cstheme="minorBidi" w:eastAsiaTheme="minorHAnsi"/>
        </w:rPr>
        <w:t>stečajnog upravitelja o dosadašnjem tijeku stečajnog postupka i stanju stečajne mase.</w:t>
      </w:r>
    </w:p>
    <w:p w:rsidRDefault="00AB1306" w:rsidP="00AB1306" w:rsidR="00AB1306">
      <w:pPr>
        <w:spacing w:after="120"/>
        <w:jc w:val="both"/>
        <w:rPr>
          <w:rFonts w:cstheme="minorBidi" w:eastAsiaTheme="minorHAnsi"/>
        </w:rPr>
      </w:pPr>
    </w:p>
    <w:p w:rsidRDefault="00AB1306" w:rsidP="00AB1306" w:rsidR="00AB1306">
      <w:pPr>
        <w:spacing w:after="120"/>
        <w:ind w:left="720"/>
        <w:jc w:val="both"/>
        <w:rPr>
          <w:rFonts w:cstheme="minorBidi" w:eastAsiaTheme="minorHAnsi"/>
        </w:rPr>
      </w:pPr>
      <w:r>
        <w:rPr>
          <w:rFonts w:cstheme="minorBidi" w:eastAsiaTheme="minorHAnsi"/>
        </w:rPr>
        <w:t xml:space="preserve">Prelazi se na drugu točku dnevnog reda: </w:t>
      </w:r>
    </w:p>
    <w:p w:rsidRDefault="00AB1306" w:rsidP="00D94826" w:rsidR="00D86FCE">
      <w:pPr>
        <w:pStyle w:val="Odlomakpopisa"/>
        <w:numPr>
          <w:ilvl w:val="0"/>
          <w:numId w:val="37"/>
        </w:numPr>
        <w:spacing w:after="120"/>
        <w:jc w:val="both"/>
        <w:rPr>
          <w:rFonts w:cstheme="minorBidi" w:eastAsiaTheme="minorHAnsi"/>
        </w:rPr>
      </w:pPr>
      <w:r>
        <w:rPr>
          <w:rFonts w:cstheme="minorBidi" w:eastAsiaTheme="minorHAnsi"/>
        </w:rPr>
        <w:t>Donošenje odluke o načinu i uvjetima unovčenja imovine stečajnog dužnika.</w:t>
      </w:r>
    </w:p>
    <w:p w:rsidRDefault="00F20E27" w:rsidP="005A0800" w:rsidR="00F20E27">
      <w:pPr>
        <w:spacing w:before="220"/>
        <w:ind w:firstLine="709"/>
        <w:jc w:val="both"/>
      </w:pPr>
      <w:r w:rsidRPr="00F20E27">
        <w:t>Ut</w:t>
      </w:r>
      <w:r>
        <w:t>vrđuje se kako je sud dopisom od 21. svibnja 2019. od Ministarstva financija, Porezne Uprave, Područnog Ureda Šibenik</w:t>
      </w:r>
      <w:r w:rsidR="007C6F3B">
        <w:t>, zatražio da se u sudski spis dostavi procjena</w:t>
      </w:r>
      <w:r w:rsidR="007C6F3B" w:rsidRPr="007C6F3B">
        <w:t xml:space="preserve"> tržišne vrijednosti nekretnine označene kao čest. zgr. 769, površine 762 m2 i čest. zem. 1775/1, put, prolaz, površine 64 m2, ukupne površine 826 m2, sve upisano u zk. ul. 2682, k.o. Primošten.</w:t>
      </w:r>
      <w:r w:rsidR="00696FEA">
        <w:t xml:space="preserve"> Međutim, do održavanja ovog ročišta nije udovoljeno zahtjevu suda.</w:t>
      </w:r>
    </w:p>
    <w:p w:rsidRDefault="00B02783" w:rsidP="005A0800" w:rsidR="00B02783" w:rsidRPr="00F20E27">
      <w:pPr>
        <w:spacing w:before="220"/>
        <w:ind w:firstLine="709"/>
        <w:jc w:val="both"/>
      </w:pPr>
      <w:r w:rsidRPr="00B02783">
        <w:t xml:space="preserve">Stečajni upravitelj iznosi kao </w:t>
      </w:r>
      <w:r w:rsidR="000F4FD1">
        <w:t xml:space="preserve">u svom izvješću </w:t>
      </w:r>
      <w:r w:rsidRPr="00B02783">
        <w:t>te predlaže da Skupština donese odluku sukladno njegovom prijedlogu.</w:t>
      </w:r>
    </w:p>
    <w:p w:rsidRDefault="003A19E0" w:rsidP="00465718" w:rsidR="003A19E0">
      <w:pPr>
        <w:spacing w:before="220"/>
        <w:ind w:firstLine="708"/>
        <w:jc w:val="both"/>
      </w:pPr>
      <w:r>
        <w:t xml:space="preserve">Sudac ističe da predložena Odluka nije u skladu sa važećim propisima, već da bi bilo ispravnije da se predmetna nekretnina zaista proda, bilo to neposrednom pogodbom ili na neki drugi način, a ovisno o odluci Skupštine. </w:t>
      </w:r>
    </w:p>
    <w:p w:rsidRDefault="0077380F" w:rsidP="00465718" w:rsidR="0077380F">
      <w:pPr>
        <w:spacing w:before="220"/>
        <w:ind w:firstLine="708"/>
        <w:jc w:val="both"/>
      </w:pPr>
      <w:r>
        <w:t xml:space="preserve">Punomoćnik vjerovnika predlaže da se izvrši prodaja predmetne nekretnine neposrednom pogodbom s jedinim vjerovnikom Marinom Jurićem, s time da se vrijednost nekretnine utvrdi sukladno iznosu kojim je taj vjerovnik otkupio tražbinu od prijašnjeg vjerovnika, te da se izvrši ugovorni prijeboj. </w:t>
      </w:r>
    </w:p>
    <w:p w:rsidRDefault="00343432" w:rsidP="00465718" w:rsidR="00465718">
      <w:pPr>
        <w:spacing w:before="220"/>
        <w:ind w:firstLine="708"/>
        <w:jc w:val="both"/>
      </w:pPr>
      <w:r>
        <w:tab/>
      </w:r>
      <w:r w:rsidR="00465718" w:rsidRPr="001367D3">
        <w:t xml:space="preserve">Utvrđuje se da je jednoglasno donesena sljedeća </w:t>
      </w:r>
    </w:p>
    <w:p w:rsidRDefault="00465718" w:rsidP="00465718" w:rsidR="000A5824" w:rsidRPr="009A6876">
      <w:pPr>
        <w:spacing w:after="300" w:before="300"/>
        <w:jc w:val="center"/>
      </w:pPr>
      <w:r w:rsidRPr="00D6249E">
        <w:t>ODL</w:t>
      </w:r>
      <w:r>
        <w:t>UKA</w:t>
      </w:r>
    </w:p>
    <w:p w:rsidRDefault="00343432" w:rsidP="000A5824" w:rsidR="000A5824" w:rsidRPr="00741B75">
      <w:pPr>
        <w:jc w:val="both"/>
      </w:pPr>
      <w:r>
        <w:rPr>
          <w:color w:val="FF0000"/>
        </w:rPr>
        <w:tab/>
      </w:r>
      <w:r w:rsidR="000A5824" w:rsidRPr="00741B75">
        <w:t>Vrijednost nekretnin</w:t>
      </w:r>
      <w:r w:rsidR="004B4F48">
        <w:t>e</w:t>
      </w:r>
      <w:r w:rsidR="000A5824" w:rsidRPr="00741B75">
        <w:t xml:space="preserve"> </w:t>
      </w:r>
      <w:r w:rsidR="00741B75" w:rsidRPr="00741B75">
        <w:t>označene kao čest. zgr. 769, površine 762 m2 i čest. zem. 1775/1, put, prolaz, površine 64 m2, ukupne površine 826 m2, sve upisano</w:t>
      </w:r>
      <w:r w:rsidR="00741B75">
        <w:t xml:space="preserve"> u zk. ul. 2682, k.o. Primošten</w:t>
      </w:r>
      <w:r w:rsidR="000A5824" w:rsidRPr="00741B75">
        <w:t xml:space="preserve">, utvrđuje se u iznosu od </w:t>
      </w:r>
      <w:r w:rsidR="0063460D">
        <w:t xml:space="preserve">750.000,00 EUR-a u protuvrijednosti kuna prema srednjem tečaju HNB-a na dan potpisa tog ugovora.  </w:t>
      </w:r>
    </w:p>
    <w:p w:rsidRDefault="00C41309" w:rsidP="00D86FCE" w:rsidR="00D86FCE" w:rsidRPr="00D6249E">
      <w:pPr>
        <w:spacing w:before="220"/>
        <w:ind w:left="708"/>
        <w:jc w:val="both"/>
      </w:pPr>
      <w:r>
        <w:t>Daljnjih</w:t>
      </w:r>
      <w:r w:rsidR="00D86FCE">
        <w:t xml:space="preserve"> p</w:t>
      </w:r>
      <w:r w:rsidR="00D86FCE" w:rsidRPr="00D6249E">
        <w:t xml:space="preserve">itanja </w:t>
      </w:r>
      <w:r w:rsidR="00D86FCE">
        <w:t>i</w:t>
      </w:r>
      <w:r w:rsidR="00D86FCE" w:rsidRPr="00D6249E">
        <w:t xml:space="preserve"> primjedbi </w:t>
      </w:r>
      <w:r w:rsidR="00D86FCE">
        <w:t>vezano za točku 2. d</w:t>
      </w:r>
      <w:r w:rsidR="009C41FD">
        <w:t>nevnog reda nema.</w:t>
      </w:r>
      <w:r w:rsidR="00D86FCE" w:rsidRPr="00D6249E">
        <w:t xml:space="preserve"> </w:t>
      </w:r>
    </w:p>
    <w:p w:rsidRDefault="00D86FCE" w:rsidP="00D86FCE" w:rsidR="00D86FCE" w:rsidRPr="00D6249E">
      <w:pPr>
        <w:spacing w:before="220"/>
        <w:ind w:firstLine="708"/>
        <w:jc w:val="both"/>
      </w:pPr>
      <w:r>
        <w:t>Raspravljanje po točki 2</w:t>
      </w:r>
      <w:r w:rsidRPr="00D6249E">
        <w:t xml:space="preserve">. </w:t>
      </w:r>
      <w:r>
        <w:t>d</w:t>
      </w:r>
      <w:r w:rsidRPr="00D6249E">
        <w:t>nevnog reda dovršeno.</w:t>
      </w:r>
    </w:p>
    <w:p w:rsidRDefault="00D86FCE" w:rsidP="00D86FCE" w:rsidR="00D86FCE">
      <w:pPr>
        <w:spacing w:before="220"/>
        <w:ind w:firstLine="708"/>
        <w:jc w:val="both"/>
      </w:pPr>
      <w:r w:rsidRPr="001367D3">
        <w:t xml:space="preserve">Utvrđuje se da je jednoglasno donesena sljedeća </w:t>
      </w:r>
    </w:p>
    <w:p w:rsidRDefault="00D86FCE" w:rsidP="000E38D0" w:rsidR="00D94826">
      <w:pPr>
        <w:spacing w:after="300" w:before="300"/>
        <w:jc w:val="center"/>
        <w:rPr>
          <w:rFonts w:cstheme="minorBidi" w:eastAsiaTheme="minorHAnsi"/>
        </w:rPr>
      </w:pPr>
      <w:r w:rsidRPr="00D6249E">
        <w:t>ODL</w:t>
      </w:r>
      <w:r>
        <w:t>UKA</w:t>
      </w:r>
    </w:p>
    <w:p w:rsidRDefault="000006AD" w:rsidP="007E7774" w:rsidR="007E7774" w:rsidRPr="009F3B57">
      <w:pPr>
        <w:jc w:val="both"/>
      </w:pPr>
      <w:r>
        <w:rPr>
          <w:rFonts w:cstheme="minorHAnsi"/>
        </w:rPr>
        <w:tab/>
      </w:r>
      <w:r w:rsidR="00D86FCE" w:rsidRPr="00D86FCE">
        <w:rPr>
          <w:rFonts w:cstheme="minorHAnsi"/>
        </w:rPr>
        <w:t xml:space="preserve">Ovlašćuje se stečajni upravitelj nekretninu na </w:t>
      </w:r>
      <w:r w:rsidR="00884001">
        <w:rPr>
          <w:rFonts w:cstheme="minorHAnsi"/>
        </w:rPr>
        <w:t xml:space="preserve">kojoj ne postoji razlučno pravo, </w:t>
      </w:r>
      <w:r w:rsidR="00884001" w:rsidRPr="00741B75">
        <w:t>označen</w:t>
      </w:r>
      <w:r w:rsidR="00884001">
        <w:t>u</w:t>
      </w:r>
      <w:r w:rsidR="00884001" w:rsidRPr="00741B75">
        <w:t xml:space="preserve"> kao čest. zgr. 769, površine 762 m2 i čest. zem. 1775/1, put, prolaz, površine 64 m2, ukupne površine 826 m2, sve upisano</w:t>
      </w:r>
      <w:r w:rsidR="00884001">
        <w:t xml:space="preserve"> u zk. ul. 2682, k.o. Primošten</w:t>
      </w:r>
      <w:r w:rsidR="00884001" w:rsidRPr="00741B75">
        <w:t>,</w:t>
      </w:r>
      <w:r w:rsidR="00884001">
        <w:t xml:space="preserve"> </w:t>
      </w:r>
      <w:r w:rsidR="007E7774">
        <w:rPr>
          <w:rFonts w:cstheme="minorHAnsi"/>
        </w:rPr>
        <w:t>prodati</w:t>
      </w:r>
      <w:r w:rsidR="00D86FCE" w:rsidRPr="00D86FCE">
        <w:rPr>
          <w:rFonts w:cstheme="minorHAnsi"/>
        </w:rPr>
        <w:t xml:space="preserve"> </w:t>
      </w:r>
      <w:r w:rsidR="007E7774">
        <w:rPr>
          <w:lang w:val="pl-PL"/>
        </w:rPr>
        <w:t xml:space="preserve">na način da sklopi </w:t>
      </w:r>
      <w:r w:rsidR="00EC14B5">
        <w:rPr>
          <w:lang w:val="pl-PL"/>
        </w:rPr>
        <w:t xml:space="preserve">neposrednu </w:t>
      </w:r>
      <w:r w:rsidR="00D668DE">
        <w:rPr>
          <w:lang w:val="pl-PL"/>
        </w:rPr>
        <w:t>pogodbu</w:t>
      </w:r>
      <w:r w:rsidR="007E7774">
        <w:rPr>
          <w:lang w:val="pl-PL"/>
        </w:rPr>
        <w:t xml:space="preserve"> s </w:t>
      </w:r>
      <w:r w:rsidR="009D5B6B">
        <w:rPr>
          <w:lang w:val="pl-PL"/>
        </w:rPr>
        <w:t>jedinim vjerovnikom-</w:t>
      </w:r>
      <w:r w:rsidR="00691796">
        <w:rPr>
          <w:lang w:val="pl-PL"/>
        </w:rPr>
        <w:t>kupcem</w:t>
      </w:r>
      <w:r w:rsidR="00ED1347">
        <w:rPr>
          <w:lang w:val="pl-PL"/>
        </w:rPr>
        <w:t xml:space="preserve"> </w:t>
      </w:r>
      <w:r w:rsidR="00C14DBF">
        <w:rPr>
          <w:rFonts w:cstheme="minorBidi" w:eastAsiaTheme="minorHAnsi"/>
        </w:rPr>
        <w:t>Marinom Jurićem iz Zagreba, Jačkovinski klanec 73, OIB: 87416928101</w:t>
      </w:r>
      <w:r w:rsidR="00ED1347">
        <w:rPr>
          <w:lang w:val="pl-PL"/>
        </w:rPr>
        <w:t xml:space="preserve">, </w:t>
      </w:r>
      <w:r w:rsidR="00ED1347" w:rsidRPr="00ED1347">
        <w:rPr>
          <w:lang w:val="pl-PL"/>
        </w:rPr>
        <w:t xml:space="preserve">uz provođenje </w:t>
      </w:r>
      <w:r w:rsidR="00ED1347">
        <w:rPr>
          <w:lang w:val="pl-PL"/>
        </w:rPr>
        <w:t xml:space="preserve">ugovornog </w:t>
      </w:r>
      <w:r w:rsidR="00ED1347" w:rsidRPr="00ED1347">
        <w:rPr>
          <w:lang w:val="pl-PL"/>
        </w:rPr>
        <w:t>prijeboja za utvrđenu tražbinu</w:t>
      </w:r>
      <w:r w:rsidR="00AB64C7">
        <w:rPr>
          <w:lang w:val="pl-PL"/>
        </w:rPr>
        <w:t xml:space="preserve"> tog</w:t>
      </w:r>
      <w:r w:rsidR="00ED1347" w:rsidRPr="00ED1347">
        <w:rPr>
          <w:lang w:val="pl-PL"/>
        </w:rPr>
        <w:t xml:space="preserve"> vjerovnika </w:t>
      </w:r>
      <w:r w:rsidR="00AE7CC6">
        <w:rPr>
          <w:lang w:val="pl-PL"/>
        </w:rPr>
        <w:t xml:space="preserve">za iznos utvrđene vrijednosti nekretnine u iznosu od </w:t>
      </w:r>
      <w:r w:rsidR="009F3B57">
        <w:t xml:space="preserve">750.000,00 EUR-a u protuvrijednosti kuna prema srednjem tečaju HNB-a na dan potpisa tog ugovora, </w:t>
      </w:r>
      <w:r w:rsidR="00AE7CC6">
        <w:rPr>
          <w:lang w:val="pl-PL"/>
        </w:rPr>
        <w:t xml:space="preserve">s </w:t>
      </w:r>
      <w:r w:rsidR="00ED1347" w:rsidRPr="00ED1347">
        <w:rPr>
          <w:lang w:val="pl-PL"/>
        </w:rPr>
        <w:t xml:space="preserve">time </w:t>
      </w:r>
      <w:r w:rsidR="00AE7CC6">
        <w:rPr>
          <w:lang w:val="pl-PL"/>
        </w:rPr>
        <w:t xml:space="preserve">što se </w:t>
      </w:r>
      <w:r w:rsidR="009D5B6B">
        <w:rPr>
          <w:lang w:val="pl-PL"/>
        </w:rPr>
        <w:t xml:space="preserve">jedini </w:t>
      </w:r>
      <w:r w:rsidR="00AE7CC6">
        <w:rPr>
          <w:lang w:val="pl-PL"/>
        </w:rPr>
        <w:t xml:space="preserve">vjerovnik-kupac Marino Jurić </w:t>
      </w:r>
      <w:r w:rsidR="00ED1347" w:rsidRPr="00ED1347">
        <w:rPr>
          <w:lang w:val="pl-PL"/>
        </w:rPr>
        <w:t>obvezuje namiri</w:t>
      </w:r>
      <w:r w:rsidR="00ED1347">
        <w:rPr>
          <w:lang w:val="pl-PL"/>
        </w:rPr>
        <w:t xml:space="preserve">ti troškove stečajnog postupka </w:t>
      </w:r>
      <w:r w:rsidR="001C33D8">
        <w:rPr>
          <w:lang w:val="pl-PL"/>
        </w:rPr>
        <w:t>uplatom</w:t>
      </w:r>
      <w:r w:rsidR="00ED1347" w:rsidRPr="00ED1347">
        <w:rPr>
          <w:lang w:val="pl-PL"/>
        </w:rPr>
        <w:t xml:space="preserve"> </w:t>
      </w:r>
      <w:r w:rsidR="00A06FB7">
        <w:rPr>
          <w:lang w:val="pl-PL"/>
        </w:rPr>
        <w:t>na žiro račun stečajne mase</w:t>
      </w:r>
      <w:r w:rsidR="00A06FB7" w:rsidRPr="00ED1347">
        <w:rPr>
          <w:lang w:val="pl-PL"/>
        </w:rPr>
        <w:t xml:space="preserve"> </w:t>
      </w:r>
      <w:r w:rsidR="00ED1347" w:rsidRPr="00ED1347">
        <w:rPr>
          <w:lang w:val="pl-PL"/>
        </w:rPr>
        <w:t xml:space="preserve">iznosa </w:t>
      </w:r>
      <w:r w:rsidR="001C33D8">
        <w:rPr>
          <w:lang w:val="pl-PL"/>
        </w:rPr>
        <w:t xml:space="preserve">kojeg će </w:t>
      </w:r>
      <w:r w:rsidR="00A06FB7">
        <w:rPr>
          <w:lang w:val="pl-PL"/>
        </w:rPr>
        <w:t xml:space="preserve">naknadno rješenjem </w:t>
      </w:r>
      <w:r w:rsidR="001C33D8">
        <w:rPr>
          <w:lang w:val="pl-PL"/>
        </w:rPr>
        <w:t xml:space="preserve">odrediti </w:t>
      </w:r>
      <w:r w:rsidR="00A06FB7">
        <w:rPr>
          <w:lang w:val="pl-PL"/>
        </w:rPr>
        <w:t>sud</w:t>
      </w:r>
      <w:r w:rsidR="0090307B">
        <w:rPr>
          <w:lang w:val="pl-PL"/>
        </w:rPr>
        <w:t>. Nakon što</w:t>
      </w:r>
      <w:r w:rsidR="00D8731B">
        <w:rPr>
          <w:lang w:val="pl-PL"/>
        </w:rPr>
        <w:t xml:space="preserve"> kupac</w:t>
      </w:r>
      <w:r w:rsidR="0090307B">
        <w:rPr>
          <w:lang w:val="pl-PL"/>
        </w:rPr>
        <w:t xml:space="preserve"> namiri određene troškove postupka ovlašćuje se stečajni upravitelj</w:t>
      </w:r>
      <w:r w:rsidR="008F0249">
        <w:rPr>
          <w:lang w:val="pl-PL"/>
        </w:rPr>
        <w:t xml:space="preserve"> </w:t>
      </w:r>
      <w:r w:rsidR="003C09F3">
        <w:rPr>
          <w:lang w:val="pl-PL"/>
        </w:rPr>
        <w:t xml:space="preserve">kupcu izdati tabularnu izjavu te predmetnu </w:t>
      </w:r>
      <w:r w:rsidR="0090307B">
        <w:rPr>
          <w:lang w:val="pl-PL"/>
        </w:rPr>
        <w:t>nekretninu</w:t>
      </w:r>
      <w:r w:rsidR="00884001" w:rsidRPr="00884001">
        <w:rPr>
          <w:lang w:val="pl-PL"/>
        </w:rPr>
        <w:t xml:space="preserve"> </w:t>
      </w:r>
      <w:r w:rsidR="00884001">
        <w:rPr>
          <w:lang w:val="pl-PL"/>
        </w:rPr>
        <w:t>predati</w:t>
      </w:r>
      <w:r w:rsidR="0090307B">
        <w:rPr>
          <w:lang w:val="pl-PL"/>
        </w:rPr>
        <w:t xml:space="preserve"> u posjedu kupcu. </w:t>
      </w:r>
    </w:p>
    <w:p w:rsidRDefault="00884001" w:rsidP="00AB1306" w:rsidR="00884001">
      <w:pPr>
        <w:spacing w:after="120"/>
        <w:ind w:left="720"/>
        <w:jc w:val="both"/>
        <w:rPr>
          <w:rFonts w:cstheme="minorBidi" w:eastAsiaTheme="minorHAnsi"/>
        </w:rPr>
      </w:pPr>
    </w:p>
    <w:p w:rsidRDefault="00AB1306" w:rsidP="00AB1306" w:rsidR="00AB1306">
      <w:pPr>
        <w:spacing w:after="120"/>
        <w:ind w:left="720"/>
        <w:jc w:val="both"/>
        <w:rPr>
          <w:rFonts w:cstheme="minorBidi" w:eastAsiaTheme="minorHAnsi"/>
        </w:rPr>
      </w:pPr>
      <w:r>
        <w:rPr>
          <w:rFonts w:cstheme="minorBidi" w:eastAsiaTheme="minorHAnsi"/>
        </w:rPr>
        <w:t xml:space="preserve">Prelazi se na treću točku dnevnog reda: </w:t>
      </w:r>
    </w:p>
    <w:p w:rsidRDefault="00AB1306" w:rsidP="00AB1306" w:rsidR="00AB1306" w:rsidRPr="00AB1306">
      <w:pPr>
        <w:pStyle w:val="Odlomakpopisa"/>
        <w:numPr>
          <w:ilvl w:val="0"/>
          <w:numId w:val="37"/>
        </w:numPr>
        <w:spacing w:after="120"/>
        <w:jc w:val="both"/>
        <w:rPr>
          <w:rFonts w:cstheme="minorBidi" w:eastAsiaTheme="minorHAnsi"/>
        </w:rPr>
      </w:pPr>
      <w:r>
        <w:rPr>
          <w:rFonts w:cstheme="minorBidi" w:eastAsiaTheme="minorHAnsi"/>
        </w:rPr>
        <w:t xml:space="preserve">Razno. </w:t>
      </w:r>
      <w:r w:rsidRPr="00AB1306">
        <w:rPr>
          <w:rFonts w:cstheme="minorBidi" w:eastAsiaTheme="minorHAnsi"/>
        </w:rPr>
        <w:t xml:space="preserve"> </w:t>
      </w:r>
    </w:p>
    <w:p w:rsidRDefault="00411FAF" w:rsidP="006A4E1D" w:rsidR="00BC29D0">
      <w:pPr>
        <w:ind w:firstLine="720"/>
        <w:jc w:val="both"/>
      </w:pPr>
      <w:r>
        <w:t>P</w:t>
      </w:r>
      <w:r w:rsidR="00BC29D0">
        <w:t xml:space="preserve">rijedloga </w:t>
      </w:r>
      <w:r>
        <w:t>po ovoj toč</w:t>
      </w:r>
      <w:r w:rsidR="009D7580">
        <w:t>k</w:t>
      </w:r>
      <w:r>
        <w:t>i dnevnog reda nema.</w:t>
      </w:r>
      <w:r w:rsidR="00BC29D0">
        <w:t xml:space="preserve"> </w:t>
      </w:r>
    </w:p>
    <w:p w:rsidRDefault="00BC29D0" w:rsidP="006A4E1D" w:rsidR="00BC29D0">
      <w:pPr>
        <w:ind w:firstLine="720"/>
        <w:jc w:val="both"/>
      </w:pPr>
    </w:p>
    <w:p w:rsidRDefault="00BC29D0" w:rsidP="006A4E1D" w:rsidR="00BC29D0">
      <w:pPr>
        <w:ind w:firstLine="720"/>
        <w:jc w:val="both"/>
      </w:pPr>
      <w:r>
        <w:t xml:space="preserve">Sud donosi </w:t>
      </w:r>
    </w:p>
    <w:p w:rsidRDefault="00BC29D0" w:rsidP="00BC29D0" w:rsidR="006A4E1D">
      <w:pPr>
        <w:ind w:firstLine="720"/>
        <w:jc w:val="center"/>
      </w:pPr>
      <w:r>
        <w:t xml:space="preserve">zaključak </w:t>
      </w:r>
    </w:p>
    <w:p w:rsidRDefault="00BC29D0" w:rsidP="00BC29D0" w:rsidR="00BC29D0">
      <w:pPr>
        <w:ind w:firstLine="720"/>
        <w:jc w:val="center"/>
      </w:pPr>
    </w:p>
    <w:p w:rsidRDefault="00BC29D0" w:rsidP="00BC29D0" w:rsidR="00BC29D0">
      <w:pPr>
        <w:ind w:firstLine="720"/>
      </w:pPr>
      <w:r>
        <w:t xml:space="preserve">Upućuje se stečajni upravitelj postupiti sukladno danas donesenim odlukama. </w:t>
      </w:r>
    </w:p>
    <w:p w:rsidRDefault="00BC29D0" w:rsidP="00BC29D0" w:rsidR="00BC29D0">
      <w:pPr>
        <w:ind w:firstLine="720"/>
      </w:pPr>
    </w:p>
    <w:p w:rsidRDefault="00556A8B" w:rsidP="00BC29D0" w:rsidR="00AA261B">
      <w:pPr>
        <w:ind w:firstLine="720"/>
        <w:jc w:val="both"/>
      </w:pPr>
      <w:r w:rsidRPr="00A129BB">
        <w:t xml:space="preserve">Dovršeno u </w:t>
      </w:r>
      <w:r w:rsidR="00124106">
        <w:t xml:space="preserve">9:25 </w:t>
      </w:r>
      <w:r w:rsidR="00AA261B" w:rsidRPr="00A129BB">
        <w:t xml:space="preserve">sati. </w:t>
      </w:r>
    </w:p>
    <w:p w:rsidRDefault="00474DD2" w:rsidP="00BC29D0" w:rsidR="00474DD2" w:rsidRPr="00A129BB">
      <w:pPr>
        <w:ind w:firstLine="720"/>
        <w:jc w:val="both"/>
      </w:pPr>
    </w:p>
    <w:p w:rsidRDefault="00AA261B" w:rsidP="00CD3B31" w:rsidR="00CD3B31" w:rsidRPr="00237BCF">
      <w:pPr>
        <w:jc w:val="both"/>
      </w:pPr>
      <w:r w:rsidRPr="00A129BB">
        <w:t xml:space="preserve"> </w:t>
      </w:r>
    </w:p>
    <w:p w:rsidRDefault="00CD3B31" w:rsidP="00CD3B31" w:rsidR="00CD3B31" w:rsidRPr="007A6EE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9073" w:val="right"/>
        </w:tabs>
      </w:pPr>
      <w:r w:rsidRPr="007A6EEA">
        <w:t xml:space="preserve">Sudac                   </w:t>
      </w:r>
      <w:r w:rsidRPr="007A6EEA">
        <w:tab/>
        <w:t xml:space="preserve">         </w:t>
      </w:r>
      <w:r w:rsidRPr="007A6EEA">
        <w:tab/>
      </w:r>
      <w:r w:rsidRPr="007A6EEA">
        <w:tab/>
      </w:r>
      <w:r w:rsidRPr="007A6EEA">
        <w:tab/>
      </w:r>
      <w:r w:rsidRPr="007A6EEA">
        <w:tab/>
      </w:r>
      <w:r w:rsidRPr="007A6EEA">
        <w:tab/>
      </w:r>
      <w:r w:rsidRPr="007A6EEA">
        <w:tab/>
      </w:r>
      <w:r w:rsidRPr="007A6EEA">
        <w:tab/>
        <w:t xml:space="preserve">    </w:t>
      </w:r>
      <w:r w:rsidRPr="007A6EEA">
        <w:tab/>
        <w:t xml:space="preserve">Stečajni upravitelj </w:t>
      </w:r>
    </w:p>
    <w:p w:rsidRDefault="00CD3B31" w:rsidP="00CD3B31" w:rsidR="00CD3B31" w:rsidRPr="007A6EEA">
      <w:pPr>
        <w:jc w:val="both"/>
      </w:pPr>
    </w:p>
    <w:p w:rsidRDefault="00CD3B31" w:rsidP="00CD3B31" w:rsidR="00CD3B31" w:rsidRPr="007A6EEA">
      <w:pPr>
        <w:tabs>
          <w:tab w:pos="4536" w:val="center"/>
          <w:tab w:pos="6900" w:val="left"/>
        </w:tabs>
      </w:pPr>
    </w:p>
    <w:p w:rsidRDefault="00CD3B31" w:rsidP="00CD3B31" w:rsidR="00CD3B31" w:rsidRPr="007A6EEA">
      <w:pPr>
        <w:tabs>
          <w:tab w:pos="4536" w:val="center"/>
          <w:tab w:pos="6900" w:val="left"/>
        </w:tabs>
      </w:pPr>
    </w:p>
    <w:p w:rsidRDefault="00CD3B31" w:rsidP="00CD3B31" w:rsidR="00CD3B31" w:rsidRPr="007A6EEA">
      <w:pPr>
        <w:tabs>
          <w:tab w:pos="4536" w:val="center"/>
          <w:tab w:pos="6900" w:val="left"/>
        </w:tabs>
      </w:pPr>
      <w:r w:rsidRPr="007A6EEA">
        <w:t xml:space="preserve">Zapisničarka                               </w:t>
      </w:r>
      <w:r w:rsidR="00224EC7">
        <w:t xml:space="preserve">   </w:t>
      </w:r>
      <w:r w:rsidR="00224EC7">
        <w:tab/>
      </w:r>
      <w:r w:rsidR="00224EC7">
        <w:tab/>
      </w:r>
      <w:r w:rsidR="00224EC7">
        <w:tab/>
        <w:t xml:space="preserve">                Vjerovnik</w:t>
      </w:r>
    </w:p>
    <w:p w:rsidRDefault="00CD3B31" w:rsidP="00CD3B31" w:rsidR="00CD3B31" w:rsidRPr="007A6EEA">
      <w:pPr>
        <w:spacing w:before="300"/>
        <w:ind w:firstLine="709"/>
        <w:jc w:val="both"/>
      </w:pPr>
    </w:p>
    <w:p w:rsidRDefault="00AA261B" w:rsidP="00AA261B" w:rsidR="00AA261B" w:rsidRPr="00A129BB">
      <w:pPr>
        <w:jc w:val="both"/>
      </w:pPr>
    </w:p>
    <w:sectPr w:rsidSect="000B1310" w:rsidR="00AA261B" w:rsidRPr="00A129BB">
      <w:headerReference w:type="even" r:id="rId10"/>
      <w:headerReference w:type="default" r:id="rId11"/>
      <w:pgSz w:h="16838" w:w="11906"/>
      <w:pgMar w:gutter="0" w:footer="708" w:header="708" w:left="1417" w:bottom="1560" w:right="1274" w:top="13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7CD9" w:rsidR="00617CD9">
      <w:r>
        <w:separator/>
      </w:r>
    </w:p>
  </w:endnote>
  <w:endnote w:id="0" w:type="continuationSeparator">
    <w:p w:rsidRDefault="00617CD9" w:rsidR="00617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7CD9" w:rsidR="00617CD9">
      <w:r>
        <w:separator/>
      </w:r>
    </w:p>
  </w:footnote>
  <w:footnote w:id="0" w:type="continuationSeparator">
    <w:p w:rsidRDefault="00617CD9" w:rsidR="00617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CD9" w:rsidR="00617C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7CD9" w:rsidR="00617CD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CD9" w:rsidR="00617CD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4264">
      <w:rPr>
        <w:rStyle w:val="Brojstranice"/>
        <w:noProof/>
      </w:rPr>
      <w:t>4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617CD9" w:rsidP="005A3D47" w:rsidR="00617CD9" w:rsidRPr="002B5FBF">
    <w:pPr>
      <w:pStyle w:val="Zaglavlje"/>
      <w:jc w:val="right"/>
    </w:pPr>
    <w:r>
      <w:t>Poslovni broj 7 St-</w:t>
    </w:r>
    <w:r w:rsidR="00105561">
      <w:t>116</w:t>
    </w:r>
    <w:r>
      <w:t>/201</w:t>
    </w:r>
    <w:r w:rsidR="00105561">
      <w:t>7</w:t>
    </w:r>
    <w:r>
      <w:t>-</w:t>
    </w:r>
    <w:r w:rsidR="009740ED">
      <w:t>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355A2"/>
    <w:multiLevelType w:val="hybridMultilevel"/>
    <w:tmpl w:val="E2A0AC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4247AB"/>
    <w:multiLevelType w:val="hybridMultilevel"/>
    <w:tmpl w:val="08749D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061597"/>
    <w:multiLevelType w:val="hybridMultilevel"/>
    <w:tmpl w:val="8A58D5CC"/>
    <w:lvl w:tplc="DD3243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7A20C53"/>
    <w:multiLevelType w:val="hybridMultilevel"/>
    <w:tmpl w:val="A880D096"/>
    <w:lvl w:tplc="A844A2EC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9291270"/>
    <w:multiLevelType w:val="hybridMultilevel"/>
    <w:tmpl w:val="6D4A18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A10297B"/>
    <w:multiLevelType w:val="hybridMultilevel"/>
    <w:tmpl w:val="8C7C0C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A452991"/>
    <w:multiLevelType w:val="hybridMultilevel"/>
    <w:tmpl w:val="F6A83ED2"/>
    <w:lvl w:tplc="F628222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0B213264"/>
    <w:multiLevelType w:val="hybridMultilevel"/>
    <w:tmpl w:val="9C1C619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F5440BB"/>
    <w:multiLevelType w:val="hybridMultilevel"/>
    <w:tmpl w:val="4EF46C46"/>
    <w:lvl w:tplc="C35E685E" w:ilvl="0">
      <w:start w:val="2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101F282C"/>
    <w:multiLevelType w:val="hybridMultilevel"/>
    <w:tmpl w:val="4476D822"/>
    <w:lvl w:tplc="567899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4E2F52"/>
    <w:multiLevelType w:val="hybridMultilevel"/>
    <w:tmpl w:val="3BD612B6"/>
    <w:lvl w:tplc="8966B6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60F64E2"/>
    <w:multiLevelType w:val="hybridMultilevel"/>
    <w:tmpl w:val="FB022976"/>
    <w:lvl w:tplc="0F581D0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9D77AD5"/>
    <w:multiLevelType w:val="hybridMultilevel"/>
    <w:tmpl w:val="72D6DCF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02447E5"/>
    <w:multiLevelType w:val="hybridMultilevel"/>
    <w:tmpl w:val="39ACDB54"/>
    <w:lvl w:tplc="66C61C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2AF59D8"/>
    <w:multiLevelType w:val="multilevel"/>
    <w:tmpl w:val="5CD25B0E"/>
    <w:lvl w:ilvl="0">
      <w:start w:val="1"/>
      <w:numFmt w:val="decimal"/>
      <w:lvlText w:val="%1."/>
      <w:lvlJc w:val="left"/>
      <w:pPr>
        <w:tabs>
          <w:tab w:pos="633" w:val="num"/>
        </w:tabs>
        <w:ind w:hanging="360" w:left="633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3AB1BF8"/>
    <w:multiLevelType w:val="hybridMultilevel"/>
    <w:tmpl w:val="12DA7D18"/>
    <w:lvl w:tplc="23A02A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86E2C7E"/>
    <w:multiLevelType w:val="hybridMultilevel"/>
    <w:tmpl w:val="7018D3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8933ECC"/>
    <w:multiLevelType w:val="hybridMultilevel"/>
    <w:tmpl w:val="A1B4EEC2"/>
    <w:lvl w:tplc="4558CB6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BD4207B"/>
    <w:multiLevelType w:val="hybridMultilevel"/>
    <w:tmpl w:val="713A4DA2"/>
    <w:lvl w:tplc="F56A7CF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2CB37D36"/>
    <w:multiLevelType w:val="multilevel"/>
    <w:tmpl w:val="5CD25B0E"/>
    <w:lvl w:ilvl="0">
      <w:start w:val="1"/>
      <w:numFmt w:val="decimal"/>
      <w:lvlText w:val="%1."/>
      <w:lvlJc w:val="left"/>
      <w:pPr>
        <w:tabs>
          <w:tab w:pos="633" w:val="num"/>
        </w:tabs>
        <w:ind w:hanging="360" w:left="633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D3D4894"/>
    <w:multiLevelType w:val="hybridMultilevel"/>
    <w:tmpl w:val="48A42C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2DEB5284"/>
    <w:multiLevelType w:val="hybridMultilevel"/>
    <w:tmpl w:val="759408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E73355A"/>
    <w:multiLevelType w:val="hybridMultilevel"/>
    <w:tmpl w:val="1F1E27EE"/>
    <w:lvl w:tplc="975652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01F4CB0"/>
    <w:multiLevelType w:val="hybridMultilevel"/>
    <w:tmpl w:val="0E7273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30E460D9"/>
    <w:multiLevelType w:val="hybridMultilevel"/>
    <w:tmpl w:val="88408E9E"/>
    <w:lvl w:tplc="37727712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2CF6630"/>
    <w:multiLevelType w:val="hybridMultilevel"/>
    <w:tmpl w:val="63F065AA"/>
    <w:lvl w:tplc="5A2EE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DE371D"/>
    <w:multiLevelType w:val="hybridMultilevel"/>
    <w:tmpl w:val="3D80E824"/>
    <w:lvl w:tplc="9768EA1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1A2238A"/>
    <w:multiLevelType w:val="hybridMultilevel"/>
    <w:tmpl w:val="FA9A9F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7EF7185"/>
    <w:multiLevelType w:val="hybridMultilevel"/>
    <w:tmpl w:val="76B2ED5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8632F5A"/>
    <w:multiLevelType w:val="hybridMultilevel"/>
    <w:tmpl w:val="B66E0EA8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2">
    <w:nsid w:val="4C232621"/>
    <w:multiLevelType w:val="multilevel"/>
    <w:tmpl w:val="5CD25B0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4F3B4556"/>
    <w:multiLevelType w:val="hybridMultilevel"/>
    <w:tmpl w:val="745C8EDE"/>
    <w:lvl w:tplc="81A871CA" w:ilvl="0">
      <w:start w:val="1"/>
      <w:numFmt w:val="lowerLetter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4F6406BC"/>
    <w:multiLevelType w:val="hybridMultilevel"/>
    <w:tmpl w:val="EC38D682"/>
    <w:lvl w:tplc="0409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4FE30491"/>
    <w:multiLevelType w:val="hybridMultilevel"/>
    <w:tmpl w:val="FA9A9F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4A17E8E"/>
    <w:multiLevelType w:val="hybridMultilevel"/>
    <w:tmpl w:val="8A50951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8F75427"/>
    <w:multiLevelType w:val="hybridMultilevel"/>
    <w:tmpl w:val="FDDA564E"/>
    <w:lvl w:tplc="BA78223E" w:ilvl="0">
      <w:start w:val="5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F2B4462"/>
    <w:multiLevelType w:val="hybridMultilevel"/>
    <w:tmpl w:val="980EEC7E"/>
    <w:lvl w:tplc="A134E826" w:ilvl="0">
      <w:start w:val="1"/>
      <w:numFmt w:val="decimal"/>
      <w:lvlText w:val="%1)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3DE18CD"/>
    <w:multiLevelType w:val="hybridMultilevel"/>
    <w:tmpl w:val="730AB5C8"/>
    <w:lvl w:tplc="3468D89C" w:ilvl="0">
      <w:start w:val="2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BA23CC1"/>
    <w:multiLevelType w:val="hybridMultilevel"/>
    <w:tmpl w:val="C582BF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E9C00C0"/>
    <w:multiLevelType w:val="multilevel"/>
    <w:tmpl w:val="EC38D68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27"/>
  </w:num>
  <w:num w:numId="3">
    <w:abstractNumId w:val="24"/>
  </w:num>
  <w:num w:numId="4">
    <w:abstractNumId w:val="30"/>
  </w:num>
  <w:num w:numId="5">
    <w:abstractNumId w:val="36"/>
  </w:num>
  <w:num w:numId="6">
    <w:abstractNumId w:val="21"/>
  </w:num>
  <w:num w:numId="7">
    <w:abstractNumId w:val="34"/>
  </w:num>
  <w:num w:numId="8">
    <w:abstractNumId w:val="32"/>
  </w:num>
  <w:num w:numId="9">
    <w:abstractNumId w:val="31"/>
  </w:num>
  <w:num w:numId="10">
    <w:abstractNumId w:val="20"/>
  </w:num>
  <w:num w:numId="11">
    <w:abstractNumId w:val="15"/>
  </w:num>
  <w:num w:numId="12">
    <w:abstractNumId w:val="41"/>
  </w:num>
  <w:num w:numId="13">
    <w:abstractNumId w:val="13"/>
  </w:num>
  <w:num w:numId="14">
    <w:abstractNumId w:val="5"/>
  </w:num>
  <w:num w:numId="15">
    <w:abstractNumId w:val="10"/>
  </w:num>
  <w:num w:numId="16">
    <w:abstractNumId w:val="33"/>
  </w:num>
  <w:num w:numId="17">
    <w:abstractNumId w:val="28"/>
  </w:num>
  <w:num w:numId="18">
    <w:abstractNumId w:val="1"/>
  </w:num>
  <w:num w:numId="19">
    <w:abstractNumId w:val="11"/>
  </w:num>
  <w:num w:numId="20">
    <w:abstractNumId w:val="12"/>
  </w:num>
  <w:num w:numId="21">
    <w:abstractNumId w:val="3"/>
  </w:num>
  <w:num w:numId="22">
    <w:abstractNumId w:val="19"/>
  </w:num>
  <w:num w:numId="23">
    <w:abstractNumId w:val="26"/>
  </w:num>
  <w:num w:numId="24">
    <w:abstractNumId w:val="9"/>
  </w:num>
  <w:num w:numId="25">
    <w:abstractNumId w:val="0"/>
  </w:num>
  <w:num w:numId="26">
    <w:abstractNumId w:val="39"/>
  </w:num>
  <w:num w:numId="27">
    <w:abstractNumId w:val="38"/>
  </w:num>
  <w:num w:numId="28">
    <w:abstractNumId w:val="18"/>
  </w:num>
  <w:num w:numId="29">
    <w:abstractNumId w:val="16"/>
  </w:num>
  <w:num w:numId="30">
    <w:abstractNumId w:val="14"/>
  </w:num>
  <w:num w:numId="31">
    <w:abstractNumId w:val="17"/>
  </w:num>
  <w:num w:numId="32">
    <w:abstractNumId w:val="4"/>
  </w:num>
  <w:num w:numId="33">
    <w:abstractNumId w:val="35"/>
  </w:num>
  <w:num w:numId="34">
    <w:abstractNumId w:val="29"/>
  </w:num>
  <w:num w:numId="35">
    <w:abstractNumId w:val="25"/>
  </w:num>
  <w:num w:numId="36">
    <w:abstractNumId w:val="8"/>
  </w:num>
  <w:num w:numId="37">
    <w:abstractNumId w:val="22"/>
  </w:num>
  <w:num w:numId="38">
    <w:abstractNumId w:val="2"/>
  </w:num>
  <w:num w:numId="39">
    <w:abstractNumId w:val="23"/>
  </w:num>
  <w:num w:numId="40">
    <w:abstractNumId w:val="6"/>
  </w:num>
  <w:num w:numId="41">
    <w:abstractNumId w:val="37"/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30D2"/>
    <w:rsid w:val="000006AD"/>
    <w:rsid w:val="00000EEB"/>
    <w:rsid w:val="00007046"/>
    <w:rsid w:val="0000708D"/>
    <w:rsid w:val="00007409"/>
    <w:rsid w:val="000079CA"/>
    <w:rsid w:val="00007F45"/>
    <w:rsid w:val="0001199C"/>
    <w:rsid w:val="00012840"/>
    <w:rsid w:val="00012B98"/>
    <w:rsid w:val="00013098"/>
    <w:rsid w:val="00013741"/>
    <w:rsid w:val="00023739"/>
    <w:rsid w:val="00027257"/>
    <w:rsid w:val="000275E6"/>
    <w:rsid w:val="0002778C"/>
    <w:rsid w:val="00042B85"/>
    <w:rsid w:val="000441C5"/>
    <w:rsid w:val="00044AF9"/>
    <w:rsid w:val="00045876"/>
    <w:rsid w:val="00046B25"/>
    <w:rsid w:val="00056EA0"/>
    <w:rsid w:val="00063223"/>
    <w:rsid w:val="000646D9"/>
    <w:rsid w:val="00064DEE"/>
    <w:rsid w:val="00065F6D"/>
    <w:rsid w:val="00066D8D"/>
    <w:rsid w:val="00070345"/>
    <w:rsid w:val="000741C8"/>
    <w:rsid w:val="00074312"/>
    <w:rsid w:val="00074588"/>
    <w:rsid w:val="000749AA"/>
    <w:rsid w:val="00084A8B"/>
    <w:rsid w:val="00085018"/>
    <w:rsid w:val="00086602"/>
    <w:rsid w:val="000871D6"/>
    <w:rsid w:val="00090203"/>
    <w:rsid w:val="00090AA7"/>
    <w:rsid w:val="00093BD5"/>
    <w:rsid w:val="00094457"/>
    <w:rsid w:val="00095858"/>
    <w:rsid w:val="000A0735"/>
    <w:rsid w:val="000A0D85"/>
    <w:rsid w:val="000A5824"/>
    <w:rsid w:val="000A707B"/>
    <w:rsid w:val="000B1310"/>
    <w:rsid w:val="000C0286"/>
    <w:rsid w:val="000C229A"/>
    <w:rsid w:val="000C3330"/>
    <w:rsid w:val="000C5CC5"/>
    <w:rsid w:val="000C5CFB"/>
    <w:rsid w:val="000D1295"/>
    <w:rsid w:val="000D68EF"/>
    <w:rsid w:val="000E38D0"/>
    <w:rsid w:val="000E4D31"/>
    <w:rsid w:val="000E729F"/>
    <w:rsid w:val="000E7EDD"/>
    <w:rsid w:val="000F0D64"/>
    <w:rsid w:val="000F30ED"/>
    <w:rsid w:val="000F3ED7"/>
    <w:rsid w:val="000F4FD1"/>
    <w:rsid w:val="000F51D8"/>
    <w:rsid w:val="000F6431"/>
    <w:rsid w:val="000F6B15"/>
    <w:rsid w:val="00105561"/>
    <w:rsid w:val="00115B25"/>
    <w:rsid w:val="00116C17"/>
    <w:rsid w:val="00124106"/>
    <w:rsid w:val="001421B1"/>
    <w:rsid w:val="00143EEC"/>
    <w:rsid w:val="001451B6"/>
    <w:rsid w:val="0014606E"/>
    <w:rsid w:val="00146FCC"/>
    <w:rsid w:val="001512DD"/>
    <w:rsid w:val="00153A05"/>
    <w:rsid w:val="001564D6"/>
    <w:rsid w:val="00160A88"/>
    <w:rsid w:val="0017150C"/>
    <w:rsid w:val="00176CD8"/>
    <w:rsid w:val="00182999"/>
    <w:rsid w:val="00183455"/>
    <w:rsid w:val="00183707"/>
    <w:rsid w:val="001854DF"/>
    <w:rsid w:val="00186BD8"/>
    <w:rsid w:val="001871F4"/>
    <w:rsid w:val="00187F05"/>
    <w:rsid w:val="0019033C"/>
    <w:rsid w:val="00190627"/>
    <w:rsid w:val="001925C8"/>
    <w:rsid w:val="001969EE"/>
    <w:rsid w:val="00197904"/>
    <w:rsid w:val="001A1C55"/>
    <w:rsid w:val="001A4C06"/>
    <w:rsid w:val="001C33D8"/>
    <w:rsid w:val="001C7F8D"/>
    <w:rsid w:val="001D155F"/>
    <w:rsid w:val="001D2B50"/>
    <w:rsid w:val="001E15A6"/>
    <w:rsid w:val="001E6108"/>
    <w:rsid w:val="001F1DEF"/>
    <w:rsid w:val="001F5139"/>
    <w:rsid w:val="00200ADB"/>
    <w:rsid w:val="00207304"/>
    <w:rsid w:val="00207499"/>
    <w:rsid w:val="00207743"/>
    <w:rsid w:val="00210F78"/>
    <w:rsid w:val="002223EC"/>
    <w:rsid w:val="00224EC7"/>
    <w:rsid w:val="00225312"/>
    <w:rsid w:val="00231593"/>
    <w:rsid w:val="002322B1"/>
    <w:rsid w:val="0023484D"/>
    <w:rsid w:val="002353E9"/>
    <w:rsid w:val="00236860"/>
    <w:rsid w:val="00240AE3"/>
    <w:rsid w:val="00244837"/>
    <w:rsid w:val="002455EB"/>
    <w:rsid w:val="0024576A"/>
    <w:rsid w:val="00253FCD"/>
    <w:rsid w:val="00254733"/>
    <w:rsid w:val="002628BE"/>
    <w:rsid w:val="00272041"/>
    <w:rsid w:val="00275B77"/>
    <w:rsid w:val="00276502"/>
    <w:rsid w:val="00283631"/>
    <w:rsid w:val="00283A01"/>
    <w:rsid w:val="002903CF"/>
    <w:rsid w:val="002B0062"/>
    <w:rsid w:val="002B1919"/>
    <w:rsid w:val="002B1FA3"/>
    <w:rsid w:val="002B229E"/>
    <w:rsid w:val="002B243A"/>
    <w:rsid w:val="002B30D2"/>
    <w:rsid w:val="002B5BE0"/>
    <w:rsid w:val="002B5FBF"/>
    <w:rsid w:val="002C4C20"/>
    <w:rsid w:val="002D0390"/>
    <w:rsid w:val="002D42E5"/>
    <w:rsid w:val="002D683E"/>
    <w:rsid w:val="002E1608"/>
    <w:rsid w:val="002E1DDF"/>
    <w:rsid w:val="002E31FD"/>
    <w:rsid w:val="002E4552"/>
    <w:rsid w:val="002E5EAD"/>
    <w:rsid w:val="002F36C8"/>
    <w:rsid w:val="002F6812"/>
    <w:rsid w:val="00303062"/>
    <w:rsid w:val="003048E3"/>
    <w:rsid w:val="0030492F"/>
    <w:rsid w:val="00304AFE"/>
    <w:rsid w:val="00310E8A"/>
    <w:rsid w:val="00313AD8"/>
    <w:rsid w:val="00315767"/>
    <w:rsid w:val="003178EA"/>
    <w:rsid w:val="003200D9"/>
    <w:rsid w:val="00321CDE"/>
    <w:rsid w:val="00330018"/>
    <w:rsid w:val="00331C4A"/>
    <w:rsid w:val="00333ABE"/>
    <w:rsid w:val="00341A80"/>
    <w:rsid w:val="00343432"/>
    <w:rsid w:val="00345B58"/>
    <w:rsid w:val="0035079B"/>
    <w:rsid w:val="00350DB3"/>
    <w:rsid w:val="00363269"/>
    <w:rsid w:val="003648E5"/>
    <w:rsid w:val="00365C1D"/>
    <w:rsid w:val="00367F19"/>
    <w:rsid w:val="003708AB"/>
    <w:rsid w:val="00373C5D"/>
    <w:rsid w:val="0037781C"/>
    <w:rsid w:val="00381AA5"/>
    <w:rsid w:val="00384079"/>
    <w:rsid w:val="0038458E"/>
    <w:rsid w:val="00385072"/>
    <w:rsid w:val="00386286"/>
    <w:rsid w:val="00396EFD"/>
    <w:rsid w:val="00397DAB"/>
    <w:rsid w:val="003A19E0"/>
    <w:rsid w:val="003A508B"/>
    <w:rsid w:val="003A6773"/>
    <w:rsid w:val="003B44D6"/>
    <w:rsid w:val="003B7305"/>
    <w:rsid w:val="003C012C"/>
    <w:rsid w:val="003C09F3"/>
    <w:rsid w:val="003C0B4A"/>
    <w:rsid w:val="003C2138"/>
    <w:rsid w:val="003C3F9E"/>
    <w:rsid w:val="003C50F0"/>
    <w:rsid w:val="003D043E"/>
    <w:rsid w:val="003D5CA3"/>
    <w:rsid w:val="003D5D0B"/>
    <w:rsid w:val="003D7B3E"/>
    <w:rsid w:val="003E1F73"/>
    <w:rsid w:val="003E518B"/>
    <w:rsid w:val="003E5A94"/>
    <w:rsid w:val="003E633C"/>
    <w:rsid w:val="003F0454"/>
    <w:rsid w:val="003F20A5"/>
    <w:rsid w:val="003F2885"/>
    <w:rsid w:val="003F3302"/>
    <w:rsid w:val="003F53BC"/>
    <w:rsid w:val="003F54E4"/>
    <w:rsid w:val="003F62A7"/>
    <w:rsid w:val="003F7631"/>
    <w:rsid w:val="00404066"/>
    <w:rsid w:val="00406995"/>
    <w:rsid w:val="00410893"/>
    <w:rsid w:val="00411FAF"/>
    <w:rsid w:val="00412E67"/>
    <w:rsid w:val="00413A8B"/>
    <w:rsid w:val="00414AE2"/>
    <w:rsid w:val="00420C5D"/>
    <w:rsid w:val="004230A3"/>
    <w:rsid w:val="00432387"/>
    <w:rsid w:val="00434753"/>
    <w:rsid w:val="00435DFA"/>
    <w:rsid w:val="00441064"/>
    <w:rsid w:val="00445D96"/>
    <w:rsid w:val="00450C3D"/>
    <w:rsid w:val="0045107E"/>
    <w:rsid w:val="004535D7"/>
    <w:rsid w:val="00463337"/>
    <w:rsid w:val="004643B9"/>
    <w:rsid w:val="00465718"/>
    <w:rsid w:val="0047061D"/>
    <w:rsid w:val="00474DD2"/>
    <w:rsid w:val="00476F85"/>
    <w:rsid w:val="004778F1"/>
    <w:rsid w:val="00477F13"/>
    <w:rsid w:val="00480F82"/>
    <w:rsid w:val="00481D1C"/>
    <w:rsid w:val="00482290"/>
    <w:rsid w:val="00485368"/>
    <w:rsid w:val="00493F52"/>
    <w:rsid w:val="00496A5E"/>
    <w:rsid w:val="004A2409"/>
    <w:rsid w:val="004A4E64"/>
    <w:rsid w:val="004B2672"/>
    <w:rsid w:val="004B4F48"/>
    <w:rsid w:val="004B7C1D"/>
    <w:rsid w:val="004C0AFB"/>
    <w:rsid w:val="004C15A3"/>
    <w:rsid w:val="004D1482"/>
    <w:rsid w:val="004D1F13"/>
    <w:rsid w:val="004D23A8"/>
    <w:rsid w:val="004D2F8F"/>
    <w:rsid w:val="004D6071"/>
    <w:rsid w:val="004E7894"/>
    <w:rsid w:val="004F2BDF"/>
    <w:rsid w:val="004F6420"/>
    <w:rsid w:val="005013CF"/>
    <w:rsid w:val="00505484"/>
    <w:rsid w:val="00514793"/>
    <w:rsid w:val="00521D56"/>
    <w:rsid w:val="00522295"/>
    <w:rsid w:val="00523064"/>
    <w:rsid w:val="00533291"/>
    <w:rsid w:val="005336BE"/>
    <w:rsid w:val="005338A1"/>
    <w:rsid w:val="00536850"/>
    <w:rsid w:val="00537D16"/>
    <w:rsid w:val="00544043"/>
    <w:rsid w:val="00554264"/>
    <w:rsid w:val="00556A8B"/>
    <w:rsid w:val="005570ED"/>
    <w:rsid w:val="005577E5"/>
    <w:rsid w:val="00561511"/>
    <w:rsid w:val="005631CC"/>
    <w:rsid w:val="00566E6C"/>
    <w:rsid w:val="00574D3F"/>
    <w:rsid w:val="005750FB"/>
    <w:rsid w:val="00575655"/>
    <w:rsid w:val="00580B6E"/>
    <w:rsid w:val="005820A6"/>
    <w:rsid w:val="005839EC"/>
    <w:rsid w:val="00585642"/>
    <w:rsid w:val="00594F25"/>
    <w:rsid w:val="00595396"/>
    <w:rsid w:val="00596A3D"/>
    <w:rsid w:val="005A0800"/>
    <w:rsid w:val="005A0C44"/>
    <w:rsid w:val="005A1667"/>
    <w:rsid w:val="005A3D47"/>
    <w:rsid w:val="005B5AC2"/>
    <w:rsid w:val="005C45A3"/>
    <w:rsid w:val="005C4D4C"/>
    <w:rsid w:val="005C7B0E"/>
    <w:rsid w:val="005D30A2"/>
    <w:rsid w:val="005D5B3B"/>
    <w:rsid w:val="005D6E7C"/>
    <w:rsid w:val="005D771F"/>
    <w:rsid w:val="005E60A2"/>
    <w:rsid w:val="005E61AC"/>
    <w:rsid w:val="005E6211"/>
    <w:rsid w:val="005E7501"/>
    <w:rsid w:val="005F069A"/>
    <w:rsid w:val="005F1966"/>
    <w:rsid w:val="005F52BD"/>
    <w:rsid w:val="00600578"/>
    <w:rsid w:val="006011E0"/>
    <w:rsid w:val="00605770"/>
    <w:rsid w:val="00607BEE"/>
    <w:rsid w:val="00610041"/>
    <w:rsid w:val="006117D6"/>
    <w:rsid w:val="00613D76"/>
    <w:rsid w:val="00614248"/>
    <w:rsid w:val="00616D32"/>
    <w:rsid w:val="00617CD9"/>
    <w:rsid w:val="0062124F"/>
    <w:rsid w:val="006233FB"/>
    <w:rsid w:val="00623796"/>
    <w:rsid w:val="006258C6"/>
    <w:rsid w:val="00627C28"/>
    <w:rsid w:val="0063354C"/>
    <w:rsid w:val="0063460D"/>
    <w:rsid w:val="006423E6"/>
    <w:rsid w:val="00644626"/>
    <w:rsid w:val="00644740"/>
    <w:rsid w:val="00646596"/>
    <w:rsid w:val="00654E1F"/>
    <w:rsid w:val="00656DEE"/>
    <w:rsid w:val="00660023"/>
    <w:rsid w:val="00660A55"/>
    <w:rsid w:val="00660CB2"/>
    <w:rsid w:val="006665CC"/>
    <w:rsid w:val="00673CCB"/>
    <w:rsid w:val="00674ADB"/>
    <w:rsid w:val="00675EEC"/>
    <w:rsid w:val="006805D8"/>
    <w:rsid w:val="00682322"/>
    <w:rsid w:val="00685510"/>
    <w:rsid w:val="00686FCD"/>
    <w:rsid w:val="00691796"/>
    <w:rsid w:val="00696FEA"/>
    <w:rsid w:val="0069732E"/>
    <w:rsid w:val="00697837"/>
    <w:rsid w:val="006A20DD"/>
    <w:rsid w:val="006A4E1D"/>
    <w:rsid w:val="006A5206"/>
    <w:rsid w:val="006A7659"/>
    <w:rsid w:val="006A77D0"/>
    <w:rsid w:val="006B0424"/>
    <w:rsid w:val="006B29FC"/>
    <w:rsid w:val="006B5EA0"/>
    <w:rsid w:val="006C72DD"/>
    <w:rsid w:val="006D4852"/>
    <w:rsid w:val="006E7C0A"/>
    <w:rsid w:val="006F1F14"/>
    <w:rsid w:val="006F5F15"/>
    <w:rsid w:val="00710A2A"/>
    <w:rsid w:val="00711632"/>
    <w:rsid w:val="007138F9"/>
    <w:rsid w:val="00714543"/>
    <w:rsid w:val="00714B92"/>
    <w:rsid w:val="00715E1A"/>
    <w:rsid w:val="00717289"/>
    <w:rsid w:val="00720F8F"/>
    <w:rsid w:val="0072122F"/>
    <w:rsid w:val="00723A30"/>
    <w:rsid w:val="0073227E"/>
    <w:rsid w:val="007337CD"/>
    <w:rsid w:val="007373B5"/>
    <w:rsid w:val="00741B75"/>
    <w:rsid w:val="00750896"/>
    <w:rsid w:val="0075341B"/>
    <w:rsid w:val="007540BE"/>
    <w:rsid w:val="0075756D"/>
    <w:rsid w:val="00761961"/>
    <w:rsid w:val="00762CFF"/>
    <w:rsid w:val="00763E70"/>
    <w:rsid w:val="00763E9A"/>
    <w:rsid w:val="007640B8"/>
    <w:rsid w:val="0076710A"/>
    <w:rsid w:val="007708E5"/>
    <w:rsid w:val="007734BC"/>
    <w:rsid w:val="0077380F"/>
    <w:rsid w:val="00775B03"/>
    <w:rsid w:val="007809B2"/>
    <w:rsid w:val="0078338D"/>
    <w:rsid w:val="007836B4"/>
    <w:rsid w:val="00785CFA"/>
    <w:rsid w:val="00790738"/>
    <w:rsid w:val="00790E1B"/>
    <w:rsid w:val="00794C66"/>
    <w:rsid w:val="007954F2"/>
    <w:rsid w:val="00795C05"/>
    <w:rsid w:val="00797A18"/>
    <w:rsid w:val="007A0A8C"/>
    <w:rsid w:val="007A34FB"/>
    <w:rsid w:val="007B076C"/>
    <w:rsid w:val="007B2A47"/>
    <w:rsid w:val="007B5D5D"/>
    <w:rsid w:val="007B68D7"/>
    <w:rsid w:val="007B7AC8"/>
    <w:rsid w:val="007C6CDE"/>
    <w:rsid w:val="007C6F3B"/>
    <w:rsid w:val="007D118F"/>
    <w:rsid w:val="007D1675"/>
    <w:rsid w:val="007D45A2"/>
    <w:rsid w:val="007D4F11"/>
    <w:rsid w:val="007D790F"/>
    <w:rsid w:val="007E23B2"/>
    <w:rsid w:val="007E63F8"/>
    <w:rsid w:val="007E7774"/>
    <w:rsid w:val="007E7C51"/>
    <w:rsid w:val="007F4B97"/>
    <w:rsid w:val="007F4EDB"/>
    <w:rsid w:val="007F62B5"/>
    <w:rsid w:val="00800205"/>
    <w:rsid w:val="00806980"/>
    <w:rsid w:val="00807989"/>
    <w:rsid w:val="0081161F"/>
    <w:rsid w:val="00813F4F"/>
    <w:rsid w:val="00814E29"/>
    <w:rsid w:val="00821697"/>
    <w:rsid w:val="00822B19"/>
    <w:rsid w:val="008246B1"/>
    <w:rsid w:val="0082629F"/>
    <w:rsid w:val="00831229"/>
    <w:rsid w:val="00836745"/>
    <w:rsid w:val="00846B8C"/>
    <w:rsid w:val="00846E22"/>
    <w:rsid w:val="00847A0C"/>
    <w:rsid w:val="00855524"/>
    <w:rsid w:val="00866890"/>
    <w:rsid w:val="00871321"/>
    <w:rsid w:val="008741ED"/>
    <w:rsid w:val="00884001"/>
    <w:rsid w:val="008878D5"/>
    <w:rsid w:val="00890698"/>
    <w:rsid w:val="0089155C"/>
    <w:rsid w:val="008A5C8D"/>
    <w:rsid w:val="008A5E7C"/>
    <w:rsid w:val="008A7148"/>
    <w:rsid w:val="008B0B58"/>
    <w:rsid w:val="008B1739"/>
    <w:rsid w:val="008B3A45"/>
    <w:rsid w:val="008B4D64"/>
    <w:rsid w:val="008B4D80"/>
    <w:rsid w:val="008C00FB"/>
    <w:rsid w:val="008C339B"/>
    <w:rsid w:val="008C4E4D"/>
    <w:rsid w:val="008D1682"/>
    <w:rsid w:val="008D2DD4"/>
    <w:rsid w:val="008D3BCD"/>
    <w:rsid w:val="008D695C"/>
    <w:rsid w:val="008E1D27"/>
    <w:rsid w:val="008E3834"/>
    <w:rsid w:val="008E4AD7"/>
    <w:rsid w:val="008E538B"/>
    <w:rsid w:val="008E7634"/>
    <w:rsid w:val="008F0249"/>
    <w:rsid w:val="008F0E6D"/>
    <w:rsid w:val="008F142F"/>
    <w:rsid w:val="008F3CBE"/>
    <w:rsid w:val="008F5BF0"/>
    <w:rsid w:val="009007BD"/>
    <w:rsid w:val="0090307B"/>
    <w:rsid w:val="0090444E"/>
    <w:rsid w:val="009137BB"/>
    <w:rsid w:val="0091491C"/>
    <w:rsid w:val="00920A93"/>
    <w:rsid w:val="00925BF5"/>
    <w:rsid w:val="0092713B"/>
    <w:rsid w:val="00933B74"/>
    <w:rsid w:val="009416FD"/>
    <w:rsid w:val="00944835"/>
    <w:rsid w:val="00947B36"/>
    <w:rsid w:val="0095157E"/>
    <w:rsid w:val="00951F04"/>
    <w:rsid w:val="0095216B"/>
    <w:rsid w:val="00957314"/>
    <w:rsid w:val="00957E5D"/>
    <w:rsid w:val="00963616"/>
    <w:rsid w:val="00965244"/>
    <w:rsid w:val="009668CD"/>
    <w:rsid w:val="00967D73"/>
    <w:rsid w:val="00970643"/>
    <w:rsid w:val="009740ED"/>
    <w:rsid w:val="0097457C"/>
    <w:rsid w:val="00984A93"/>
    <w:rsid w:val="00993327"/>
    <w:rsid w:val="00994C76"/>
    <w:rsid w:val="00995C16"/>
    <w:rsid w:val="0099697F"/>
    <w:rsid w:val="009A349F"/>
    <w:rsid w:val="009A465A"/>
    <w:rsid w:val="009B129B"/>
    <w:rsid w:val="009B55BE"/>
    <w:rsid w:val="009B7781"/>
    <w:rsid w:val="009C41FD"/>
    <w:rsid w:val="009C4E57"/>
    <w:rsid w:val="009C5208"/>
    <w:rsid w:val="009C75F5"/>
    <w:rsid w:val="009D296E"/>
    <w:rsid w:val="009D2E9E"/>
    <w:rsid w:val="009D59A9"/>
    <w:rsid w:val="009D5B6B"/>
    <w:rsid w:val="009D7580"/>
    <w:rsid w:val="009E2467"/>
    <w:rsid w:val="009E2D71"/>
    <w:rsid w:val="009E3CF4"/>
    <w:rsid w:val="009E6420"/>
    <w:rsid w:val="009E70DB"/>
    <w:rsid w:val="009F3B57"/>
    <w:rsid w:val="009F49A3"/>
    <w:rsid w:val="00A0276D"/>
    <w:rsid w:val="00A05765"/>
    <w:rsid w:val="00A05C5A"/>
    <w:rsid w:val="00A06FB7"/>
    <w:rsid w:val="00A071E7"/>
    <w:rsid w:val="00A079BB"/>
    <w:rsid w:val="00A114D7"/>
    <w:rsid w:val="00A129BB"/>
    <w:rsid w:val="00A138B4"/>
    <w:rsid w:val="00A177E3"/>
    <w:rsid w:val="00A272CB"/>
    <w:rsid w:val="00A319B2"/>
    <w:rsid w:val="00A355BD"/>
    <w:rsid w:val="00A3668E"/>
    <w:rsid w:val="00A40F00"/>
    <w:rsid w:val="00A4442E"/>
    <w:rsid w:val="00A46400"/>
    <w:rsid w:val="00A54339"/>
    <w:rsid w:val="00A54921"/>
    <w:rsid w:val="00A556E1"/>
    <w:rsid w:val="00A558E9"/>
    <w:rsid w:val="00A57396"/>
    <w:rsid w:val="00A5765B"/>
    <w:rsid w:val="00A62132"/>
    <w:rsid w:val="00A6343F"/>
    <w:rsid w:val="00A659A0"/>
    <w:rsid w:val="00A6669A"/>
    <w:rsid w:val="00A75123"/>
    <w:rsid w:val="00A77224"/>
    <w:rsid w:val="00A777E2"/>
    <w:rsid w:val="00A8324B"/>
    <w:rsid w:val="00A85E41"/>
    <w:rsid w:val="00A8600B"/>
    <w:rsid w:val="00A900B1"/>
    <w:rsid w:val="00A956AA"/>
    <w:rsid w:val="00AA261B"/>
    <w:rsid w:val="00AB1306"/>
    <w:rsid w:val="00AB3421"/>
    <w:rsid w:val="00AB4FA7"/>
    <w:rsid w:val="00AB64C7"/>
    <w:rsid w:val="00AC0AF5"/>
    <w:rsid w:val="00AC3104"/>
    <w:rsid w:val="00AC71D6"/>
    <w:rsid w:val="00AD1169"/>
    <w:rsid w:val="00AD19F5"/>
    <w:rsid w:val="00AD3148"/>
    <w:rsid w:val="00AD67A4"/>
    <w:rsid w:val="00AE0AC0"/>
    <w:rsid w:val="00AE18E5"/>
    <w:rsid w:val="00AE1D22"/>
    <w:rsid w:val="00AE23D7"/>
    <w:rsid w:val="00AE5B86"/>
    <w:rsid w:val="00AE7437"/>
    <w:rsid w:val="00AE7CC6"/>
    <w:rsid w:val="00AE7D5B"/>
    <w:rsid w:val="00AF47A7"/>
    <w:rsid w:val="00AF51C4"/>
    <w:rsid w:val="00B02783"/>
    <w:rsid w:val="00B05626"/>
    <w:rsid w:val="00B129BF"/>
    <w:rsid w:val="00B1426E"/>
    <w:rsid w:val="00B15869"/>
    <w:rsid w:val="00B20CFF"/>
    <w:rsid w:val="00B23C08"/>
    <w:rsid w:val="00B335EC"/>
    <w:rsid w:val="00B40294"/>
    <w:rsid w:val="00B40D62"/>
    <w:rsid w:val="00B43680"/>
    <w:rsid w:val="00B54180"/>
    <w:rsid w:val="00B63614"/>
    <w:rsid w:val="00B65D6E"/>
    <w:rsid w:val="00B66EE8"/>
    <w:rsid w:val="00B709B4"/>
    <w:rsid w:val="00B72CBD"/>
    <w:rsid w:val="00B738A0"/>
    <w:rsid w:val="00B74E53"/>
    <w:rsid w:val="00B769C9"/>
    <w:rsid w:val="00B774AB"/>
    <w:rsid w:val="00B807D6"/>
    <w:rsid w:val="00B81938"/>
    <w:rsid w:val="00B82565"/>
    <w:rsid w:val="00B82FBF"/>
    <w:rsid w:val="00B91D00"/>
    <w:rsid w:val="00B9527E"/>
    <w:rsid w:val="00B96251"/>
    <w:rsid w:val="00BA0C9D"/>
    <w:rsid w:val="00BA1F71"/>
    <w:rsid w:val="00BA2661"/>
    <w:rsid w:val="00BA44CB"/>
    <w:rsid w:val="00BA5D53"/>
    <w:rsid w:val="00BB1819"/>
    <w:rsid w:val="00BB2AE3"/>
    <w:rsid w:val="00BB4CDE"/>
    <w:rsid w:val="00BC2315"/>
    <w:rsid w:val="00BC29D0"/>
    <w:rsid w:val="00BC6D16"/>
    <w:rsid w:val="00BD0FCD"/>
    <w:rsid w:val="00BD4987"/>
    <w:rsid w:val="00BD747E"/>
    <w:rsid w:val="00BD74BF"/>
    <w:rsid w:val="00BE3E10"/>
    <w:rsid w:val="00BE4C93"/>
    <w:rsid w:val="00BE79E3"/>
    <w:rsid w:val="00BF0A5F"/>
    <w:rsid w:val="00BF0C45"/>
    <w:rsid w:val="00BF2EAD"/>
    <w:rsid w:val="00BF36F8"/>
    <w:rsid w:val="00BF3CA4"/>
    <w:rsid w:val="00BF7EE0"/>
    <w:rsid w:val="00C055F9"/>
    <w:rsid w:val="00C10D9C"/>
    <w:rsid w:val="00C14DBF"/>
    <w:rsid w:val="00C1567F"/>
    <w:rsid w:val="00C15CCD"/>
    <w:rsid w:val="00C227FC"/>
    <w:rsid w:val="00C24197"/>
    <w:rsid w:val="00C261EC"/>
    <w:rsid w:val="00C263B9"/>
    <w:rsid w:val="00C27B19"/>
    <w:rsid w:val="00C324E5"/>
    <w:rsid w:val="00C36B49"/>
    <w:rsid w:val="00C37733"/>
    <w:rsid w:val="00C37F46"/>
    <w:rsid w:val="00C41309"/>
    <w:rsid w:val="00C41CEC"/>
    <w:rsid w:val="00C50766"/>
    <w:rsid w:val="00C54C22"/>
    <w:rsid w:val="00C5509F"/>
    <w:rsid w:val="00C55418"/>
    <w:rsid w:val="00C555C0"/>
    <w:rsid w:val="00C561C2"/>
    <w:rsid w:val="00C567F6"/>
    <w:rsid w:val="00C60424"/>
    <w:rsid w:val="00C61604"/>
    <w:rsid w:val="00C63FF6"/>
    <w:rsid w:val="00C6412A"/>
    <w:rsid w:val="00C65C2C"/>
    <w:rsid w:val="00C662D4"/>
    <w:rsid w:val="00C663E9"/>
    <w:rsid w:val="00C70381"/>
    <w:rsid w:val="00C725F9"/>
    <w:rsid w:val="00C77CB4"/>
    <w:rsid w:val="00C801DC"/>
    <w:rsid w:val="00C90D00"/>
    <w:rsid w:val="00C953A4"/>
    <w:rsid w:val="00C96A98"/>
    <w:rsid w:val="00C97334"/>
    <w:rsid w:val="00C97533"/>
    <w:rsid w:val="00CA09DE"/>
    <w:rsid w:val="00CA75F5"/>
    <w:rsid w:val="00CB1A98"/>
    <w:rsid w:val="00CB1D00"/>
    <w:rsid w:val="00CB20F5"/>
    <w:rsid w:val="00CB4E1B"/>
    <w:rsid w:val="00CB59E4"/>
    <w:rsid w:val="00CB6890"/>
    <w:rsid w:val="00CC3B1A"/>
    <w:rsid w:val="00CC3FEC"/>
    <w:rsid w:val="00CD3B31"/>
    <w:rsid w:val="00CE169A"/>
    <w:rsid w:val="00CE265C"/>
    <w:rsid w:val="00CE4F2D"/>
    <w:rsid w:val="00CE68D4"/>
    <w:rsid w:val="00CF75D6"/>
    <w:rsid w:val="00D00287"/>
    <w:rsid w:val="00D0295F"/>
    <w:rsid w:val="00D034EA"/>
    <w:rsid w:val="00D047DB"/>
    <w:rsid w:val="00D04C6C"/>
    <w:rsid w:val="00D054AF"/>
    <w:rsid w:val="00D0609B"/>
    <w:rsid w:val="00D21C0B"/>
    <w:rsid w:val="00D24068"/>
    <w:rsid w:val="00D248DD"/>
    <w:rsid w:val="00D25984"/>
    <w:rsid w:val="00D262BF"/>
    <w:rsid w:val="00D264EF"/>
    <w:rsid w:val="00D268E7"/>
    <w:rsid w:val="00D30647"/>
    <w:rsid w:val="00D335F9"/>
    <w:rsid w:val="00D33DA1"/>
    <w:rsid w:val="00D3464C"/>
    <w:rsid w:val="00D35219"/>
    <w:rsid w:val="00D370E3"/>
    <w:rsid w:val="00D523F2"/>
    <w:rsid w:val="00D53A35"/>
    <w:rsid w:val="00D56E47"/>
    <w:rsid w:val="00D61D77"/>
    <w:rsid w:val="00D625CD"/>
    <w:rsid w:val="00D63361"/>
    <w:rsid w:val="00D668DE"/>
    <w:rsid w:val="00D71C51"/>
    <w:rsid w:val="00D76445"/>
    <w:rsid w:val="00D8682F"/>
    <w:rsid w:val="00D86FCE"/>
    <w:rsid w:val="00D8731B"/>
    <w:rsid w:val="00D90BB5"/>
    <w:rsid w:val="00D921D4"/>
    <w:rsid w:val="00D94766"/>
    <w:rsid w:val="00D94826"/>
    <w:rsid w:val="00D94D07"/>
    <w:rsid w:val="00D96F8C"/>
    <w:rsid w:val="00DB20ED"/>
    <w:rsid w:val="00DB3DA8"/>
    <w:rsid w:val="00DB6C78"/>
    <w:rsid w:val="00DC1428"/>
    <w:rsid w:val="00DD11B0"/>
    <w:rsid w:val="00DD73DA"/>
    <w:rsid w:val="00DD7575"/>
    <w:rsid w:val="00DD7AC2"/>
    <w:rsid w:val="00DD7F88"/>
    <w:rsid w:val="00DE12CD"/>
    <w:rsid w:val="00DE1B6A"/>
    <w:rsid w:val="00DE3600"/>
    <w:rsid w:val="00DE70AB"/>
    <w:rsid w:val="00DE7DC8"/>
    <w:rsid w:val="00DE7E54"/>
    <w:rsid w:val="00DF2863"/>
    <w:rsid w:val="00DF2CF6"/>
    <w:rsid w:val="00DF638A"/>
    <w:rsid w:val="00E059E1"/>
    <w:rsid w:val="00E06F54"/>
    <w:rsid w:val="00E10090"/>
    <w:rsid w:val="00E14711"/>
    <w:rsid w:val="00E17A90"/>
    <w:rsid w:val="00E205AB"/>
    <w:rsid w:val="00E21719"/>
    <w:rsid w:val="00E25A2D"/>
    <w:rsid w:val="00E32895"/>
    <w:rsid w:val="00E35074"/>
    <w:rsid w:val="00E370C5"/>
    <w:rsid w:val="00E417EE"/>
    <w:rsid w:val="00E42DEF"/>
    <w:rsid w:val="00E4496C"/>
    <w:rsid w:val="00E44B6F"/>
    <w:rsid w:val="00E475D3"/>
    <w:rsid w:val="00E50066"/>
    <w:rsid w:val="00E52DB4"/>
    <w:rsid w:val="00E53E5F"/>
    <w:rsid w:val="00E55DA4"/>
    <w:rsid w:val="00E56AB8"/>
    <w:rsid w:val="00E575C4"/>
    <w:rsid w:val="00E628AD"/>
    <w:rsid w:val="00E636C3"/>
    <w:rsid w:val="00E6672D"/>
    <w:rsid w:val="00E70AFA"/>
    <w:rsid w:val="00E71188"/>
    <w:rsid w:val="00E77C57"/>
    <w:rsid w:val="00E826E4"/>
    <w:rsid w:val="00E82783"/>
    <w:rsid w:val="00E96305"/>
    <w:rsid w:val="00EA3DBA"/>
    <w:rsid w:val="00EA6D32"/>
    <w:rsid w:val="00EA7F62"/>
    <w:rsid w:val="00EB21F6"/>
    <w:rsid w:val="00EB5A22"/>
    <w:rsid w:val="00EC140D"/>
    <w:rsid w:val="00EC14B5"/>
    <w:rsid w:val="00EC24AD"/>
    <w:rsid w:val="00ED1347"/>
    <w:rsid w:val="00EE04F3"/>
    <w:rsid w:val="00EE527B"/>
    <w:rsid w:val="00EE6F25"/>
    <w:rsid w:val="00EF291C"/>
    <w:rsid w:val="00EF5C1A"/>
    <w:rsid w:val="00F01498"/>
    <w:rsid w:val="00F02A28"/>
    <w:rsid w:val="00F047E7"/>
    <w:rsid w:val="00F05362"/>
    <w:rsid w:val="00F06058"/>
    <w:rsid w:val="00F13606"/>
    <w:rsid w:val="00F17E5E"/>
    <w:rsid w:val="00F20E27"/>
    <w:rsid w:val="00F26B19"/>
    <w:rsid w:val="00F26DB6"/>
    <w:rsid w:val="00F26DDD"/>
    <w:rsid w:val="00F276A9"/>
    <w:rsid w:val="00F27823"/>
    <w:rsid w:val="00F301DB"/>
    <w:rsid w:val="00F34F55"/>
    <w:rsid w:val="00F350F1"/>
    <w:rsid w:val="00F370A6"/>
    <w:rsid w:val="00F42297"/>
    <w:rsid w:val="00F423BF"/>
    <w:rsid w:val="00F44A39"/>
    <w:rsid w:val="00F47ACA"/>
    <w:rsid w:val="00F47E70"/>
    <w:rsid w:val="00F5281E"/>
    <w:rsid w:val="00F56AAA"/>
    <w:rsid w:val="00F60ED9"/>
    <w:rsid w:val="00F62D98"/>
    <w:rsid w:val="00F656A5"/>
    <w:rsid w:val="00F6651E"/>
    <w:rsid w:val="00F67BFF"/>
    <w:rsid w:val="00F728FA"/>
    <w:rsid w:val="00F73138"/>
    <w:rsid w:val="00F73502"/>
    <w:rsid w:val="00F7379A"/>
    <w:rsid w:val="00F833D5"/>
    <w:rsid w:val="00F844AC"/>
    <w:rsid w:val="00FA078B"/>
    <w:rsid w:val="00FA0FC1"/>
    <w:rsid w:val="00FA2D31"/>
    <w:rsid w:val="00FA3731"/>
    <w:rsid w:val="00FA411B"/>
    <w:rsid w:val="00FB0E65"/>
    <w:rsid w:val="00FB1123"/>
    <w:rsid w:val="00FC1147"/>
    <w:rsid w:val="00FC41CC"/>
    <w:rsid w:val="00FE2B74"/>
    <w:rsid w:val="00FE6F01"/>
    <w:rsid w:val="00FF100B"/>
    <w:rsid w:val="00FF1B90"/>
    <w:rsid w:val="00FF3B6F"/>
    <w:rsid w:val="00FF4070"/>
    <w:rsid w:val="00FF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6F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B30D2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0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30D2"/>
  </w:style>
  <w:style w:styleId="Podnoje" w:type="paragraph">
    <w:name w:val="footer"/>
    <w:basedOn w:val="Normal"/>
    <w:link w:val="PodnojeChar"/>
    <w:rsid w:val="005A3D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A3D47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5750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750FB"/>
    <w:rPr>
      <w:rFonts w:cs="Tahoma" w:hAnsi="Tahoma" w:asci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C953A4"/>
    <w:pPr>
      <w:ind w:left="708"/>
    </w:pPr>
  </w:style>
  <w:style w:customStyle="true" w:styleId="Naslov1Char" w:type="character">
    <w:name w:val="Naslov 1 Char"/>
    <w:basedOn w:val="Zadanifontodlomka"/>
    <w:link w:val="Naslov1"/>
    <w:rsid w:val="00007F45"/>
    <w:rPr>
      <w:b/>
      <w:bCs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007F45"/>
    <w:rPr>
      <w:sz w:val="24"/>
      <w:szCs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350DB3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350DB3"/>
    <w:rPr>
      <w:sz w:val="24"/>
      <w:lang w:val="en-AU"/>
    </w:rPr>
  </w:style>
  <w:style w:customStyle="true" w:styleId="m8186609492584817922gmail-m-6090901437564816719gmail-msolistparagraph" w:type="paragraph">
    <w:name w:val="m_8186609492584817922gmail-m-6090901437564816719gmail-msolistparagraph"/>
    <w:basedOn w:val="Normal"/>
    <w:rsid w:val="00D94826"/>
    <w:pPr>
      <w:spacing w:afterAutospacing="true" w:after="100" w:beforeAutospacing="true" w:before="100"/>
    </w:pPr>
    <w:rPr>
      <w:rFonts w:eastAsiaTheme="minorHAnsi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2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2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2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2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2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6F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B30D2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B30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B30D2"/>
  </w:style>
  <w:style w:styleId="Podnoje" w:type="paragraph">
    <w:name w:val="footer"/>
    <w:basedOn w:val="Normal"/>
    <w:link w:val="PodnojeChar"/>
    <w:rsid w:val="005A3D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A3D47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5750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750FB"/>
    <w:rPr>
      <w:rFonts w:ascii="Tahoma" w:cs="Tahoma" w:hAns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C953A4"/>
    <w:pPr>
      <w:ind w:left="708"/>
    </w:pPr>
  </w:style>
  <w:style w:customStyle="1" w:styleId="Naslov1Char" w:type="character">
    <w:name w:val="Naslov 1 Char"/>
    <w:basedOn w:val="Zadanifontodlomka"/>
    <w:link w:val="Naslov1"/>
    <w:rsid w:val="00007F45"/>
    <w:rPr>
      <w:b/>
      <w:bCs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007F45"/>
    <w:rPr>
      <w:sz w:val="24"/>
      <w:szCs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350DB3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350DB3"/>
    <w:rPr>
      <w:sz w:val="24"/>
      <w:lang w:val="en-AU"/>
    </w:rPr>
  </w:style>
  <w:style w:customStyle="1" w:styleId="m8186609492584817922gmail-m-6090901437564816719gmail-msolistparagraph" w:type="paragraph">
    <w:name w:val="m_8186609492584817922gmail-m-6090901437564816719gmail-msolistparagraph"/>
    <w:basedOn w:val="Normal"/>
    <w:rsid w:val="00D94826"/>
    <w:pPr>
      <w:spacing w:after="100" w:afterAutospacing="1" w:before="100" w:beforeAutospacing="1"/>
    </w:pPr>
    <w:rPr>
      <w:rFonts w:eastAsiaTheme="minorHAnsi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2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2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2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2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2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797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51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42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15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14. lipnja 2019.</izvorni_sadrzaj>
    <derivirana_varijabla naziv="DomainObject.StvarniPocetakDatum_1">14. lipnja 2019.</derivirana_varijabla>
  </DomainObject.StvarniPocetakDatum>
  <DomainObject.StvarniZavrsetakDatum>
    <izvorni_sadrzaj>14. lipnja 2019.</izvorni_sadrzaj>
    <derivirana_varijabla naziv="DomainObject.StvarniZavrsetakDatum_1">14. lipnja 2019.</derivirana_varijabla>
  </DomainObject.StvarniZavrsetakDatum>
  <DomainObject.PlaniraniZavrsetakDatum>
    <izvorni_sadrzaj>14. lipnja 2019.</izvorni_sadrzaj>
    <derivirana_varijabla naziv="DomainObject.PlaniraniZavrsetakDatum_1">14. lipnja 2019.</derivirana_varijabla>
  </DomainObject.PlaniraniZavrsetakDatum>
  <DomainObject.PlaniraniPocetakDatum>
    <izvorni_sadrzaj>14. lipnja 2019.</izvorni_sadrzaj>
    <derivirana_varijabla naziv="DomainObject.PlaniraniPocetakDatum_1">14. lipnja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lipnja 2019.</izvorni_sadrzaj>
    <derivirana_varijabla naziv="DomainObject.Zapisnik.DatumKreiranja_1">14.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St-116/2017-46</izvorni_sadrzaj>
    <derivirana_varijabla naziv="DomainObject.Zapisnik.Oznaka_1">St-116/2017-46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St-116/2017</izvorni_sadrzaj>
    <derivirana_varijabla naziv="DomainObject.Predmet.OznakaBroj_1">St-116/2017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RUPES za poslovanje nekretninama, društvo s ograničenom odgovornošću u stečaju</izvorni_sadrzaj>
    <derivirana_varijabla naziv="DomainObject.Predmet.ProtustrankaFormated_1">  Stečajna masa iza RUPES za poslovanje nekretninama, društvo s ograničenom odgovornošću u stečaju</derivirana_varijabla>
  </DomainObject.Predmet.ProtustrankaFormated>
  <DomainObject.Predmet.ProtustrankaFormatedOIB>
    <izvorni_sadrzaj>  Stečajna masa iza RUPES za poslovanje nekretninama, društvo s ograničenom odgovornošću u stečaju, OIB 11363978507</izvorni_sadrzaj>
    <derivirana_varijabla naziv="DomainObject.Predmet.ProtustrankaFormatedOIB_1">  Stečajna masa iza RUPES za poslovanje nekretninama, društvo s ograničenom odgovornošću u stečaju, OIB 11363978507</derivirana_varijabla>
  </DomainObject.Predmet.ProtustrankaFormatedOIB>
  <DomainObject.Predmet.ProtustrankaFormatedWithAdress>
    <izvorni_sadrzaj> Stečajna masa iza RUPES za poslovanje nekretninama, društvo s ograničenom odgovornošću u stečaju, Lovretska 10, 21000 Split</izvorni_sadrzaj>
    <derivirana_varijabla naziv="DomainObject.Predmet.ProtustrankaFormatedWithAdress_1"> Stečajna masa iza RUPES za poslovanje nekretninama, društvo s ograničenom odgovornošću u stečaju, Lovretska 10, 21000 Split</derivirana_varijabla>
  </DomainObject.Predmet.ProtustrankaFormatedWithAdress>
  <DomainObject.Predmet.ProtustrankaFormatedWithAdressOIB>
    <izvorni_sadrzaj> Stečajna masa iza RUPES za poslovanje nekretninama, društvo s ograničenom odgovornošću u stečaju, OIB 11363978507, Lovretska 10, 21000 Split</izvorni_sadrzaj>
    <derivirana_varijabla naziv="DomainObject.Predmet.ProtustrankaFormatedWithAdressOIB_1"> Stečajna masa iza RUPES za poslovanje nekretninama, društvo s ograničenom odgovornošću u stečaju, OIB 11363978507, Lovretska 10, 21000 Split</derivirana_varijabla>
  </DomainObject.Predmet.ProtustrankaFormatedWithAdressOIB>
  <DomainObject.Predmet.ProtustrankaWithAdress>
    <izvorni_sadrzaj>Stečajna masa iza RUPES za poslovanje nekretninama, društvo s ograničenom odgovornošću u stečaju Lovretska 10, 21000 Split</izvorni_sadrzaj>
    <derivirana_varijabla naziv="DomainObject.Predmet.ProtustrankaWithAdress_1">Stečajna masa iza RUPES za poslovanje nekretninama, društvo s ograničenom odgovornošću u stečaju Lovretska 10, 21000 Split</derivirana_varijabla>
  </DomainObject.Predmet.ProtustrankaWithAdress>
  <DomainObject.Predmet.ProtustrankaWithAdressOIB>
    <izvorni_sadrzaj>Stečajna masa iza RUPES za poslovanje nekretninama, društvo s ograničenom odgovornošću u stečaju, OIB 11363978507, Lovretska 10, 21000 Split</izvorni_sadrzaj>
    <derivirana_varijabla naziv="DomainObject.Predmet.ProtustrankaWithAdressOIB_1">Stečajna masa iza RUPES za poslovanje nekretninama, društvo s ograničenom odgovornošću u stečaju, OIB 11363978507, Lovretska 10, 21000 Split</derivirana_varijabla>
  </DomainObject.Predmet.ProtustrankaWithAdressOIB>
  <DomainObject.Predmet.ProtustrankaNazivFormated>
    <izvorni_sadrzaj>Stečajna masa iza RUPES za poslovanje nekretninama, društvo s ograničenom odgovornošću u stečaju</izvorni_sadrzaj>
    <derivirana_varijabla naziv="DomainObject.Predmet.ProtustrankaNazivFormated_1">Stečajna masa iza RUPES za poslovanje nekretninama, društvo s ograničenom odgovornošću u stečaju</derivirana_varijabla>
  </DomainObject.Predmet.ProtustrankaNazivFormated>
  <DomainObject.Predmet.ProtustrankaNazivFormatedOIB>
    <izvorni_sadrzaj>Stečajna masa iza RUPES za poslovanje nekretninama, društvo s ograničenom odgovornošću u stečaju, OIB 11363978507</izvorni_sadrzaj>
    <derivirana_varijabla naziv="DomainObject.Predmet.ProtustrankaNazivFormatedOIB_1">Stečajna masa iza RUPES za poslovanje nekretninama, društvo s ograničenom odgovornošću u stečaju, OIB 11363978507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35517.88</izvorni_sadrzaj>
    <derivirana_varijabla naziv="DomainObject.Predmet.TrenutnaVrijednost_1">35517.88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RUPES za poslovanje nekretninama, društvo s ograničenom odgovornošću u stečaju</item>
    </izvorni_sadrzaj>
    <derivirana_varijabla naziv="DomainObject.Predmet.ProtuStrankaListFormated_1">
      <item>Stečajna masa iza RUPES za poslovanje nekretninama, društvo s ograničenom odgovornošću u stečaju</item>
    </derivirana_varijabla>
  </DomainObject.Predmet.ProtuStrankaListFormated>
  <DomainObject.Predmet.ProtuStrankaListFormatedOIB>
    <izvorni_sadrzaj>
      <item>Stečajna masa iza RUPES za poslovanje nekretninama, društvo s ograničenom odgovornošću u stečaju, OIB 11363978507</item>
    </izvorni_sadrzaj>
    <derivirana_varijabla naziv="DomainObject.Predmet.ProtuStrankaListFormatedOIB_1">
      <item>Stečajna masa iza RUPES za poslovanje nekretninama, društvo s ograničenom odgovornošću u stečaju, OIB 11363978507</item>
    </derivirana_varijabla>
  </DomainObject.Predmet.ProtuStrankaListFormatedOIB>
  <DomainObject.Predmet.ProtuStrankaListFormatedWithAdress>
    <izvorni_sadrzaj>
      <item>Stečajna masa iza RUPES za poslovanje nekretninama, društvo s ograničenom odgovornošću u stečaju, Lovretska 10, 21000 Split</item>
    </izvorni_sadrzaj>
    <derivirana_varijabla naziv="DomainObject.Predmet.ProtuStrankaListFormatedWithAdress_1">
      <item>Stečajna masa iza RUPES za poslovanje nekretninama, društvo s ograničenom odgovornošću u stečaju, Lovretska 10, 21000 Split</item>
    </derivirana_varijabla>
  </DomainObject.Predmet.ProtuStrankaListFormatedWithAdress>
  <DomainObject.Predmet.ProtuStrankaListFormatedWithAdressOIB>
    <izvorni_sadrzaj>
      <item>Stečajna masa iza RUPES za poslovanje nekretninama, društvo s ograničenom odgovornošću u stečaju, OIB 11363978507, Lovretska 10, 21000 Split</item>
    </izvorni_sadrzaj>
    <derivirana_varijabla naziv="DomainObject.Predmet.ProtuStrankaListFormatedWithAdressOIB_1">
      <item>Stečajna masa iza RUPES za poslovanje nekretninama, društvo s ograničenom odgovornošću u stečaju, OIB 11363978507, Lovretska 10, 21000 Split</item>
    </derivirana_varijabla>
  </DomainObject.Predmet.ProtuStrankaListFormatedWithAdressOIB>
  <DomainObject.Predmet.ProtuStrankaListNazivFormated>
    <izvorni_sadrzaj>
      <item>Stečajna masa iza RUPES za poslovanje nekretninama, društvo s ograničenom odgovornošću u stečaju</item>
    </izvorni_sadrzaj>
    <derivirana_varijabla naziv="DomainObject.Predmet.ProtuStrankaListNazivFormated_1">
      <item>Stečajna masa iza RUPES za poslovanje nekretninama, društvo s ograničenom odgovornošću u stečaju</item>
    </derivirana_varijabla>
  </DomainObject.Predmet.ProtuStrankaListNazivFormated>
  <DomainObject.Predmet.ProtuStrankaListNazivFormatedOIB>
    <izvorni_sadrzaj>
      <item>Stečajna masa iza RUPES za poslovanje nekretninama, društvo s ograničenom odgovornošću u stečaju, OIB 11363978507</item>
    </izvorni_sadrzaj>
    <derivirana_varijabla naziv="DomainObject.Predmet.ProtuStrankaListNazivFormatedOIB_1">
      <item>Stečajna masa iza RUPES za poslovanje nekretninama, društvo s ograničenom odgovornošću u stečaju, OIB 11363978507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>St-116/2017-46</izvorni_sadrzaj>
    <derivirana_varijabla naziv="DomainObject.PoslovniBrojDokumenta_1">St-116/2017-46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RUPES za poslovanje nekretninama, društvo s ograničenom odgovornošću u stečaju</izvorni_sadrzaj>
    <derivirana_varijabla naziv="DomainObject.Predmet.ProtustrankaIDrugi_1">Stečajna masa iza RUPES za poslovanje nekretninama,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RUPES za poslovanje nekretninama, društvo s ograničenom odgovornošću u stečaju, OIB 11363978507, Lovretska 10, 21000 Split</izvorni_sadrzaj>
    <derivirana_varijabla naziv="DomainObject.Predmet.ProtustrankaIDrugiAdressOIB_1">Stečajna masa iza RUPES za poslovanje nekretninama, društvo s ograničenom odgovornošću u stečaju, OIB 11363978507,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RUPES za poslovanje nekretninama, društvo s ograničenom odgovornošću u stečaju</item>
      <item>FINANCIJSKA AGENCIJA, RC SPLIT</item>
    </izvorni_sadrzaj>
    <derivirana_varijabla naziv="DomainObject.Predmet.SudioniciListNaziv_1">
      <item>Stečajna masa iza RUPES za poslovanje nekretninama, društvo s ograničenom odgovornošću u stečaju</item>
      <item>FINANCIJSKA AGENCIJA, RC SPLIT</item>
    </derivirana_varijabla>
  </DomainObject.Predmet.SudioniciListNaziv>
  <DomainObject.Predmet.SudioniciListAdressOIB>
    <izvorni_sadrzaj>
      <item>Stečajna masa iza RUPES za poslovanje nekretninama, društvo s ograničenom odgovornošću u stečaju, OIB 11363978507, Lovretska 10,21000 Split</item>
      <item>FINANCIJSKA AGENCIJA, RC SPLIT, OIB 85821130368, Mažuranićevo šetalište 24 b,21000 Split</item>
    </izvorni_sadrzaj>
    <derivirana_varijabla naziv="DomainObject.Predmet.SudioniciListAdressOIB_1">
      <item>Stečajna masa iza RUPES za poslovanje nekretninama, društvo s ograničenom odgovornošću u stečaju, OIB 11363978507, Lovretska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11363978507</item>
      <item>, OIB 85821130368</item>
    </izvorni_sadrzaj>
    <derivirana_varijabla naziv="DomainObject.Predmet.SudioniciListNazivOIB_1">
      <item>, OIB 11363978507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2019.</izvorni_sadrzaj>
    <derivirana_varijabla naziv="DomainObject.Predmet.DatumZadnjeOdrzaneSudskeRadnje_1">14.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36257-CC67-48C8-8CF4-E8BB7DD11F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899</properties:Words>
  <properties:Characters>5220</properties:Characters>
  <properties:Lines>126</properties:Lines>
  <properties:Paragraphs>55</properties:Paragraphs>
  <properties:TotalTime>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2019-06-13T06:37:00Z</dcterms:created>
  <dc:creator>pbacic</dc:creator>
  <cp:lastModifiedBy>Ivan Čulić</cp:lastModifiedBy>
  <cp:lastPrinted>2019-06-13T08:37:00Z</cp:lastPrinted>
  <dcterms:modified xmlns:xsi="http://www.w3.org/2001/XMLSchema-instance" xsi:type="dcterms:W3CDTF">2019-06-14T07:30:00Z</dcterms:modified>
  <cp:revision>116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St-116/2017-46 / Zapisnik - Skupština vjerovnika (ZAPISNIK - SKUPŠTINA VJEROVNIKA- od 12.06.2019.docx)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