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9f40" w14:paraId="d189f4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491AB3">
        <w:rPr>
          <w:sz w:val="22"/>
          <w:szCs w:val="22"/>
        </w:rPr>
        <w:t>39</w:t>
      </w:r>
      <w:r w:rsidR="00F101C9">
        <w:rPr>
          <w:sz w:val="22"/>
          <w:szCs w:val="22"/>
        </w:rPr>
        <w:t>1/17-6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F41AD1" w:rsidP="00102927" w:rsidR="00F41AD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>Trgovački sud u Osijeku, po sucu Jadranki Herman, u stečajnom predmetu povodom zaht</w:t>
      </w:r>
      <w:r w:rsidR="00F101C9">
        <w:t>jeva Financijske agencije, OIB: 85821130368</w:t>
      </w:r>
      <w:r>
        <w:t xml:space="preserve">, Regionalni centar </w:t>
      </w:r>
      <w:r w:rsidR="00F101C9">
        <w:t xml:space="preserve"> Osijek, </w:t>
      </w:r>
      <w:r>
        <w:t xml:space="preserve">Podružnica </w:t>
      </w:r>
      <w:r w:rsidR="00F101C9">
        <w:t>Osijek,</w:t>
      </w:r>
      <w:r>
        <w:t xml:space="preserve"> za provedbu  skraćenog stečajnog postupka nad dužnikom </w:t>
      </w:r>
      <w:r w:rsidR="00F101C9">
        <w:t xml:space="preserve">: </w:t>
      </w:r>
      <w:r w:rsidR="00491AB3">
        <w:t xml:space="preserve">SREĆKO j.d.o.o. za trgovinu i usluge, MARKUŠICA, Pere Cara 66, MBS: 030161171, OIB: 73597565150, </w:t>
      </w:r>
      <w:r>
        <w:t xml:space="preserve">dana </w:t>
      </w:r>
      <w:r w:rsidR="00491AB3">
        <w:t>11</w:t>
      </w:r>
      <w:r w:rsidR="00F101C9">
        <w:t>. svibnja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F101C9" w:rsidR="00F101C9" w:rsidRPr="00491AB3">
      <w:pPr>
        <w:pStyle w:val="Tijeloteksta"/>
        <w:numPr>
          <w:ilvl w:val="0"/>
          <w:numId w:val="6"/>
        </w:numPr>
        <w:rPr>
          <w:bCs/>
        </w:rPr>
      </w:pPr>
      <w:r w:rsidRPr="00491AB3">
        <w:rPr>
          <w:bCs/>
        </w:rPr>
        <w:t xml:space="preserve">Otvara se </w:t>
      </w:r>
      <w:r w:rsidR="00AA56F6" w:rsidRPr="00491AB3">
        <w:rPr>
          <w:bCs/>
        </w:rPr>
        <w:t xml:space="preserve"> skraćeni </w:t>
      </w:r>
      <w:r w:rsidRPr="00491AB3">
        <w:rPr>
          <w:bCs/>
        </w:rPr>
        <w:t>stečajni postupak nad dužnikom</w:t>
      </w:r>
      <w:r w:rsidR="00491AB3">
        <w:t>: SREĆKO j.d.o.o. za trgovinu i usluge, MARKUŠICA, Pere Cara 66, MBS: 030161171, OIB: 73597565150.</w:t>
      </w:r>
    </w:p>
    <w:p w:rsidRDefault="00491AB3" w:rsidP="00491AB3" w:rsidR="00491AB3" w:rsidRPr="00491AB3">
      <w:pPr>
        <w:pStyle w:val="Tijeloteksta"/>
        <w:ind w:left="1065"/>
        <w:rPr>
          <w:bCs/>
        </w:rPr>
      </w:pPr>
    </w:p>
    <w:p w:rsidRDefault="0057324F" w:rsidP="001B4C40" w:rsidR="001B4C40" w:rsidRPr="001B4C40">
      <w:pPr>
        <w:pStyle w:val="Odlomakpopisa"/>
        <w:numPr>
          <w:ilvl w:val="0"/>
          <w:numId w:val="6"/>
        </w:numPr>
        <w:jc w:val="both"/>
        <w:rPr>
          <w:b/>
        </w:rPr>
      </w:pPr>
      <w:r>
        <w:t xml:space="preserve">Za stečajnog upravitelja imenuje se </w:t>
      </w:r>
      <w:r w:rsidR="001B4C40" w:rsidRPr="00D042AA">
        <w:rPr>
          <w:lang w:eastAsia="en-US"/>
        </w:rPr>
        <w:t>David Jakovljević, Sesvete, Kašinska 7, OIB: 63014812654.</w:t>
      </w:r>
    </w:p>
    <w:p w:rsidRDefault="00491AB3" w:rsidP="00491AB3" w:rsidR="00491AB3" w:rsidRPr="00491AB3">
      <w:pPr>
        <w:jc w:val="both"/>
        <w:rPr>
          <w:bCs/>
        </w:rPr>
      </w:pPr>
    </w:p>
    <w:p w:rsidRDefault="0057324F" w:rsidP="00491AB3" w:rsidR="00491AB3" w:rsidRPr="00491AB3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AA56F6">
        <w:t xml:space="preserve">skraćeni </w:t>
      </w:r>
      <w:r>
        <w:t>stečajni postupak nad dužnikom</w:t>
      </w:r>
      <w:r w:rsidR="00491AB3">
        <w:t xml:space="preserve"> :</w:t>
      </w:r>
      <w:r w:rsidR="00491AB3" w:rsidRPr="00491AB3">
        <w:t xml:space="preserve"> </w:t>
      </w:r>
      <w:r w:rsidR="00491AB3">
        <w:t>SREĆKO j.d.o.o. za trgovinu i usluge, MARKUŠICA, Pere Cara 66, MBS: 030161171, OIB: 73597565150.</w:t>
      </w:r>
    </w:p>
    <w:p w:rsidRDefault="00F101C9" w:rsidP="00491AB3" w:rsidR="00F101C9" w:rsidRPr="00491AB3">
      <w:pPr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F101C9" w:rsidP="00491AB3" w:rsidR="00491AB3" w:rsidRPr="00491AB3">
      <w:pPr>
        <w:jc w:val="both"/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="00172559" w:rsidRPr="00E55F9F">
        <w:rPr>
          <w:bCs/>
        </w:rPr>
        <w:t xml:space="preserve">FINA Regionalni centar </w:t>
      </w:r>
      <w:r>
        <w:rPr>
          <w:bCs/>
        </w:rPr>
        <w:t>Osijek,</w:t>
      </w:r>
      <w:r w:rsidR="00172559" w:rsidRPr="00E55F9F">
        <w:rPr>
          <w:bCs/>
        </w:rPr>
        <w:t xml:space="preserve"> dana </w:t>
      </w:r>
      <w:r w:rsidR="00491AB3">
        <w:rPr>
          <w:bCs/>
        </w:rPr>
        <w:t>10. ožujka</w:t>
      </w:r>
      <w:r>
        <w:rPr>
          <w:bCs/>
        </w:rPr>
        <w:t xml:space="preserve"> 2017.</w:t>
      </w:r>
      <w:r w:rsidR="00172559" w:rsidRPr="00E55F9F">
        <w:rPr>
          <w:bCs/>
        </w:rPr>
        <w:t xml:space="preserve"> godine dostavila je Trgovačkom sudu u </w:t>
      </w:r>
      <w:r>
        <w:rPr>
          <w:bCs/>
        </w:rPr>
        <w:t xml:space="preserve">Osijeku </w:t>
      </w:r>
      <w:r w:rsidR="00172559" w:rsidRPr="00E55F9F">
        <w:rPr>
          <w:bCs/>
        </w:rPr>
        <w:t xml:space="preserve">zahtjev za provedbu skraćenog stečajnog postupka nad dužnikom </w:t>
      </w:r>
      <w:r w:rsidR="00491AB3">
        <w:rPr>
          <w:bCs/>
        </w:rPr>
        <w:t>:</w:t>
      </w:r>
      <w:r w:rsidR="00491AB3" w:rsidRPr="00491AB3">
        <w:rPr>
          <w:bCs/>
        </w:rPr>
        <w:tab/>
        <w:t>SREĆKO j.d.o.o. za trgovinu i usluge, MARKUŠICA, Pere Cara 66, MBS: 030161171, OIB: 73597565150.</w:t>
      </w:r>
    </w:p>
    <w:p w:rsidRDefault="00F101C9" w:rsidP="00491AB3" w:rsidR="00F101C9">
      <w:pPr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13 St-</w:t>
      </w:r>
      <w:r w:rsidR="00F101C9">
        <w:rPr>
          <w:sz w:val="22"/>
          <w:szCs w:val="22"/>
        </w:rPr>
        <w:t>3</w:t>
      </w:r>
      <w:r w:rsidR="00491AB3">
        <w:rPr>
          <w:sz w:val="22"/>
          <w:szCs w:val="22"/>
        </w:rPr>
        <w:t>9</w:t>
      </w:r>
      <w:r w:rsidR="00F101C9">
        <w:rPr>
          <w:sz w:val="22"/>
          <w:szCs w:val="22"/>
        </w:rPr>
        <w:t>1/17-6</w:t>
      </w: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C85BE9" w:rsidP="00F101C9" w:rsidR="00C85BE9">
      <w:pPr>
        <w:pStyle w:val="Tijeloteksta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91AB3">
        <w:t>15. ožujka</w:t>
      </w:r>
      <w:r>
        <w:t xml:space="preserve"> 2017., objavio oglas na mrežnoj stranici e-oglasna ploča sudova pod poslovnim brojem St-</w:t>
      </w:r>
      <w:r w:rsidR="00491AB3">
        <w:t>39</w:t>
      </w:r>
      <w:r w:rsidR="00F101C9">
        <w:t>1/17-3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491AB3">
        <w:t>11</w:t>
      </w:r>
      <w:r w:rsidR="00F101C9">
        <w:t>. svibnja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F101C9" w:rsidP="00967AAD" w:rsidR="00F101C9">
      <w:pPr>
        <w:pStyle w:val="Tijeloteksta"/>
        <w:jc w:val="left"/>
      </w:pPr>
    </w:p>
    <w:p w:rsidRDefault="0015367E" w:rsidP="00F101C9" w:rsidR="00A247C1">
      <w:pPr>
        <w:pStyle w:val="Tijeloteksta"/>
        <w:ind w:right="5098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F101C9" w:rsidR="0015367E">
      <w:pPr>
        <w:pStyle w:val="Tijeloteksta"/>
        <w:numPr>
          <w:ilvl w:val="0"/>
          <w:numId w:val="3"/>
        </w:numPr>
        <w:ind w:right="4815"/>
      </w:pPr>
      <w:r>
        <w:t>P</w:t>
      </w:r>
      <w:r w:rsidR="00D925DB">
        <w:t>redlagatelj - FINA</w:t>
      </w:r>
      <w:r w:rsidR="0057324F">
        <w:t xml:space="preserve"> </w:t>
      </w:r>
      <w:r w:rsidR="00F101C9">
        <w:t>RC</w:t>
      </w:r>
      <w:r w:rsidR="0057324F">
        <w:t xml:space="preserve"> </w:t>
      </w:r>
      <w:r w:rsidR="00F101C9">
        <w:t>Osijek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D</w:t>
      </w:r>
      <w:r w:rsidR="00D925DB">
        <w:t>užnik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S</w:t>
      </w:r>
      <w:r w:rsidR="00D925DB">
        <w:t>tečajni upravitelj</w:t>
      </w:r>
    </w:p>
    <w:p w:rsidRDefault="00D925DB" w:rsidP="00F101C9" w:rsidR="00D925DB">
      <w:pPr>
        <w:pStyle w:val="Tijeloteksta"/>
        <w:numPr>
          <w:ilvl w:val="0"/>
          <w:numId w:val="3"/>
        </w:numPr>
        <w:ind w:right="4815"/>
      </w:pPr>
      <w:r>
        <w:t>e-oglasna ploča suda</w:t>
      </w:r>
    </w:p>
    <w:p w:rsidRDefault="007D6D25" w:rsidP="00F101C9" w:rsidR="00F101C9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</w:t>
      </w:r>
    </w:p>
    <w:p w:rsidRDefault="007D6D25" w:rsidP="00F101C9" w:rsidR="00102927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 xml:space="preserve">iješeno istovremeno otvaranjem i zaključenjem </w:t>
      </w:r>
    </w:p>
    <w:p w:rsidRDefault="007D6D25" w:rsidP="00F101C9" w:rsidR="00996504">
      <w:pPr>
        <w:pStyle w:val="Tijeloteksta"/>
        <w:numPr>
          <w:ilvl w:val="0"/>
          <w:numId w:val="3"/>
        </w:numPr>
        <w:ind w:right="4815"/>
      </w:pPr>
      <w:r>
        <w:t>K</w:t>
      </w:r>
      <w:r w:rsidR="00E55F9F">
        <w:t xml:space="preserve">al. </w:t>
      </w:r>
      <w:r w:rsidR="00491AB3">
        <w:t>12</w:t>
      </w:r>
      <w:r w:rsidR="00F101C9">
        <w:t>.6.</w:t>
      </w:r>
    </w:p>
    <w:p w:rsidRDefault="00F101C9" w:rsidP="00F101C9" w:rsidR="00F101C9">
      <w:pPr>
        <w:pStyle w:val="Tijeloteksta"/>
        <w:ind w:right="4815" w:left="720"/>
      </w:pPr>
    </w:p>
    <w:sectPr w:rsidSect="00860AC2" w:rsidR="00F101C9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E5F22188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B4C40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51EF2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1AB3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41858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101C9"/>
    <w:rsid w:val="00F41AD1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18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18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8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8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18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18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8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8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SREĆKO j.d.o.o. za trgovinu i usluge</izvorni_sadrzaj>
    <derivirana_varijabla naziv="DomainObject.Predmet.ProtustrankaFormated_1">  SREĆKO j.d.o.o. za trgovinu i usluge</derivirana_varijabla>
  </DomainObject.Predmet.ProtustrankaFormated>
  <DomainObject.Predmet.ProtustrankaFormatedOIB>
    <izvorni_sadrzaj>  SREĆKO j.d.o.o. za trgovinu i usluge, OIB 73597565150</izvorni_sadrzaj>
    <derivirana_varijabla naziv="DomainObject.Predmet.ProtustrankaFormatedOIB_1">  SREĆKO j.d.o.o. za trgovinu i usluge, OIB 73597565150</derivirana_varijabla>
  </DomainObject.Predmet.ProtustrankaFormatedOIB>
  <DomainObject.Predmet.ProtustrankaFormatedWithAdress>
    <izvorni_sadrzaj> SREĆKO j.d.o.o. za trgovinu i usluge, Pere Cara 66, 32213 Markušica</izvorni_sadrzaj>
    <derivirana_varijabla naziv="DomainObject.Predmet.ProtustrankaFormatedWithAdress_1"> SREĆKO j.d.o.o. za trgovinu i usluge, Pere Cara 66, 32213 Markušica</derivirana_varijabla>
  </DomainObject.Predmet.ProtustrankaFormatedWithAdress>
  <DomainObject.Predmet.ProtustrankaFormatedWithAdressOIB>
    <izvorni_sadrzaj> SREĆKO j.d.o.o. za trgovinu i usluge, OIB 73597565150, Pere Cara 66, 32213 Markušica</izvorni_sadrzaj>
    <derivirana_varijabla naziv="DomainObject.Predmet.ProtustrankaFormatedWithAdressOIB_1"> SREĆKO j.d.o.o. za trgovinu i usluge, OIB 73597565150, Pere Cara 66, 32213 Markušica</derivirana_varijabla>
  </DomainObject.Predmet.ProtustrankaFormatedWithAdressOIB>
  <DomainObject.Predmet.ProtustrankaWithAdress>
    <izvorni_sadrzaj>SREĆKO j.d.o.o. za trgovinu i usluge Pere Cara 66, 32213 Markušica</izvorni_sadrzaj>
    <derivirana_varijabla naziv="DomainObject.Predmet.ProtustrankaWithAdress_1">SREĆKO j.d.o.o. za trgovinu i usluge Pere Cara 66, 32213 Markušica</derivirana_varijabla>
  </DomainObject.Predmet.ProtustrankaWithAdress>
  <DomainObject.Predmet.ProtustrankaWithAdressOIB>
    <izvorni_sadrzaj>SREĆKO j.d.o.o. za trgovinu i usluge, OIB 73597565150, Pere Cara 66, 32213 Markušica</izvorni_sadrzaj>
    <derivirana_varijabla naziv="DomainObject.Predmet.ProtustrankaWithAdressOIB_1">SREĆKO j.d.o.o. za trgovinu i usluge, OIB 73597565150, Pere Cara 66, 32213 Markušica</derivirana_varijabla>
  </DomainObject.Predmet.ProtustrankaWithAdressOIB>
  <DomainObject.Predmet.ProtustrankaNazivFormated>
    <izvorni_sadrzaj>SREĆKO j.d.o.o. za trgovinu i usluge</izvorni_sadrzaj>
    <derivirana_varijabla naziv="DomainObject.Predmet.ProtustrankaNazivFormated_1">SREĆKO j.d.o.o. za trgovinu i usluge</derivirana_varijabla>
  </DomainObject.Predmet.ProtustrankaNazivFormated>
  <DomainObject.Predmet.ProtustrankaNazivFormatedOIB>
    <izvorni_sadrzaj>SREĆKO j.d.o.o. za trgovinu i usluge, OIB 73597565150</izvorni_sadrzaj>
    <derivirana_varijabla naziv="DomainObject.Predmet.ProtustrankaNazivFormatedOIB_1">SREĆKO j.d.o.o. za trgovinu i usluge, OIB 73597565150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SREĆKO j.d.o.o. za trgovinu i usluge</item>
    </izvorni_sadrzaj>
    <derivirana_varijabla naziv="DomainObject.Predmet.ProtuStrankaListFormated_1">
      <item>SREĆKO j.d.o.o. za trgovinu i usluge</item>
    </derivirana_varijabla>
  </DomainObject.Predmet.ProtuStrankaListFormated>
  <DomainObject.Predmet.ProtuStrankaListFormatedOIB>
    <izvorni_sadrzaj>
      <item>SREĆKO j.d.o.o. za trgovinu i usluge, OIB 73597565150</item>
    </izvorni_sadrzaj>
    <derivirana_varijabla naziv="DomainObject.Predmet.ProtuStrankaListFormatedOIB_1">
      <item>SREĆKO j.d.o.o. za trgovinu i usluge, OIB 73597565150</item>
    </derivirana_varijabla>
  </DomainObject.Predmet.ProtuStrankaListFormatedOIB>
  <DomainObject.Predmet.ProtuStrankaListFormatedWithAdress>
    <izvorni_sadrzaj>
      <item>SREĆKO j.d.o.o. za trgovinu i usluge, Pere Cara 66, 32213 Markušica</item>
    </izvorni_sadrzaj>
    <derivirana_varijabla naziv="DomainObject.Predmet.ProtuStrankaListFormatedWithAdress_1">
      <item>SREĆKO j.d.o.o. za trgovinu i usluge, Pere Cara 66, 32213 Markušica</item>
    </derivirana_varijabla>
  </DomainObject.Predmet.ProtuStrankaListFormatedWithAdress>
  <DomainObject.Predmet.ProtuStrankaListFormatedWithAdressOIB>
    <izvorni_sadrzaj>
      <item>SREĆKO j.d.o.o. za trgovinu i usluge, OIB 73597565150, Pere Cara 66, 32213 Markušica</item>
    </izvorni_sadrzaj>
    <derivirana_varijabla naziv="DomainObject.Predmet.ProtuStrankaListFormatedWithAdressOIB_1">
      <item>SREĆKO j.d.o.o. za trgovinu i usluge, OIB 73597565150, Pere Cara 66, 32213 Markušica</item>
    </derivirana_varijabla>
  </DomainObject.Predmet.ProtuStrankaListFormatedWithAdressOIB>
  <DomainObject.Predmet.ProtuStrankaListNazivFormated>
    <izvorni_sadrzaj>
      <item>SREĆKO j.d.o.o. za trgovinu i usluge</item>
    </izvorni_sadrzaj>
    <derivirana_varijabla naziv="DomainObject.Predmet.ProtuStrankaListNazivFormated_1">
      <item>SREĆKO j.d.o.o. za trgovinu i usluge</item>
    </derivirana_varijabla>
  </DomainObject.Predmet.ProtuStrankaListNazivFormated>
  <DomainObject.Predmet.ProtuStrankaListNazivFormatedOIB>
    <izvorni_sadrzaj>
      <item>SREĆKO j.d.o.o. za trgovinu i usluge, OIB 73597565150</item>
    </izvorni_sadrzaj>
    <derivirana_varijabla naziv="DomainObject.Predmet.ProtuStrankaListNazivFormatedOIB_1">
      <item>SREĆKO j.d.o.o. za trgovinu i usluge, OIB 73597565150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SREĆKO j.d.o.o. za trgovinu i usluge</izvorni_sadrzaj>
    <derivirana_varijabla naziv="DomainObject.Predmet.ProtustrankaIDrugi_1">SREĆKO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SREĆKO j.d.o.o. za trgovinu i usluge, OIB 73597565150, Pere Cara 66, 32213 Markušica</izvorni_sadrzaj>
    <derivirana_varijabla naziv="DomainObject.Predmet.ProtustrankaIDrugiAdressOIB_1">SREĆKO j.d.o.o. za trgovinu i usluge, OIB 73597565150, Pere Cara 66, 32213 Markušica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SREĆKO j.d.o.o. za trgovinu i usluge</item>
    </izvorni_sadrzaj>
    <derivirana_varijabla naziv="DomainObject.Predmet.SudioniciListNaziv_1">
      <item>FINA RC OSIJEK</item>
      <item>SREĆKO j.d.o.o. za trgovinu i usluge</item>
    </derivirana_varijabla>
  </DomainObject.Predmet.SudioniciListNaziv>
  <DomainObject.Predmet.SudioniciListAdressOIB>
    <izvorni_sadrzaj>
      <item>FINA RC OSIJEK, OIB 85821130368</item>
      <item>SREĆKO j.d.o.o. za trgovinu i usluge, OIB 73597565150, Pere Cara 66,32213 Markušica</item>
    </izvorni_sadrzaj>
    <derivirana_varijabla naziv="DomainObject.Predmet.SudioniciListAdressOIB_1">
      <item>FINA RC OSIJEK, OIB 85821130368</item>
      <item>SREĆKO j.d.o.o. za trgovinu i usluge, OIB 73597565150, Pere Cara 66,32213 Markušica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73597565150</item>
    </izvorni_sadrzaj>
    <derivirana_varijabla naziv="DomainObject.Predmet.SudioniciListNazivOIB_1">
      <item>, OIB 85821130368</item>
      <item>, OIB 73597565150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95D99-EA10-48FD-8BA3-5C18FE50A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511</properties:Words>
  <properties:Characters>2692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2017-05-11T09:36:00Z</dcterms:created>
  <dc:creator>Korisnik</dc:creator>
  <cp:lastModifiedBy>Marija Galić</cp:lastModifiedBy>
  <cp:lastPrinted>2017-05-11T11:10:00Z</cp:lastPrinted>
  <dcterms:modified xmlns:xsi="http://www.w3.org/2001/XMLSchema-instance" xsi:type="dcterms:W3CDTF">2017-05-11T11:28:00Z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