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5a2c" w14:paraId="c235a2c" w:rsidRDefault="00751BDF" w:rsidP="00751BDF" w:rsidR="00751BDF" w:rsidRPr="00AE01A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AE01A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51BDF" w:rsidP="00751BDF" w:rsidR="00751BDF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751BDF" w:rsidP="00751BDF" w:rsidR="00751BDF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>TRGOVAČKI SUD U VARAŽDINU</w:t>
      </w:r>
    </w:p>
    <w:p w:rsidRDefault="00751BDF" w:rsidP="00751BDF" w:rsidR="00193F40">
      <w:pPr>
        <w:rPr>
          <w:rFonts w:cs="Times New Roman"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           B. Radić 2</w:t>
      </w:r>
      <w:r w:rsidRPr="00AE01A2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751BDF" w:rsidP="00193F40" w:rsidR="00751BDF">
      <w:pPr>
        <w:rPr>
          <w:rFonts w:cs="Times New Roman" w:hAnsi="Times New Roman" w:ascii="Times New Roman"/>
          <w:sz w:val="24"/>
          <w:szCs w:val="24"/>
        </w:rPr>
      </w:pPr>
    </w:p>
    <w:p w:rsidRDefault="00751BDF" w:rsidP="00751BDF" w:rsidR="00751BDF" w:rsidRP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93F40" w:rsidP="00751BDF" w:rsid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EE46D8">
        <w:rPr>
          <w:rFonts w:cs="Times New Roman" w:hAnsi="Times New Roman" w:ascii="Times New Roman"/>
          <w:sz w:val="24"/>
          <w:szCs w:val="24"/>
        </w:rPr>
        <w:t xml:space="preserve"> LADIĆ-WERNER d.o.o. u stečaju, Varaždin, Cehovska 17, </w:t>
      </w:r>
      <w:r w:rsidR="00751BDF">
        <w:rPr>
          <w:rFonts w:cs="Times New Roman" w:hAnsi="Times New Roman" w:ascii="Times New Roman"/>
          <w:sz w:val="24"/>
          <w:szCs w:val="24"/>
        </w:rPr>
        <w:t>OIB: 04258677641</w:t>
      </w:r>
      <w:r w:rsidR="001E2A70">
        <w:rPr>
          <w:rFonts w:cs="Times New Roman" w:hAnsi="Times New Roman" w:ascii="Times New Roman"/>
          <w:sz w:val="24"/>
          <w:szCs w:val="24"/>
        </w:rPr>
        <w:t>, dana 14</w:t>
      </w:r>
      <w:r w:rsidR="00EE46D8">
        <w:rPr>
          <w:rFonts w:cs="Times New Roman" w:hAnsi="Times New Roman" w:ascii="Times New Roman"/>
          <w:sz w:val="24"/>
          <w:szCs w:val="24"/>
        </w:rPr>
        <w:t xml:space="preserve">. studenog 2016. </w:t>
      </w:r>
      <w:r w:rsidR="00751BDF">
        <w:rPr>
          <w:rFonts w:cs="Times New Roman" w:hAnsi="Times New Roman" w:ascii="Times New Roman"/>
          <w:sz w:val="24"/>
          <w:szCs w:val="24"/>
        </w:rPr>
        <w:t>donosi sljedeći</w:t>
      </w:r>
    </w:p>
    <w:p w:rsidRDefault="00751BDF" w:rsidP="00751BDF" w:rsidR="00751BDF" w:rsidRP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93F40" w:rsidP="00193F40" w:rsidR="00193F40">
      <w:pPr>
        <w:jc w:val="center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51BDF" w:rsidP="00193F40" w:rsidR="00751BDF" w:rsidRPr="00193F4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93F40" w:rsidP="00751BDF" w:rsidR="00EE46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>I</w:t>
      </w:r>
      <w:r w:rsidR="00751BDF">
        <w:rPr>
          <w:rFonts w:cs="Times New Roman" w:hAnsi="Times New Roman" w:ascii="Times New Roman"/>
          <w:sz w:val="24"/>
          <w:szCs w:val="24"/>
        </w:rPr>
        <w:t>.</w:t>
      </w:r>
      <w:r w:rsidR="00751BDF">
        <w:rPr>
          <w:rFonts w:cs="Times New Roman" w:hAnsi="Times New Roman" w:ascii="Times New Roman"/>
          <w:sz w:val="24"/>
          <w:szCs w:val="24"/>
        </w:rPr>
        <w:tab/>
        <w:t xml:space="preserve">Na temelju rješenja o dosudi </w:t>
      </w:r>
      <w:r w:rsidRPr="00193F40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EE46D8">
        <w:rPr>
          <w:rFonts w:cs="Times New Roman" w:hAnsi="Times New Roman" w:ascii="Times New Roman"/>
          <w:sz w:val="24"/>
          <w:szCs w:val="24"/>
        </w:rPr>
        <w:t>16. rujna 2016</w:t>
      </w:r>
      <w:r w:rsidR="00751BDF">
        <w:rPr>
          <w:rFonts w:cs="Times New Roman" w:hAnsi="Times New Roman" w:ascii="Times New Roman"/>
          <w:sz w:val="24"/>
          <w:szCs w:val="24"/>
        </w:rPr>
        <w:t>.</w:t>
      </w:r>
      <w:r w:rsidR="00EE46D8">
        <w:rPr>
          <w:rFonts w:cs="Times New Roman" w:hAnsi="Times New Roman" w:ascii="Times New Roman"/>
          <w:sz w:val="24"/>
          <w:szCs w:val="24"/>
        </w:rPr>
        <w:t xml:space="preserve">, </w:t>
      </w:r>
      <w:r w:rsidR="00751BDF">
        <w:rPr>
          <w:rFonts w:cs="Times New Roman" w:hAnsi="Times New Roman" w:ascii="Times New Roman"/>
          <w:sz w:val="24"/>
          <w:szCs w:val="24"/>
        </w:rPr>
        <w:t xml:space="preserve">poslovni </w:t>
      </w:r>
      <w:r w:rsidR="00EE46D8">
        <w:rPr>
          <w:rFonts w:cs="Times New Roman" w:hAnsi="Times New Roman" w:ascii="Times New Roman"/>
          <w:sz w:val="24"/>
          <w:szCs w:val="24"/>
        </w:rPr>
        <w:t xml:space="preserve">broj St-442/13-249, </w:t>
      </w:r>
      <w:r w:rsidRPr="00193F40">
        <w:rPr>
          <w:rFonts w:cs="Times New Roman" w:hAnsi="Times New Roman" w:ascii="Times New Roman"/>
          <w:sz w:val="24"/>
          <w:szCs w:val="24"/>
        </w:rPr>
        <w:t xml:space="preserve">određuje se upis prava vlasništva na nekretninama stečajnog dužnika </w:t>
      </w:r>
      <w:r w:rsidR="00EE46D8" w:rsidRPr="00EE46D8">
        <w:rPr>
          <w:rFonts w:cs="Times New Roman" w:hAnsi="Times New Roman" w:ascii="Times New Roman"/>
          <w:sz w:val="24"/>
          <w:szCs w:val="24"/>
        </w:rPr>
        <w:t>LADIĆ-WERNER d.o.o. u stečaju, Varaždin, Cehovska 17,</w:t>
      </w:r>
      <w:r w:rsidR="00EE46D8">
        <w:rPr>
          <w:rFonts w:cs="Times New Roman" w:hAnsi="Times New Roman" w:ascii="Times New Roman"/>
          <w:sz w:val="24"/>
          <w:szCs w:val="24"/>
        </w:rPr>
        <w:t xml:space="preserve"> </w:t>
      </w:r>
      <w:r w:rsidR="00751BDF">
        <w:rPr>
          <w:rFonts w:cs="Times New Roman" w:hAnsi="Times New Roman" w:ascii="Times New Roman"/>
          <w:sz w:val="24"/>
          <w:szCs w:val="24"/>
        </w:rPr>
        <w:t xml:space="preserve">OIB: 04258677641 </w:t>
      </w:r>
      <w:r w:rsidR="00EE46D8">
        <w:rPr>
          <w:rFonts w:cs="Times New Roman" w:hAnsi="Times New Roman" w:ascii="Times New Roman"/>
          <w:sz w:val="24"/>
          <w:szCs w:val="24"/>
        </w:rPr>
        <w:t>i to:</w:t>
      </w:r>
    </w:p>
    <w:p w:rsidRDefault="00EE46D8" w:rsidP="00751BDF" w:rsidR="00EE46D8" w:rsidRPr="00EE46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E46D8">
        <w:rPr>
          <w:rFonts w:cs="Times New Roman" w:hAnsi="Times New Roman" w:ascii="Times New Roman"/>
          <w:sz w:val="24"/>
          <w:szCs w:val="24"/>
        </w:rPr>
        <w:t>nekretnina čkbr. 350/1 oranica Štuk sa 26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46D8">
        <w:rPr>
          <w:rFonts w:cs="Times New Roman" w:hAnsi="Times New Roman" w:ascii="Times New Roman"/>
          <w:sz w:val="24"/>
          <w:szCs w:val="24"/>
        </w:rPr>
        <w:t xml:space="preserve">, upisana u z.k. uložak 1107 k.o. Jalkovec, </w:t>
      </w:r>
    </w:p>
    <w:p w:rsidRDefault="00EE46D8" w:rsidP="00751BDF" w:rsidR="00EE46D8" w:rsidRPr="00EE46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E46D8">
        <w:rPr>
          <w:rFonts w:cs="Times New Roman" w:hAnsi="Times New Roman" w:ascii="Times New Roman"/>
          <w:sz w:val="24"/>
          <w:szCs w:val="24"/>
        </w:rPr>
        <w:t>nekretnina čkbr. 351/1 oranica Štuk sa 183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46D8">
        <w:rPr>
          <w:rFonts w:cs="Times New Roman" w:hAnsi="Times New Roman" w:ascii="Times New Roman"/>
          <w:sz w:val="24"/>
          <w:szCs w:val="24"/>
        </w:rPr>
        <w:t xml:space="preserve">, upisana u z.k. uložak 1108 k.o. Jalkovec,  </w:t>
      </w:r>
    </w:p>
    <w:p w:rsidRDefault="00EE46D8" w:rsidP="00751BDF" w:rsidR="00EE46D8" w:rsidRPr="00EE46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E46D8">
        <w:rPr>
          <w:rFonts w:cs="Times New Roman" w:hAnsi="Times New Roman" w:ascii="Times New Roman"/>
          <w:sz w:val="24"/>
          <w:szCs w:val="24"/>
        </w:rPr>
        <w:t>nekretnina čkbr. 352/1 oranica Štuk sa 296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46D8">
        <w:rPr>
          <w:rFonts w:cs="Times New Roman" w:hAnsi="Times New Roman" w:ascii="Times New Roman"/>
          <w:sz w:val="24"/>
          <w:szCs w:val="24"/>
        </w:rPr>
        <w:t xml:space="preserve">, upisana u z.k. uložak 1109 k.o. Jalkovec,  </w:t>
      </w:r>
    </w:p>
    <w:p w:rsidRDefault="00EE46D8" w:rsidP="00751BDF" w:rsidR="00EE46D8" w:rsidRPr="00EE46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E46D8">
        <w:rPr>
          <w:rFonts w:cs="Times New Roman" w:hAnsi="Times New Roman" w:ascii="Times New Roman"/>
          <w:sz w:val="24"/>
          <w:szCs w:val="24"/>
        </w:rPr>
        <w:t>nekretnina čkbr. 353/1 oranica Štuk sa 361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46D8">
        <w:rPr>
          <w:rFonts w:cs="Times New Roman" w:hAnsi="Times New Roman" w:ascii="Times New Roman"/>
          <w:sz w:val="24"/>
          <w:szCs w:val="24"/>
        </w:rPr>
        <w:t xml:space="preserve">, upisana u z.k. uložak 1110 k.o. Jalkovec,  </w:t>
      </w:r>
    </w:p>
    <w:p w:rsidRDefault="00EE46D8" w:rsidP="00751BDF" w:rsidR="00EE46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E46D8">
        <w:rPr>
          <w:rFonts w:cs="Times New Roman" w:hAnsi="Times New Roman" w:ascii="Times New Roman"/>
          <w:sz w:val="24"/>
          <w:szCs w:val="24"/>
        </w:rPr>
        <w:t>nekretnina čkbr. 354/1 oranica Štuk sa 540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46D8">
        <w:rPr>
          <w:rFonts w:cs="Times New Roman" w:hAnsi="Times New Roman" w:ascii="Times New Roman"/>
          <w:sz w:val="24"/>
          <w:szCs w:val="24"/>
        </w:rPr>
        <w:t>, upisana u z.</w:t>
      </w:r>
      <w:r>
        <w:rPr>
          <w:rFonts w:cs="Times New Roman" w:hAnsi="Times New Roman" w:ascii="Times New Roman"/>
          <w:sz w:val="24"/>
          <w:szCs w:val="24"/>
        </w:rPr>
        <w:t>k. uložak 1111 k.o. Jalkovec,  i</w:t>
      </w:r>
    </w:p>
    <w:p w:rsidRDefault="00EE46D8" w:rsidP="00751BDF" w:rsidR="00EE46D8" w:rsidRPr="00EE46D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E46D8">
        <w:rPr>
          <w:rFonts w:cs="Times New Roman" w:hAnsi="Times New Roman" w:ascii="Times New Roman"/>
          <w:sz w:val="24"/>
          <w:szCs w:val="24"/>
        </w:rPr>
        <w:t>nekretnina čkbr. 355/1 oranica Štuk sa 658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46D8">
        <w:rPr>
          <w:rFonts w:cs="Times New Roman" w:hAnsi="Times New Roman" w:ascii="Times New Roman"/>
          <w:sz w:val="24"/>
          <w:szCs w:val="24"/>
        </w:rPr>
        <w:t xml:space="preserve">, upisana u z.k. uložak 1112 k.o. Jalkovec,  </w:t>
      </w:r>
      <w:r>
        <w:rPr>
          <w:rFonts w:cs="Times New Roman" w:hAnsi="Times New Roman" w:ascii="Times New Roman"/>
          <w:sz w:val="24"/>
          <w:szCs w:val="24"/>
        </w:rPr>
        <w:t>u korist  kupca</w:t>
      </w:r>
      <w:r w:rsidRPr="00EE46D8">
        <w:rPr>
          <w:rFonts w:cs="Times New Roman" w:hAnsi="Times New Roman" w:ascii="Times New Roman"/>
          <w:sz w:val="24"/>
          <w:szCs w:val="24"/>
        </w:rPr>
        <w:t xml:space="preserve"> PROKON d.o.o., Jalkovec, Varaždinska ulica I. Odvojak 13, OIB 56411827419.</w:t>
      </w:r>
    </w:p>
    <w:p w:rsidRDefault="00193F40" w:rsidP="00751BDF" w:rsidR="00193F40" w:rsidRP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807258">
        <w:rPr>
          <w:rFonts w:cs="Times New Roman" w:hAnsi="Times New Roman" w:ascii="Times New Roman"/>
          <w:sz w:val="24"/>
          <w:szCs w:val="24"/>
        </w:rPr>
        <w:t xml:space="preserve">PROKON d.o.o., Jalkovec, Varaždinska ulica I. Odvojak 13, OIB 56411827419, </w:t>
      </w:r>
      <w:r w:rsidRPr="00193F40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864DB3">
        <w:rPr>
          <w:rFonts w:cs="Times New Roman" w:hAnsi="Times New Roman" w:ascii="Times New Roman"/>
          <w:sz w:val="24"/>
          <w:szCs w:val="24"/>
        </w:rPr>
        <w:t xml:space="preserve"> </w:t>
      </w:r>
      <w:r w:rsidRPr="00193F40">
        <w:rPr>
          <w:rFonts w:cs="Times New Roman" w:hAnsi="Times New Roman" w:ascii="Times New Roman"/>
          <w:sz w:val="24"/>
          <w:szCs w:val="24"/>
        </w:rPr>
        <w:t>I</w:t>
      </w:r>
      <w:r w:rsidR="00864DB3">
        <w:rPr>
          <w:rFonts w:cs="Times New Roman" w:hAnsi="Times New Roman" w:ascii="Times New Roman"/>
          <w:sz w:val="24"/>
          <w:szCs w:val="24"/>
        </w:rPr>
        <w:t>.</w:t>
      </w:r>
      <w:r w:rsidRPr="00193F40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EE46D8">
        <w:rPr>
          <w:rFonts w:cs="Times New Roman" w:hAnsi="Times New Roman" w:ascii="Times New Roman"/>
          <w:sz w:val="24"/>
          <w:szCs w:val="24"/>
        </w:rPr>
        <w:t>zaključka u iznosu od 105.000,00</w:t>
      </w:r>
      <w:r w:rsidRPr="00193F40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93F40" w:rsidP="00751BDF" w:rsidR="002450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 xml:space="preserve">Nalaže se Zemljišno-knjižnoj službi Općinskog suda u </w:t>
      </w:r>
      <w:r w:rsidR="0024506E">
        <w:rPr>
          <w:rFonts w:cs="Times New Roman" w:hAnsi="Times New Roman" w:ascii="Times New Roman"/>
          <w:sz w:val="24"/>
          <w:szCs w:val="24"/>
        </w:rPr>
        <w:t>Varaždinu</w:t>
      </w:r>
      <w:r w:rsidRPr="00193F40">
        <w:rPr>
          <w:rFonts w:cs="Times New Roman" w:hAnsi="Times New Roman" w:ascii="Times New Roman"/>
          <w:sz w:val="24"/>
          <w:szCs w:val="24"/>
        </w:rPr>
        <w:t xml:space="preserve"> na nekre</w:t>
      </w:r>
      <w:r w:rsidR="00AE44D3">
        <w:rPr>
          <w:rFonts w:cs="Times New Roman" w:hAnsi="Times New Roman" w:ascii="Times New Roman"/>
          <w:sz w:val="24"/>
          <w:szCs w:val="24"/>
        </w:rPr>
        <w:t xml:space="preserve">tninama navedenim </w:t>
      </w:r>
      <w:r w:rsidRPr="00193F40">
        <w:rPr>
          <w:rFonts w:cs="Times New Roman" w:hAnsi="Times New Roman" w:ascii="Times New Roman"/>
          <w:sz w:val="24"/>
          <w:szCs w:val="24"/>
        </w:rPr>
        <w:t xml:space="preserve">u </w:t>
      </w:r>
      <w:r w:rsidR="0024506E">
        <w:rPr>
          <w:rFonts w:cs="Times New Roman" w:hAnsi="Times New Roman" w:ascii="Times New Roman"/>
          <w:sz w:val="24"/>
          <w:szCs w:val="24"/>
        </w:rPr>
        <w:t>ovoj točci</w:t>
      </w:r>
      <w:r w:rsidRPr="00193F40">
        <w:rPr>
          <w:rFonts w:cs="Times New Roman" w:hAnsi="Times New Roman" w:ascii="Times New Roman"/>
          <w:sz w:val="24"/>
          <w:szCs w:val="24"/>
        </w:rPr>
        <w:t xml:space="preserve"> izreke ovog zaključka i</w:t>
      </w:r>
      <w:r w:rsidR="00AE44D3">
        <w:rPr>
          <w:rFonts w:cs="Times New Roman" w:hAnsi="Times New Roman" w:ascii="Times New Roman"/>
          <w:sz w:val="24"/>
          <w:szCs w:val="24"/>
        </w:rPr>
        <w:t>zvršiti</w:t>
      </w:r>
      <w:r w:rsidRPr="00193F40">
        <w:rPr>
          <w:rFonts w:cs="Times New Roman" w:hAnsi="Times New Roman" w:ascii="Times New Roman"/>
          <w:sz w:val="24"/>
          <w:szCs w:val="24"/>
        </w:rPr>
        <w:t xml:space="preserve"> brisanje </w:t>
      </w:r>
      <w:r w:rsidR="0024506E">
        <w:rPr>
          <w:rFonts w:cs="Times New Roman" w:hAnsi="Times New Roman" w:ascii="Times New Roman"/>
          <w:sz w:val="24"/>
          <w:szCs w:val="24"/>
        </w:rPr>
        <w:t xml:space="preserve">sljedećih </w:t>
      </w:r>
      <w:r w:rsidR="00103E30">
        <w:rPr>
          <w:rFonts w:cs="Times New Roman" w:hAnsi="Times New Roman" w:ascii="Times New Roman"/>
          <w:sz w:val="24"/>
          <w:szCs w:val="24"/>
        </w:rPr>
        <w:t xml:space="preserve">zabilježbi, </w:t>
      </w:r>
      <w:r w:rsidR="0024506E">
        <w:rPr>
          <w:rFonts w:cs="Times New Roman" w:hAnsi="Times New Roman" w:ascii="Times New Roman"/>
          <w:sz w:val="24"/>
          <w:szCs w:val="24"/>
        </w:rPr>
        <w:t>prava i tereta kako slijedi:</w:t>
      </w:r>
    </w:p>
    <w:p w:rsidRDefault="0024506E" w:rsidP="00751BDF" w:rsidR="002450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za nekretninu</w:t>
      </w:r>
      <w:r w:rsidRPr="0024506E">
        <w:rPr>
          <w:rFonts w:cs="Times New Roman" w:hAnsi="Times New Roman" w:ascii="Times New Roman"/>
          <w:sz w:val="24"/>
          <w:szCs w:val="24"/>
        </w:rPr>
        <w:t xml:space="preserve"> čkbr. 350/1 oranica Štuk sa 26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4506E">
        <w:rPr>
          <w:rFonts w:cs="Times New Roman" w:hAnsi="Times New Roman" w:ascii="Times New Roman"/>
          <w:sz w:val="24"/>
          <w:szCs w:val="24"/>
        </w:rPr>
        <w:t>, upisana u z.k. uložak 1107 k.o. Jalkovec</w:t>
      </w:r>
      <w:r w:rsidR="00103E30">
        <w:rPr>
          <w:rFonts w:cs="Times New Roman" w:hAnsi="Times New Roman" w:ascii="Times New Roman"/>
          <w:sz w:val="24"/>
          <w:szCs w:val="24"/>
        </w:rPr>
        <w:t xml:space="preserve"> upisane pod poslovnim brojevima: Z-2015/13, Z-183/14, Z-3423/14, Z-1051/12,</w:t>
      </w:r>
      <w:r w:rsidR="00864DB3">
        <w:rPr>
          <w:rFonts w:cs="Times New Roman" w:hAnsi="Times New Roman" w:ascii="Times New Roman"/>
          <w:sz w:val="24"/>
          <w:szCs w:val="24"/>
        </w:rPr>
        <w:t xml:space="preserve"> </w:t>
      </w:r>
      <w:r w:rsidR="00103E30">
        <w:rPr>
          <w:rFonts w:cs="Times New Roman" w:hAnsi="Times New Roman" w:ascii="Times New Roman"/>
          <w:sz w:val="24"/>
          <w:szCs w:val="24"/>
        </w:rPr>
        <w:t>Z-1052/12 i Z-1052/12</w:t>
      </w:r>
      <w:r w:rsidR="00864DB3">
        <w:rPr>
          <w:rFonts w:cs="Times New Roman" w:hAnsi="Times New Roman" w:ascii="Times New Roman"/>
          <w:sz w:val="24"/>
          <w:szCs w:val="24"/>
        </w:rPr>
        <w:t>,</w:t>
      </w:r>
    </w:p>
    <w:p w:rsidRDefault="00103E30" w:rsidP="00751BDF" w:rsidR="00103E30" w:rsidRPr="00864DB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4DB3">
        <w:rPr>
          <w:rFonts w:cs="Times New Roman" w:hAnsi="Times New Roman" w:ascii="Times New Roman"/>
          <w:sz w:val="24"/>
          <w:szCs w:val="24"/>
        </w:rPr>
        <w:t>b) za nekretninu čkbr. 351/1 oranica Štuk sa 183 m</w:t>
      </w:r>
      <w:r w:rsidRPr="00864DB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64DB3">
        <w:rPr>
          <w:rFonts w:cs="Times New Roman" w:hAnsi="Times New Roman" w:ascii="Times New Roman"/>
          <w:sz w:val="24"/>
          <w:szCs w:val="24"/>
        </w:rPr>
        <w:t>, upisana u z.k. uložak 1108 k.o. Jalkovec,  upisane pod poslovnim brojevima: Z-2015/13, Z-183/14, Z-3423/14, Z-1051/12, Z-1052/12 i Z-1052/12,</w:t>
      </w:r>
    </w:p>
    <w:p w:rsidRDefault="00103E30" w:rsidP="00751BDF" w:rsidR="00103E3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c) za nekretninu</w:t>
      </w:r>
      <w:r w:rsidRPr="00103E30">
        <w:rPr>
          <w:rFonts w:cs="Times New Roman" w:hAnsi="Times New Roman" w:ascii="Times New Roman"/>
          <w:sz w:val="24"/>
          <w:szCs w:val="24"/>
        </w:rPr>
        <w:t xml:space="preserve"> čkbr. 352/1 oranica Štuk sa 296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03E30">
        <w:rPr>
          <w:rFonts w:cs="Times New Roman" w:hAnsi="Times New Roman" w:ascii="Times New Roman"/>
          <w:sz w:val="24"/>
          <w:szCs w:val="24"/>
        </w:rPr>
        <w:t xml:space="preserve">, upisana u z.k. uložak 1109 k.o. Jalkovec,  </w:t>
      </w:r>
      <w:r>
        <w:rPr>
          <w:rFonts w:cs="Times New Roman" w:hAnsi="Times New Roman" w:ascii="Times New Roman"/>
          <w:sz w:val="24"/>
          <w:szCs w:val="24"/>
        </w:rPr>
        <w:t>upisane pod poslovnim brojevima: Z-2015/13, Z-183/14, Z-3423/14, Z-1051/12, Z-1052/12, Z-1052/12,</w:t>
      </w:r>
    </w:p>
    <w:p w:rsidRDefault="00103E30" w:rsidP="00751BDF" w:rsidR="00103E3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d) za </w:t>
      </w:r>
      <w:r w:rsidRPr="00103E30">
        <w:rPr>
          <w:rFonts w:cs="Times New Roman" w:hAnsi="Times New Roman" w:ascii="Times New Roman"/>
          <w:sz w:val="24"/>
          <w:szCs w:val="24"/>
        </w:rPr>
        <w:t>nek</w:t>
      </w:r>
      <w:r>
        <w:rPr>
          <w:rFonts w:cs="Times New Roman" w:hAnsi="Times New Roman" w:ascii="Times New Roman"/>
          <w:sz w:val="24"/>
          <w:szCs w:val="24"/>
        </w:rPr>
        <w:t>retninu</w:t>
      </w:r>
      <w:r w:rsidRPr="00103E30">
        <w:rPr>
          <w:rFonts w:cs="Times New Roman" w:hAnsi="Times New Roman" w:ascii="Times New Roman"/>
          <w:sz w:val="24"/>
          <w:szCs w:val="24"/>
        </w:rPr>
        <w:t xml:space="preserve"> čkbr. 353/1 oranica Štuk sa 361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03E30">
        <w:rPr>
          <w:rFonts w:cs="Times New Roman" w:hAnsi="Times New Roman" w:ascii="Times New Roman"/>
          <w:sz w:val="24"/>
          <w:szCs w:val="24"/>
        </w:rPr>
        <w:t>, upisana u z.k. uložak 1110 k.o. Jalkovec</w:t>
      </w:r>
      <w:r>
        <w:rPr>
          <w:rFonts w:cs="Times New Roman" w:hAnsi="Times New Roman" w:ascii="Times New Roman"/>
          <w:sz w:val="24"/>
          <w:szCs w:val="24"/>
        </w:rPr>
        <w:t xml:space="preserve"> upisane </w:t>
      </w:r>
      <w:r w:rsidR="00F10DA8">
        <w:rPr>
          <w:rFonts w:cs="Times New Roman" w:hAnsi="Times New Roman" w:ascii="Times New Roman"/>
          <w:sz w:val="24"/>
          <w:szCs w:val="24"/>
        </w:rPr>
        <w:t>pod poslovnim brojevima: Z-20</w:t>
      </w:r>
      <w:r w:rsidR="00AE44D3">
        <w:rPr>
          <w:rFonts w:cs="Times New Roman" w:hAnsi="Times New Roman" w:ascii="Times New Roman"/>
          <w:sz w:val="24"/>
          <w:szCs w:val="24"/>
        </w:rPr>
        <w:t>15/13, Z-183/14, Z-3423/14, Z-1051/12, Z-1052/12, Z-1052/12,</w:t>
      </w:r>
    </w:p>
    <w:p w:rsidRDefault="00AE44D3" w:rsidP="00751BDF" w:rsid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e) za nekretninu</w:t>
      </w:r>
      <w:r w:rsidRPr="00AE44D3">
        <w:rPr>
          <w:rFonts w:cs="Times New Roman" w:hAnsi="Times New Roman" w:ascii="Times New Roman"/>
          <w:sz w:val="24"/>
          <w:szCs w:val="24"/>
        </w:rPr>
        <w:t xml:space="preserve"> čkbr. 354/1 oranica Štuk sa 540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>, upisana u z.k. uložak 1111 k.o. Jalkovec</w:t>
      </w:r>
      <w:r>
        <w:rPr>
          <w:rFonts w:cs="Times New Roman" w:hAnsi="Times New Roman" w:ascii="Times New Roman"/>
          <w:sz w:val="24"/>
          <w:szCs w:val="24"/>
        </w:rPr>
        <w:t xml:space="preserve"> upisane pod poslovnim brojevima: Z-2015/13, Z-183/14, Z-3423/14, Z-1051/12, Z-1052/12 i Z-1052/12,</w:t>
      </w:r>
    </w:p>
    <w:p w:rsidRDefault="00AE44D3" w:rsidP="00751BDF" w:rsid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f) za nekretninu </w:t>
      </w:r>
      <w:r w:rsidRPr="00AE44D3">
        <w:rPr>
          <w:rFonts w:cs="Times New Roman" w:hAnsi="Times New Roman" w:ascii="Times New Roman"/>
          <w:sz w:val="24"/>
          <w:szCs w:val="24"/>
        </w:rPr>
        <w:t>čkbr. 355/1 oranica Štuk sa 658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>, upisana u z.k. uložak 1112 k.o. Jalkovec</w:t>
      </w:r>
      <w:r>
        <w:rPr>
          <w:rFonts w:cs="Times New Roman" w:hAnsi="Times New Roman" w:ascii="Times New Roman"/>
          <w:sz w:val="24"/>
          <w:szCs w:val="24"/>
        </w:rPr>
        <w:t>, upisane pod poslovnim brojevima: Z-2015/13, Z-183/14, Z-3423/14, Z-1051/12, Z-1052/12 i Z-1052/12.</w:t>
      </w:r>
    </w:p>
    <w:p w:rsidRDefault="00193F40" w:rsidP="00751BDF" w:rsid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>Određuje se predaja u posjed kupcu</w:t>
      </w:r>
      <w:r w:rsidR="0024506E">
        <w:rPr>
          <w:rFonts w:cs="Times New Roman" w:hAnsi="Times New Roman" w:ascii="Times New Roman"/>
          <w:sz w:val="24"/>
          <w:szCs w:val="24"/>
        </w:rPr>
        <w:t xml:space="preserve"> kupljene nekretnine iz ove točke izreke ovog</w:t>
      </w:r>
      <w:r w:rsidRPr="00193F40">
        <w:rPr>
          <w:rFonts w:cs="Times New Roman" w:hAnsi="Times New Roman" w:ascii="Times New Roman"/>
          <w:sz w:val="24"/>
          <w:szCs w:val="24"/>
        </w:rPr>
        <w:t xml:space="preserve"> zaključka.</w:t>
      </w:r>
    </w:p>
    <w:p w:rsidRDefault="00AE44D3" w:rsidP="00751BDF" w:rsid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AE44D3">
        <w:rPr>
          <w:rFonts w:cs="Times New Roman" w:hAnsi="Times New Roman" w:ascii="Times New Roman"/>
          <w:sz w:val="24"/>
          <w:szCs w:val="24"/>
        </w:rPr>
        <w:t>Na temel</w:t>
      </w:r>
      <w:r w:rsidR="00601D13">
        <w:rPr>
          <w:rFonts w:cs="Times New Roman" w:hAnsi="Times New Roman" w:ascii="Times New Roman"/>
          <w:sz w:val="24"/>
          <w:szCs w:val="24"/>
        </w:rPr>
        <w:t xml:space="preserve">ju rješenja o dosudi </w:t>
      </w:r>
      <w:r w:rsidRPr="00AE44D3">
        <w:rPr>
          <w:rFonts w:cs="Times New Roman" w:hAnsi="Times New Roman" w:ascii="Times New Roman"/>
          <w:sz w:val="24"/>
          <w:szCs w:val="24"/>
        </w:rPr>
        <w:t>ovoga suda od 16. rujna 2016</w:t>
      </w:r>
      <w:r w:rsidR="00601D13">
        <w:rPr>
          <w:rFonts w:cs="Times New Roman" w:hAnsi="Times New Roman" w:ascii="Times New Roman"/>
          <w:sz w:val="24"/>
          <w:szCs w:val="24"/>
        </w:rPr>
        <w:t>.</w:t>
      </w:r>
      <w:r w:rsidRPr="00AE44D3">
        <w:rPr>
          <w:rFonts w:cs="Times New Roman" w:hAnsi="Times New Roman" w:ascii="Times New Roman"/>
          <w:sz w:val="24"/>
          <w:szCs w:val="24"/>
        </w:rPr>
        <w:t xml:space="preserve">, </w:t>
      </w:r>
      <w:r w:rsidR="00864DB3">
        <w:rPr>
          <w:rFonts w:cs="Times New Roman" w:hAnsi="Times New Roman" w:ascii="Times New Roman"/>
          <w:sz w:val="24"/>
          <w:szCs w:val="24"/>
        </w:rPr>
        <w:t xml:space="preserve">poslovni </w:t>
      </w:r>
      <w:r w:rsidR="00601D13">
        <w:rPr>
          <w:rFonts w:cs="Times New Roman" w:hAnsi="Times New Roman" w:ascii="Times New Roman"/>
          <w:sz w:val="24"/>
          <w:szCs w:val="24"/>
        </w:rPr>
        <w:t>broj St-442/13-250</w:t>
      </w:r>
      <w:r w:rsidRPr="00AE44D3">
        <w:rPr>
          <w:rFonts w:cs="Times New Roman" w:hAnsi="Times New Roman" w:ascii="Times New Roman"/>
          <w:sz w:val="24"/>
          <w:szCs w:val="24"/>
        </w:rPr>
        <w:t>, određuje se upis prava vlasništva na nekretninama stečajnog dužnika LADIĆ-WERNER d.o.o. u stečaju, Varaždin, Cehovska 17</w:t>
      </w:r>
      <w:r w:rsidR="00807258">
        <w:rPr>
          <w:rFonts w:cs="Times New Roman" w:hAnsi="Times New Roman" w:ascii="Times New Roman"/>
          <w:sz w:val="24"/>
          <w:szCs w:val="24"/>
        </w:rPr>
        <w:t>, OIB: 04258677641</w:t>
      </w:r>
      <w:r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358/1 oranica Štuk sa 939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>, upisana u z.k. uložak 1096 k.o. Jalkovec,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359/1 oranica Štuk sa 2269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 xml:space="preserve">, upisana u z.k. uložak 1097 k.o. Jalkovec, 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361/1 oranica Štuk sa 1299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 xml:space="preserve">, upisana u z.k. uložak 1099 k.o. Jalkovec, 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362/1 oranica Štuk sa 1665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 xml:space="preserve">, upisana u z.k. uložak 1100 k.o. Jalkovec, 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363/1 oranica Štuk sa 1640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 xml:space="preserve">, upisana u z.k. uložak 1101 k.o. Jalkovec, 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364/1 oranica Štuk sa 1674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>, upisana u z.k. uložak 1102 k.o. Jalkovec,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365/1 oranica Štuk sa 1928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>, upisana u z.k. uložak 1098 k.o. Jalkovec,</w:t>
      </w:r>
    </w:p>
    <w:p w:rsidRDefault="00AE44D3" w:rsidP="00751BDF" w:rsidR="00AE44D3" w:rsidRP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356/1 oranica Štuk sa 757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 xml:space="preserve">, upisana u z.k. uložak 1113 k.o. Jalkovec,  </w:t>
      </w:r>
    </w:p>
    <w:p w:rsidRDefault="00AE44D3" w:rsidP="00751BDF" w:rsid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-nekretnina čkbr. 357/1 oranica Štuk sa 923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E44D3">
        <w:rPr>
          <w:rFonts w:cs="Times New Roman" w:hAnsi="Times New Roman" w:ascii="Times New Roman"/>
          <w:sz w:val="24"/>
          <w:szCs w:val="24"/>
        </w:rPr>
        <w:t>, upisana u z.k. uloža</w:t>
      </w:r>
      <w:r>
        <w:rPr>
          <w:rFonts w:cs="Times New Roman" w:hAnsi="Times New Roman" w:ascii="Times New Roman"/>
          <w:sz w:val="24"/>
          <w:szCs w:val="24"/>
        </w:rPr>
        <w:t>k 1106 k.o. Jalkovec u korist</w:t>
      </w:r>
      <w:r w:rsidRPr="00AE44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kupca</w:t>
      </w:r>
      <w:r w:rsidRPr="00AE44D3">
        <w:rPr>
          <w:rFonts w:cs="Times New Roman" w:hAnsi="Times New Roman" w:ascii="Times New Roman"/>
          <w:sz w:val="24"/>
          <w:szCs w:val="24"/>
        </w:rPr>
        <w:t xml:space="preserve"> DeutschMann Internationale Spedition d.o.o., Varaždin, Zrinskih i Frankopana 4, OIB: 73899967894.</w:t>
      </w:r>
    </w:p>
    <w:p w:rsidRDefault="008A7D58" w:rsidP="00751BDF" w:rsidR="008A7D58" w:rsidRPr="00601D13">
      <w:pPr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8A7D58">
        <w:rPr>
          <w:rFonts w:cs="Times New Roman" w:hAnsi="Times New Roman" w:ascii="Times New Roman"/>
          <w:sz w:val="24"/>
          <w:szCs w:val="24"/>
        </w:rPr>
        <w:t>Potvrđuje se da je kupac</w:t>
      </w:r>
      <w:r w:rsidRPr="008A7D58">
        <w:t xml:space="preserve"> </w:t>
      </w:r>
      <w:r w:rsidR="00807258" w:rsidRPr="00E60DA1">
        <w:rPr>
          <w:rFonts w:cs="Times New Roman" w:hAnsi="Times New Roman" w:ascii="Times New Roman"/>
          <w:sz w:val="24"/>
          <w:szCs w:val="24"/>
        </w:rPr>
        <w:t>DeutschMann Internationale Spedition d.o.o., Varaždin, Zrinskih i Frankopana 4, OIB</w:t>
      </w:r>
      <w:r w:rsidR="00807258">
        <w:rPr>
          <w:rFonts w:cs="Times New Roman" w:hAnsi="Times New Roman" w:ascii="Times New Roman"/>
          <w:sz w:val="24"/>
          <w:szCs w:val="24"/>
        </w:rPr>
        <w:t>:</w:t>
      </w:r>
      <w:r w:rsidR="00807258" w:rsidRPr="00E60DA1">
        <w:rPr>
          <w:rFonts w:cs="Times New Roman" w:hAnsi="Times New Roman" w:ascii="Times New Roman"/>
          <w:sz w:val="24"/>
          <w:szCs w:val="24"/>
        </w:rPr>
        <w:t xml:space="preserve"> 73899967894</w:t>
      </w:r>
      <w:r w:rsidR="00807258">
        <w:rPr>
          <w:rFonts w:cs="Times New Roman" w:hAnsi="Times New Roman" w:ascii="Times New Roman"/>
          <w:sz w:val="24"/>
          <w:szCs w:val="24"/>
        </w:rPr>
        <w:t>,</w:t>
      </w:r>
      <w:r w:rsidRPr="008A7D58">
        <w:rPr>
          <w:rFonts w:cs="Times New Roman" w:hAnsi="Times New Roman" w:ascii="Times New Roman"/>
          <w:sz w:val="24"/>
          <w:szCs w:val="24"/>
        </w:rPr>
        <w:t xml:space="preserve"> uplatio u cijelosti kupovninu za nekretnine navedene u toč.</w:t>
      </w:r>
      <w:r w:rsidR="00807258">
        <w:rPr>
          <w:rFonts w:cs="Times New Roman" w:hAnsi="Times New Roman" w:ascii="Times New Roman"/>
          <w:sz w:val="24"/>
          <w:szCs w:val="24"/>
        </w:rPr>
        <w:t xml:space="preserve"> </w:t>
      </w:r>
      <w:r w:rsidRPr="008A7D58">
        <w:rPr>
          <w:rFonts w:cs="Times New Roman" w:hAnsi="Times New Roman" w:ascii="Times New Roman"/>
          <w:sz w:val="24"/>
          <w:szCs w:val="24"/>
        </w:rPr>
        <w:t>I</w:t>
      </w:r>
      <w:r w:rsidR="00807258">
        <w:rPr>
          <w:rFonts w:cs="Times New Roman" w:hAnsi="Times New Roman" w:ascii="Times New Roman"/>
          <w:sz w:val="24"/>
          <w:szCs w:val="24"/>
        </w:rPr>
        <w:t>.</w:t>
      </w:r>
      <w:r w:rsidRPr="008A7D58">
        <w:rPr>
          <w:rFonts w:cs="Times New Roman" w:hAnsi="Times New Roman" w:ascii="Times New Roman"/>
          <w:sz w:val="24"/>
          <w:szCs w:val="24"/>
        </w:rPr>
        <w:t xml:space="preserve">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u iznosu od </w:t>
      </w:r>
      <w:r w:rsidRPr="001E2A70">
        <w:rPr>
          <w:rFonts w:cs="Times New Roman" w:hAnsi="Times New Roman" w:ascii="Times New Roman"/>
          <w:sz w:val="24"/>
          <w:szCs w:val="24"/>
        </w:rPr>
        <w:t>505.000,00 kn.</w:t>
      </w:r>
    </w:p>
    <w:p w:rsidRDefault="00AE44D3" w:rsidP="00751BDF" w:rsid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44D3">
        <w:rPr>
          <w:rFonts w:cs="Times New Roman" w:hAnsi="Times New Roman" w:ascii="Times New Roman"/>
          <w:sz w:val="24"/>
          <w:szCs w:val="24"/>
        </w:rPr>
        <w:t>Nalaže se Zemljišno-knjižnoj službi Općinskog suda u Varaždinu na nekretninama navedenim u ovoj točci izreke ovog zaključka izvršiti brisanje sljedećih zabilježbi, prava i tereta kako slijedi:</w:t>
      </w:r>
    </w:p>
    <w:p w:rsidRDefault="008A7D58" w:rsidP="00751BDF" w:rsidR="00AE44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za</w:t>
      </w:r>
      <w:r w:rsidR="00AE44D3" w:rsidRPr="00AE44D3">
        <w:t xml:space="preserve">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="00AE44D3" w:rsidRPr="00AE44D3">
        <w:rPr>
          <w:rFonts w:cs="Times New Roman" w:hAnsi="Times New Roman" w:ascii="Times New Roman"/>
          <w:sz w:val="24"/>
          <w:szCs w:val="24"/>
        </w:rPr>
        <w:t xml:space="preserve"> čkbr. 358/1 oranica Štuk sa 939 m</w:t>
      </w:r>
      <w:r w:rsidR="00AE44D3"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E44D3" w:rsidRPr="00AE44D3">
        <w:rPr>
          <w:rFonts w:cs="Times New Roman" w:hAnsi="Times New Roman" w:ascii="Times New Roman"/>
          <w:sz w:val="24"/>
          <w:szCs w:val="24"/>
        </w:rPr>
        <w:t>, upisana u z.k. uložak 1096 k.o. Jalkovec</w:t>
      </w:r>
      <w:r>
        <w:rPr>
          <w:rFonts w:cs="Times New Roman" w:hAnsi="Times New Roman" w:ascii="Times New Roman"/>
          <w:sz w:val="24"/>
          <w:szCs w:val="24"/>
        </w:rPr>
        <w:t xml:space="preserve"> upisane pod poslovnim brojevima: Z-2015/13, Z-183/14, Z-3423/14, Z-969/13, Z-969/13, Z-1592/13, Z-1390/13 i Z-1390/13,</w:t>
      </w:r>
    </w:p>
    <w:p w:rsidRDefault="008A7D58" w:rsidP="00751BDF" w:rsidR="008A7D5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b) za nekretninu </w:t>
      </w:r>
      <w:r w:rsidRPr="008A7D58">
        <w:rPr>
          <w:rFonts w:cs="Times New Roman" w:hAnsi="Times New Roman" w:ascii="Times New Roman"/>
          <w:sz w:val="24"/>
          <w:szCs w:val="24"/>
        </w:rPr>
        <w:t>čkbr. 359/1 oranica Štuk sa 2269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A7D58">
        <w:rPr>
          <w:rFonts w:cs="Times New Roman" w:hAnsi="Times New Roman" w:ascii="Times New Roman"/>
          <w:sz w:val="24"/>
          <w:szCs w:val="24"/>
        </w:rPr>
        <w:t>, upisana u z.k. uložak 1097 k.o. Jalkovec</w:t>
      </w:r>
      <w:r>
        <w:rPr>
          <w:rFonts w:cs="Times New Roman" w:hAnsi="Times New Roman" w:ascii="Times New Roman"/>
          <w:sz w:val="24"/>
          <w:szCs w:val="24"/>
        </w:rPr>
        <w:t xml:space="preserve"> upisane pod poslovnim brojevima: Z-2015/13, Z-183/14, Z-3423/14, Z-969/13, Z-969/13, Z-1534/13, Z-1592/13,</w:t>
      </w:r>
    </w:p>
    <w:p w:rsidRDefault="008A7D58" w:rsidP="00751BDF" w:rsidR="008A7D5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c) za nekretninu </w:t>
      </w:r>
      <w:r w:rsidRPr="008A7D58">
        <w:rPr>
          <w:rFonts w:cs="Times New Roman" w:hAnsi="Times New Roman" w:ascii="Times New Roman"/>
          <w:sz w:val="24"/>
          <w:szCs w:val="24"/>
        </w:rPr>
        <w:t>čkbr. 361/1 oranica Štuk sa 1299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A7D58">
        <w:rPr>
          <w:rFonts w:cs="Times New Roman" w:hAnsi="Times New Roman" w:ascii="Times New Roman"/>
          <w:sz w:val="24"/>
          <w:szCs w:val="24"/>
        </w:rPr>
        <w:t>, upisana u z.k. uložak 1099 k.o. Jalkovec</w:t>
      </w:r>
      <w:r>
        <w:rPr>
          <w:rFonts w:cs="Times New Roman" w:hAnsi="Times New Roman" w:ascii="Times New Roman"/>
          <w:sz w:val="24"/>
          <w:szCs w:val="24"/>
        </w:rPr>
        <w:t>, upisane pod poslovnim brojevima: Z-2015/13, Z-183/14, Z-3423/14, Z-969/13, Z-969/13, Z-1390/13 i Z-1592/13,</w:t>
      </w:r>
    </w:p>
    <w:p w:rsidRDefault="008A7D58" w:rsidP="00751BDF" w:rsidR="008A7D5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d) za nekretninu </w:t>
      </w:r>
      <w:r w:rsidRPr="008A7D58">
        <w:rPr>
          <w:rFonts w:cs="Times New Roman" w:hAnsi="Times New Roman" w:ascii="Times New Roman"/>
          <w:sz w:val="24"/>
          <w:szCs w:val="24"/>
        </w:rPr>
        <w:t>čkbr. 362/1 oranica Štuk sa 1665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A7D58">
        <w:rPr>
          <w:rFonts w:cs="Times New Roman" w:hAnsi="Times New Roman" w:ascii="Times New Roman"/>
          <w:sz w:val="24"/>
          <w:szCs w:val="24"/>
        </w:rPr>
        <w:t>, upisana u z.k. uložak 1100 k.o. Jalkovec</w:t>
      </w:r>
      <w:r>
        <w:rPr>
          <w:rFonts w:cs="Times New Roman" w:hAnsi="Times New Roman" w:ascii="Times New Roman"/>
          <w:sz w:val="24"/>
          <w:szCs w:val="24"/>
        </w:rPr>
        <w:t>, upisane pod poslovnim brojevima: Z-2015/13, Z-183/14, Z-3423/14, Z-969/13, Z-969/13, Z-1390/13 i Z-1592/13,</w:t>
      </w:r>
    </w:p>
    <w:p w:rsidRDefault="008A7D58" w:rsidP="00751BDF" w:rsidR="008A7D5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e) za nekretninu </w:t>
      </w:r>
      <w:r w:rsidRPr="008A7D58">
        <w:rPr>
          <w:rFonts w:cs="Times New Roman" w:hAnsi="Times New Roman" w:ascii="Times New Roman"/>
          <w:sz w:val="24"/>
          <w:szCs w:val="24"/>
        </w:rPr>
        <w:t>čkbr. 363/1 oranica Štuk sa 1640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A7D58">
        <w:rPr>
          <w:rFonts w:cs="Times New Roman" w:hAnsi="Times New Roman" w:ascii="Times New Roman"/>
          <w:sz w:val="24"/>
          <w:szCs w:val="24"/>
        </w:rPr>
        <w:t>, upisana u z.k. uložak 1101 k.o. Jalkovec</w:t>
      </w:r>
      <w:r>
        <w:rPr>
          <w:rFonts w:cs="Times New Roman" w:hAnsi="Times New Roman" w:ascii="Times New Roman"/>
          <w:sz w:val="24"/>
          <w:szCs w:val="24"/>
        </w:rPr>
        <w:t xml:space="preserve"> upisane pod poslovnim brojevima: Z-2015/13, Z-183/14, Z-3423/14, Z-969/13, Z-1592/13, Z-1390/13,</w:t>
      </w:r>
    </w:p>
    <w:p w:rsidRDefault="008A7D58" w:rsidP="00751BDF" w:rsidR="008A7D5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f) za nekretninu </w:t>
      </w:r>
      <w:r w:rsidRPr="008A7D58">
        <w:rPr>
          <w:rFonts w:cs="Times New Roman" w:hAnsi="Times New Roman" w:ascii="Times New Roman"/>
          <w:sz w:val="24"/>
          <w:szCs w:val="24"/>
        </w:rPr>
        <w:t>čkbr. 364/1 oranica Štuk sa 1674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A7D58">
        <w:rPr>
          <w:rFonts w:cs="Times New Roman" w:hAnsi="Times New Roman" w:ascii="Times New Roman"/>
          <w:sz w:val="24"/>
          <w:szCs w:val="24"/>
        </w:rPr>
        <w:t>, upisana u z.k. uložak 1102 k.o. Jalkovec</w:t>
      </w:r>
      <w:r w:rsidR="00AA4EA6">
        <w:rPr>
          <w:rFonts w:cs="Times New Roman" w:hAnsi="Times New Roman" w:ascii="Times New Roman"/>
          <w:sz w:val="24"/>
          <w:szCs w:val="24"/>
        </w:rPr>
        <w:t>, upisane pod poslovnim brojevima: Z-2015/13, Z-183/14, Z-3423/14, Z-969/13, Z-969/13, Z-1390/13 i Z-1592/13,</w:t>
      </w:r>
    </w:p>
    <w:p w:rsidRDefault="00AA4EA6" w:rsidP="00751BDF" w:rsidR="00AA4E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g) za nekretninu </w:t>
      </w:r>
      <w:r w:rsidRPr="00AA4EA6">
        <w:rPr>
          <w:rFonts w:cs="Times New Roman" w:hAnsi="Times New Roman" w:ascii="Times New Roman"/>
          <w:sz w:val="24"/>
          <w:szCs w:val="24"/>
        </w:rPr>
        <w:t>čkbr. 365/1 oranica Štuk sa 1928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A4EA6">
        <w:rPr>
          <w:rFonts w:cs="Times New Roman" w:hAnsi="Times New Roman" w:ascii="Times New Roman"/>
          <w:sz w:val="24"/>
          <w:szCs w:val="24"/>
        </w:rPr>
        <w:t>, upisana u z.k. uložak 1098 k.o. Jalkovec</w:t>
      </w:r>
      <w:r>
        <w:rPr>
          <w:rFonts w:cs="Times New Roman" w:hAnsi="Times New Roman" w:ascii="Times New Roman"/>
          <w:sz w:val="24"/>
          <w:szCs w:val="24"/>
        </w:rPr>
        <w:t>, upisane pod poslovnim brojevima: Z-2015/13, Z-18</w:t>
      </w:r>
      <w:r w:rsidR="00F10DA8">
        <w:rPr>
          <w:rFonts w:cs="Times New Roman" w:hAnsi="Times New Roman" w:ascii="Times New Roman"/>
          <w:sz w:val="24"/>
          <w:szCs w:val="24"/>
        </w:rPr>
        <w:t>3/14, Z-3423/14, Z-969/13, 1390/</w:t>
      </w:r>
      <w:r>
        <w:rPr>
          <w:rFonts w:cs="Times New Roman" w:hAnsi="Times New Roman" w:ascii="Times New Roman"/>
          <w:sz w:val="24"/>
          <w:szCs w:val="24"/>
        </w:rPr>
        <w:t>13, Z-1592/13,</w:t>
      </w:r>
    </w:p>
    <w:p w:rsidRDefault="00AA4EA6" w:rsidP="00751BDF" w:rsidR="00AA4E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h) za nekretninu </w:t>
      </w:r>
      <w:r w:rsidRPr="00AA4EA6">
        <w:rPr>
          <w:rFonts w:cs="Times New Roman" w:hAnsi="Times New Roman" w:ascii="Times New Roman"/>
          <w:sz w:val="24"/>
          <w:szCs w:val="24"/>
        </w:rPr>
        <w:t>čkbr. 356/1 oranica Štuk sa 757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A4EA6">
        <w:rPr>
          <w:rFonts w:cs="Times New Roman" w:hAnsi="Times New Roman" w:ascii="Times New Roman"/>
          <w:sz w:val="24"/>
          <w:szCs w:val="24"/>
        </w:rPr>
        <w:t>, upisana u z.k. uložak 1113 k.o. Jalkovec</w:t>
      </w:r>
      <w:r>
        <w:rPr>
          <w:rFonts w:cs="Times New Roman" w:hAnsi="Times New Roman" w:ascii="Times New Roman"/>
          <w:sz w:val="24"/>
          <w:szCs w:val="24"/>
        </w:rPr>
        <w:t>, upisane pod poslovnim brojevi</w:t>
      </w:r>
      <w:r w:rsidR="00F10DA8">
        <w:rPr>
          <w:rFonts w:cs="Times New Roman" w:hAnsi="Times New Roman" w:ascii="Times New Roman"/>
          <w:sz w:val="24"/>
          <w:szCs w:val="24"/>
        </w:rPr>
        <w:t>ma: Z-2015/13, Z-183/14, Z-3423/</w:t>
      </w:r>
      <w:r>
        <w:rPr>
          <w:rFonts w:cs="Times New Roman" w:hAnsi="Times New Roman" w:ascii="Times New Roman"/>
          <w:sz w:val="24"/>
          <w:szCs w:val="24"/>
        </w:rPr>
        <w:t>14, Z-1051/12, Z-1052/12,</w:t>
      </w:r>
    </w:p>
    <w:p w:rsidRDefault="00AA4EA6" w:rsidP="00751BDF" w:rsidR="00AA4EA6" w:rsidRP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i) za nekretninu </w:t>
      </w:r>
      <w:r w:rsidRPr="00AA4EA6">
        <w:rPr>
          <w:rFonts w:cs="Times New Roman" w:hAnsi="Times New Roman" w:ascii="Times New Roman"/>
          <w:sz w:val="24"/>
          <w:szCs w:val="24"/>
        </w:rPr>
        <w:t>čkbr. 357/1 oranica Štuk sa 923 m</w:t>
      </w:r>
      <w:r w:rsidRPr="0080725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A4EA6">
        <w:rPr>
          <w:rFonts w:cs="Times New Roman" w:hAnsi="Times New Roman" w:ascii="Times New Roman"/>
          <w:sz w:val="24"/>
          <w:szCs w:val="24"/>
        </w:rPr>
        <w:t>, upisana u z.k. uložak 1106 k.o. Jalkovec</w:t>
      </w:r>
      <w:r>
        <w:rPr>
          <w:rFonts w:cs="Times New Roman" w:hAnsi="Times New Roman" w:ascii="Times New Roman"/>
          <w:sz w:val="24"/>
          <w:szCs w:val="24"/>
        </w:rPr>
        <w:t>, upisane pod poslovnim brojevima: Z-2015/13, Z-183/14, Z-3423/14, Z-1051/12, Z-1052/12.</w:t>
      </w:r>
    </w:p>
    <w:p w:rsidRDefault="00AA4EA6" w:rsidP="00751BDF" w:rsidR="00193F40" w:rsidRP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A4EA6">
        <w:rPr>
          <w:rFonts w:cs="Times New Roman" w:hAnsi="Times New Roman" w:ascii="Times New Roman"/>
          <w:sz w:val="24"/>
          <w:szCs w:val="24"/>
        </w:rPr>
        <w:t>Određuje se predaja u posjed kupcu kupljene nekretnine iz ove točke izreke ovog zaključka</w:t>
      </w:r>
      <w:r w:rsidR="00751BDF">
        <w:rPr>
          <w:rFonts w:cs="Times New Roman" w:hAnsi="Times New Roman" w:ascii="Times New Roman"/>
          <w:sz w:val="24"/>
          <w:szCs w:val="24"/>
        </w:rPr>
        <w:t>.</w:t>
      </w:r>
    </w:p>
    <w:p w:rsidRDefault="00193F40" w:rsidP="00751BDF" w:rsidR="00193F40" w:rsidRPr="00193F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>V. Nalaže se stečajnom upravitelju da izvrši primopredaju kupljene imovine, te da nakon predaje u posjed o tome pismeno izvijesti sud.</w:t>
      </w:r>
    </w:p>
    <w:p w:rsidRDefault="00193F40" w:rsidP="00193F40" w:rsidR="00193F40" w:rsidRPr="00193F40">
      <w:pPr>
        <w:rPr>
          <w:rFonts w:cs="Times New Roman" w:hAnsi="Times New Roman" w:ascii="Times New Roman"/>
          <w:sz w:val="24"/>
          <w:szCs w:val="24"/>
        </w:rPr>
      </w:pPr>
    </w:p>
    <w:p w:rsidRDefault="00193F40" w:rsidP="001E2A70" w:rsidR="00193F40" w:rsidRPr="00193F40">
      <w:pPr>
        <w:jc w:val="center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>Obrazloženje</w:t>
      </w:r>
    </w:p>
    <w:p w:rsidRDefault="00193F40" w:rsidP="00751BDF" w:rsidR="00751B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93F40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</w:t>
      </w:r>
      <w:r w:rsidR="00AA4EA6">
        <w:rPr>
          <w:rFonts w:cs="Times New Roman" w:hAnsi="Times New Roman" w:ascii="Times New Roman"/>
          <w:sz w:val="24"/>
          <w:szCs w:val="24"/>
        </w:rPr>
        <w:t>su kupci nekretnina navedenih u toč</w:t>
      </w:r>
      <w:r w:rsidR="00864DB3">
        <w:rPr>
          <w:rFonts w:cs="Times New Roman" w:hAnsi="Times New Roman" w:ascii="Times New Roman"/>
          <w:sz w:val="24"/>
          <w:szCs w:val="24"/>
        </w:rPr>
        <w:t>.</w:t>
      </w:r>
      <w:r w:rsidR="00AA4EA6">
        <w:rPr>
          <w:rFonts w:cs="Times New Roman" w:hAnsi="Times New Roman" w:ascii="Times New Roman"/>
          <w:sz w:val="24"/>
          <w:szCs w:val="24"/>
        </w:rPr>
        <w:t xml:space="preserve"> I</w:t>
      </w:r>
      <w:r w:rsidR="00864DB3">
        <w:rPr>
          <w:rFonts w:cs="Times New Roman" w:hAnsi="Times New Roman" w:ascii="Times New Roman"/>
          <w:sz w:val="24"/>
          <w:szCs w:val="24"/>
        </w:rPr>
        <w:t>.</w:t>
      </w:r>
      <w:r w:rsidR="00AA4EA6">
        <w:rPr>
          <w:rFonts w:cs="Times New Roman" w:hAnsi="Times New Roman" w:ascii="Times New Roman"/>
          <w:sz w:val="24"/>
          <w:szCs w:val="24"/>
        </w:rPr>
        <w:t xml:space="preserve"> i II</w:t>
      </w:r>
      <w:r w:rsidR="00864DB3">
        <w:rPr>
          <w:rFonts w:cs="Times New Roman" w:hAnsi="Times New Roman" w:ascii="Times New Roman"/>
          <w:sz w:val="24"/>
          <w:szCs w:val="24"/>
        </w:rPr>
        <w:t>.</w:t>
      </w:r>
      <w:r w:rsidR="00AA4EA6">
        <w:rPr>
          <w:rFonts w:cs="Times New Roman" w:hAnsi="Times New Roman" w:ascii="Times New Roman"/>
          <w:sz w:val="24"/>
          <w:szCs w:val="24"/>
        </w:rPr>
        <w:t xml:space="preserve"> ovog zaključka uplatili u cijelosti kupovnine. S obzirom na navedeno</w:t>
      </w:r>
      <w:r w:rsidR="00864DB3">
        <w:rPr>
          <w:rFonts w:cs="Times New Roman" w:hAnsi="Times New Roman" w:ascii="Times New Roman"/>
          <w:sz w:val="24"/>
          <w:szCs w:val="24"/>
        </w:rPr>
        <w:t>,</w:t>
      </w:r>
      <w:r w:rsidRPr="00193F40">
        <w:rPr>
          <w:rFonts w:cs="Times New Roman" w:hAnsi="Times New Roman" w:ascii="Times New Roman"/>
          <w:sz w:val="24"/>
          <w:szCs w:val="24"/>
        </w:rPr>
        <w:t xml:space="preserve">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</w:t>
      </w:r>
      <w:r w:rsidR="00864DB3">
        <w:rPr>
          <w:rFonts w:cs="Times New Roman" w:hAnsi="Times New Roman" w:ascii="Times New Roman"/>
          <w:sz w:val="24"/>
          <w:szCs w:val="24"/>
        </w:rPr>
        <w:t>,</w:t>
      </w:r>
      <w:r w:rsidRPr="00193F40">
        <w:rPr>
          <w:rFonts w:cs="Times New Roman" w:hAnsi="Times New Roman" w:ascii="Times New Roman"/>
          <w:sz w:val="24"/>
          <w:szCs w:val="24"/>
        </w:rPr>
        <w:t xml:space="preserve"> kao i brisanje zabilježbi i ostalih tereta koje se tiču kupljene imovine. Također je valjalo odrediti i predaju kupljene imovine u posjed kupcu.</w:t>
      </w:r>
    </w:p>
    <w:p w:rsidRDefault="001E2A70" w:rsidP="001E2A70" w:rsidR="0080725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14</w:t>
      </w:r>
      <w:r w:rsidR="00751BDF">
        <w:rPr>
          <w:rFonts w:cs="Times New Roman" w:hAnsi="Times New Roman" w:ascii="Times New Roman"/>
          <w:sz w:val="24"/>
          <w:szCs w:val="24"/>
        </w:rPr>
        <w:t>. studenog 2016</w:t>
      </w:r>
      <w:r w:rsidR="00751BDF" w:rsidRPr="00E4447F">
        <w:rPr>
          <w:rFonts w:cs="Times New Roman" w:hAnsi="Times New Roman" w:ascii="Times New Roman"/>
          <w:sz w:val="24"/>
          <w:szCs w:val="24"/>
        </w:rPr>
        <w:t>. godine</w:t>
      </w:r>
      <w:r w:rsidR="00751BDF">
        <w:rPr>
          <w:rFonts w:cs="Times New Roman" w:hAnsi="Times New Roman" w:ascii="Times New Roman"/>
          <w:sz w:val="24"/>
          <w:szCs w:val="24"/>
        </w:rPr>
        <w:t>.</w:t>
      </w:r>
    </w:p>
    <w:p w:rsidRDefault="00751BDF" w:rsidP="00751BDF" w:rsidR="00751BDF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751BDF" w:rsidP="00751BDF" w:rsidR="00751BDF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51BDF" w:rsidP="00751BDF" w:rsidR="00751BDF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751BDF" w:rsidP="00751BDF" w:rsidR="00751B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1BDF" w:rsidP="00751BDF" w:rsidR="00751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51BDF" w:rsidP="00751BDF" w:rsidR="00751B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732ED8" w:rsidP="00193F40" w:rsidR="00732ED8">
      <w:pPr>
        <w:rPr>
          <w:rFonts w:cs="Times New Roman" w:hAnsi="Times New Roman" w:ascii="Times New Roman"/>
          <w:sz w:val="24"/>
          <w:szCs w:val="24"/>
        </w:rPr>
      </w:pPr>
    </w:p>
    <w:p w:rsidRDefault="00807258" w:rsidP="00807258" w:rsidR="008072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807258" w:rsidP="00807258" w:rsidR="00807258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687F29">
        <w:rPr>
          <w:rFonts w:cs="Times New Roman" w:hAnsi="Times New Roman" w:ascii="Times New Roman"/>
          <w:sz w:val="24"/>
          <w:szCs w:val="24"/>
        </w:rPr>
        <w:t>Tomislav Đuričin, Varaždin, Dravska Poljana 1,</w:t>
      </w:r>
    </w:p>
    <w:p w:rsidRDefault="00807258" w:rsidP="00807258" w:rsidR="00807258" w:rsidRPr="000538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 xml:space="preserve">Razlučni vjerovnici: </w:t>
      </w:r>
    </w:p>
    <w:p w:rsidRDefault="00807258" w:rsidP="00807258" w:rsidR="00807258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Addiko</w:t>
      </w:r>
      <w:r w:rsidRPr="0005383B">
        <w:rPr>
          <w:rFonts w:cs="Times New Roman" w:hAnsi="Times New Roman" w:ascii="Times New Roman"/>
          <w:sz w:val="24"/>
          <w:szCs w:val="24"/>
        </w:rPr>
        <w:t xml:space="preserve"> Bank d.d., Zagreb, </w:t>
      </w:r>
      <w:r>
        <w:rPr>
          <w:rFonts w:cs="Times New Roman" w:hAnsi="Times New Roman" w:ascii="Times New Roman"/>
          <w:sz w:val="24"/>
          <w:szCs w:val="24"/>
        </w:rPr>
        <w:t>Slavonska avenija 6,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Zagorske šume d.o.o., Varaždin, Cehovska 48,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Finesa credos d.d., Financijska kompanija Varaždin, Ivana Kukuljevića 25,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Societe generale – Splitska banka d.d. Split, R. Boškovića 16,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d.d. Zagreb, Strossmayerov trg 9,</w:t>
      </w:r>
      <w:r w:rsidR="00924F83">
        <w:rPr>
          <w:rFonts w:cs="Times New Roman" w:hAnsi="Times New Roman" w:ascii="Times New Roman"/>
          <w:sz w:val="24"/>
          <w:szCs w:val="24"/>
        </w:rPr>
        <w:t xml:space="preserve"> putem e-Oglasne ploče,</w:t>
      </w:r>
    </w:p>
    <w:p w:rsidRDefault="00807258" w:rsidP="00807258" w:rsidR="00807258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Kupac, PROKON d.o.o., Jalkovec, Varaždinska ulica I. Odvojak 13,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 DeutschMann Internationale Spedition d.o.o., Varaždin, Zrinskih i Frankopana 4,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 Sebastian Mikac, Varaždin, Ognjena Price 3,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Roginek, vlasnik obrta TRANSPORTI ROGINEK, Varaždin, Gabrijele Horvat 10,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Zvonimir Lovrić, Kučan Donji, Plitvička 6,</w:t>
      </w:r>
    </w:p>
    <w:p w:rsidRDefault="00807258" w:rsidP="00807258" w:rsidR="0080725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GIOFF d.o.o., Zagreb, Lanište 10c,</w:t>
      </w:r>
    </w:p>
    <w:p w:rsidRDefault="00D71C4B" w:rsidP="00D71C4B" w:rsidR="00D71C4B" w:rsidRPr="00D71C4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Hypo Alpe-Adria Bank International AG, Klagenfurt am Worthersee, Alpen Adria Platz 1, Republika Austrija,</w:t>
      </w:r>
    </w:p>
    <w:p w:rsidRDefault="00807258" w:rsidP="00882E44" w:rsidR="00882E44" w:rsidRPr="00882E4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FDC">
        <w:rPr>
          <w:rFonts w:cs="Times New Roman" w:hAnsi="Times New Roman" w:ascii="Times New Roman"/>
          <w:sz w:val="24"/>
          <w:szCs w:val="24"/>
        </w:rPr>
        <w:t xml:space="preserve">Općinski sud u Varaždinu, Zemljišno-knjižni odjel, B. Radić 2, </w:t>
      </w:r>
      <w:r w:rsidR="00924F83">
        <w:rPr>
          <w:rFonts w:cs="Times New Roman" w:hAnsi="Times New Roman" w:ascii="Times New Roman"/>
          <w:sz w:val="24"/>
          <w:szCs w:val="24"/>
        </w:rPr>
        <w:t>uz rješenje o dosudi od 16. rujna 2016., poslovni broj St-442/13-249 s klauzulom pravomoćnosti i rješenje o dosudi od 16. rujna 2016., poslovni broj St-442/13-250 s klauzulom pravomoćnosti,</w:t>
      </w:r>
      <w:r w:rsidR="00882E44">
        <w:rPr>
          <w:rFonts w:cs="Times New Roman" w:hAnsi="Times New Roman" w:ascii="Times New Roman"/>
          <w:sz w:val="24"/>
          <w:szCs w:val="24"/>
        </w:rPr>
        <w:t xml:space="preserve"> i ispravak rješenja o dosudi od </w:t>
      </w:r>
      <w:r w:rsidR="00601D13">
        <w:rPr>
          <w:rFonts w:cs="Times New Roman" w:hAnsi="Times New Roman" w:ascii="Times New Roman"/>
          <w:sz w:val="24"/>
          <w:szCs w:val="24"/>
        </w:rPr>
        <w:t xml:space="preserve">16. rujna 2016., poslovni broj St-442/13-251, </w:t>
      </w:r>
    </w:p>
    <w:p w:rsidRDefault="00807258" w:rsidP="00882E44" w:rsidR="00807258" w:rsidRPr="00882E4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82E44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07258" w:rsidP="00193F40" w:rsidR="00807258" w:rsidRPr="00193F40">
      <w:pPr>
        <w:rPr>
          <w:rFonts w:cs="Times New Roman" w:hAnsi="Times New Roman" w:ascii="Times New Roman"/>
          <w:sz w:val="24"/>
          <w:szCs w:val="24"/>
        </w:rPr>
      </w:pPr>
    </w:p>
    <w:sectPr w:rsidSect="001E2A70" w:rsidR="00807258" w:rsidRPr="00193F4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0D" w:rsidP="00751BDF" w:rsidR="0080510D">
      <w:pPr>
        <w:spacing w:lineRule="auto" w:line="240" w:after="0"/>
      </w:pPr>
      <w:r>
        <w:separator/>
      </w:r>
    </w:p>
  </w:endnote>
  <w:endnote w:id="0" w:type="continuationSeparator">
    <w:p w:rsidRDefault="0080510D" w:rsidP="00751BDF" w:rsidR="008051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0D" w:rsidP="00751BDF" w:rsidR="0080510D">
      <w:pPr>
        <w:spacing w:lineRule="auto" w:line="240" w:after="0"/>
      </w:pPr>
      <w:r>
        <w:separator/>
      </w:r>
    </w:p>
  </w:footnote>
  <w:footnote w:id="0" w:type="continuationSeparator">
    <w:p w:rsidRDefault="0080510D" w:rsidP="00751BDF" w:rsidR="008051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2081786"/>
      <w:docPartObj>
        <w:docPartGallery w:val="Page Numbers (Top of Page)"/>
        <w:docPartUnique/>
      </w:docPartObj>
    </w:sdtPr>
    <w:sdtEndPr/>
    <w:sdtContent>
      <w:p w:rsidRDefault="00751BDF" w:rsidR="00751BDF" w:rsidRPr="00751B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51B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51B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51B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0ECF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51B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51BDF" w:rsidR="00751B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51BDF">
          <w:rPr>
            <w:rFonts w:cs="Times New Roman" w:hAnsi="Times New Roman" w:ascii="Times New Roman"/>
            <w:sz w:val="24"/>
            <w:szCs w:val="24"/>
          </w:rPr>
          <w:t>Poslovni broj: 5 St-442/13-</w:t>
        </w:r>
        <w:r>
          <w:rPr>
            <w:rFonts w:cs="Times New Roman" w:hAnsi="Times New Roman" w:ascii="Times New Roman"/>
            <w:sz w:val="24"/>
            <w:szCs w:val="24"/>
          </w:rPr>
          <w:t>258</w:t>
        </w:r>
      </w:p>
      <w:p w:rsidRDefault="00B10ECF" w:rsidR="00751BDF">
        <w:pPr>
          <w:pStyle w:val="Zaglavlje"/>
          <w:jc w:val="center"/>
        </w:pPr>
      </w:p>
    </w:sdtContent>
  </w:sdt>
  <w:p w:rsidRDefault="00751BDF" w:rsidR="00751B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BDF" w:rsidR="00751BDF" w:rsidRPr="00751BD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51BDF">
      <w:rPr>
        <w:rFonts w:cs="Times New Roman" w:hAnsi="Times New Roman" w:ascii="Times New Roman"/>
        <w:sz w:val="24"/>
        <w:szCs w:val="24"/>
      </w:rPr>
      <w:t>Poslovni broj: 5 St-442/13-</w:t>
    </w:r>
    <w:r>
      <w:rPr>
        <w:rFonts w:cs="Times New Roman" w:hAnsi="Times New Roman" w:ascii="Times New Roman"/>
        <w:sz w:val="24"/>
        <w:szCs w:val="24"/>
      </w:rPr>
      <w:t>258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F40"/>
    <w:rsid w:val="00103E30"/>
    <w:rsid w:val="00193F40"/>
    <w:rsid w:val="001E2A70"/>
    <w:rsid w:val="0024506E"/>
    <w:rsid w:val="005C2FE4"/>
    <w:rsid w:val="00601D13"/>
    <w:rsid w:val="00626B5F"/>
    <w:rsid w:val="006C4D7C"/>
    <w:rsid w:val="00732ED8"/>
    <w:rsid w:val="00751BDF"/>
    <w:rsid w:val="0080510D"/>
    <w:rsid w:val="00807258"/>
    <w:rsid w:val="00864DB3"/>
    <w:rsid w:val="00882E44"/>
    <w:rsid w:val="008A7D58"/>
    <w:rsid w:val="00924F83"/>
    <w:rsid w:val="00AA4EA6"/>
    <w:rsid w:val="00AE44D3"/>
    <w:rsid w:val="00B10ECF"/>
    <w:rsid w:val="00D71C4B"/>
    <w:rsid w:val="00EE46D8"/>
    <w:rsid w:val="00F10DA8"/>
    <w:rsid w:val="00FA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0D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0D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1B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1BDF"/>
  </w:style>
  <w:style w:styleId="Podnoje" w:type="paragraph">
    <w:name w:val="footer"/>
    <w:basedOn w:val="Normal"/>
    <w:link w:val="PodnojeChar"/>
    <w:uiPriority w:val="99"/>
    <w:unhideWhenUsed/>
    <w:rsid w:val="00751B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1BDF"/>
  </w:style>
  <w:style w:styleId="Odlomakpopisa" w:type="paragraph">
    <w:name w:val="List Paragraph"/>
    <w:basedOn w:val="Normal"/>
    <w:uiPriority w:val="34"/>
    <w:qFormat/>
    <w:rsid w:val="008072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EC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ECF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EC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EC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0D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0D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1B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1BDF"/>
  </w:style>
  <w:style w:styleId="Podnoje" w:type="paragraph">
    <w:name w:val="footer"/>
    <w:basedOn w:val="Normal"/>
    <w:link w:val="PodnojeChar"/>
    <w:uiPriority w:val="99"/>
    <w:unhideWhenUsed/>
    <w:rsid w:val="00751B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1BDF"/>
  </w:style>
  <w:style w:styleId="Odlomakpopisa" w:type="paragraph">
    <w:name w:val="List Paragraph"/>
    <w:basedOn w:val="Normal"/>
    <w:uiPriority w:val="34"/>
    <w:qFormat/>
    <w:rsid w:val="008072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EC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ECF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E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E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1349</properties:Words>
  <properties:Characters>7802</properties:Characters>
  <properties:Lines>145</properties:Lines>
  <properties:Paragraphs>72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2016-11-11T11:33:00Z</dcterms:created>
  <dc:creator>Ksenija Flack Makitan</dc:creator>
  <cp:lastModifiedBy>Lea Rogina</cp:lastModifiedBy>
  <cp:lastPrinted>2016-11-14T07:11:00Z</cp:lastPrinted>
  <dcterms:modified xmlns:xsi="http://www.w3.org/2001/XMLSchema-instance" xsi:type="dcterms:W3CDTF">2016-11-14T07:14:00Z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