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53bc1" w14:paraId="8153bc1" w:rsidRDefault="001A1913" w:rsidP="00AB4136" w:rsidR="001A1913" w:rsidRPr="00DD755A">
      <w:pPr>
        <w:jc w:val="both"/>
        <w15:collapsed w:val="false"/>
      </w:pPr>
      <w:bookmarkStart w:name="_GoBack" w:id="0"/>
      <w:bookmarkEnd w:id="0"/>
    </w:p>
    <w:p w:rsidRDefault="001A1913" w:rsidP="001A1913" w:rsidR="001A1913" w:rsidRPr="00DD755A">
      <w:pPr>
        <w:ind w:left="708"/>
        <w:jc w:val="both"/>
      </w:pPr>
      <w:r w:rsidRPr="00DD755A">
        <w:rPr>
          <w:noProof/>
        </w:rPr>
        <w:drawing>
          <wp:inline distR="0" distL="0" distB="0" distT="0">
            <wp:extent cy="908050" cx="679450"/>
            <wp:effectExtent b="6350" r="635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8050" cx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A1913" w:rsidP="001A1913" w:rsidR="001A1913" w:rsidRPr="00DD755A">
      <w:pPr>
        <w:jc w:val="both"/>
      </w:pPr>
      <w:r w:rsidRPr="00DD755A">
        <w:t>REPUBLIKA HRVATSKA</w:t>
      </w:r>
    </w:p>
    <w:p w:rsidRDefault="001A1913" w:rsidP="001A1913" w:rsidR="001A1913" w:rsidRPr="00DD755A">
      <w:pPr>
        <w:jc w:val="both"/>
      </w:pPr>
      <w:r w:rsidRPr="00DD755A">
        <w:t>TRGOVAČKI SUD U OSIJEKU           </w:t>
      </w:r>
      <w:r w:rsidR="00AB4136" w:rsidRPr="00DD755A">
        <w:t>                </w:t>
      </w:r>
      <w:r w:rsidRPr="00DD755A">
        <w:t xml:space="preserve">         </w:t>
      </w:r>
    </w:p>
    <w:p w:rsidRDefault="001A1913" w:rsidP="001A1913" w:rsidR="001A1913" w:rsidRPr="00DD755A">
      <w:pPr>
        <w:jc w:val="both"/>
      </w:pPr>
      <w:r w:rsidRPr="00DD755A">
        <w:t xml:space="preserve">STALNA SLUŽBA U SLAVONSKOM BRODU </w:t>
      </w:r>
    </w:p>
    <w:p w:rsidRDefault="001A1913" w:rsidP="001A1913" w:rsidR="001A1913" w:rsidRPr="00DD755A">
      <w:pPr>
        <w:jc w:val="both"/>
      </w:pPr>
      <w:r w:rsidRPr="00DD755A">
        <w:t>Trg pobjede 13</w:t>
      </w:r>
    </w:p>
    <w:p w:rsidRDefault="001A1913" w:rsidP="001A1913" w:rsidR="001A1913" w:rsidRPr="00DD755A">
      <w:pPr>
        <w:jc w:val="both"/>
      </w:pPr>
      <w:r w:rsidRPr="00DD755A">
        <w:t>Slavonski Brod</w:t>
      </w:r>
    </w:p>
    <w:p w:rsidRDefault="00AB4136" w:rsidP="001A1913" w:rsidR="001A1913" w:rsidRPr="00DD755A">
      <w:pPr>
        <w:jc w:val="both"/>
      </w:pPr>
      <w:r w:rsidRPr="00DD755A">
        <w:tab/>
      </w:r>
      <w:r w:rsidRPr="00DD755A">
        <w:tab/>
      </w:r>
      <w:r w:rsidRPr="00DD755A">
        <w:tab/>
      </w:r>
      <w:r w:rsidRPr="00DD755A">
        <w:tab/>
      </w:r>
      <w:r w:rsidRPr="00DD755A">
        <w:tab/>
      </w:r>
      <w:r w:rsidRPr="00DD755A">
        <w:tab/>
      </w:r>
      <w:r w:rsidRPr="00DD755A">
        <w:tab/>
      </w:r>
      <w:r w:rsidRPr="00DD755A">
        <w:tab/>
      </w:r>
      <w:r w:rsidRPr="00DD755A">
        <w:tab/>
      </w:r>
      <w:r w:rsidR="00E5648B" w:rsidRPr="00DD755A">
        <w:t>Broj: 2/</w:t>
      </w:r>
      <w:r w:rsidRPr="00DD755A">
        <w:t>St</w:t>
      </w:r>
      <w:r w:rsidR="00E5648B" w:rsidRPr="00DD755A">
        <w:t>-606/2017-2</w:t>
      </w:r>
    </w:p>
    <w:p w:rsidRDefault="00AB4136" w:rsidP="001A1913" w:rsidR="00AB4136" w:rsidRPr="00DD755A">
      <w:pPr>
        <w:jc w:val="both"/>
      </w:pPr>
    </w:p>
    <w:p w:rsidRDefault="00AB4136" w:rsidP="001A1913" w:rsidR="00AB4136" w:rsidRPr="00DD755A">
      <w:pPr>
        <w:jc w:val="both"/>
      </w:pPr>
    </w:p>
    <w:p w:rsidRDefault="001A1913" w:rsidP="001A1913" w:rsidR="001A1913" w:rsidRPr="00DD755A">
      <w:pPr>
        <w:jc w:val="center"/>
        <w:rPr>
          <w:b/>
          <w:bCs/>
        </w:rPr>
      </w:pPr>
      <w:r w:rsidRPr="00DD755A">
        <w:rPr>
          <w:b/>
          <w:bCs/>
        </w:rPr>
        <w:t>R E P U B L I K A  H R V A T S K A</w:t>
      </w:r>
    </w:p>
    <w:p w:rsidRDefault="00FD0CB2" w:rsidP="001A1913" w:rsidR="00FD0CB2" w:rsidRPr="00DD755A">
      <w:pPr>
        <w:jc w:val="center"/>
        <w:rPr>
          <w:b/>
          <w:bCs/>
        </w:rPr>
      </w:pPr>
    </w:p>
    <w:p w:rsidRDefault="001A1913" w:rsidP="001A1913" w:rsidR="001A1913" w:rsidRPr="00DD755A">
      <w:pPr>
        <w:jc w:val="center"/>
        <w:rPr>
          <w:b/>
          <w:bCs/>
        </w:rPr>
      </w:pPr>
      <w:r w:rsidRPr="00DD755A">
        <w:rPr>
          <w:b/>
          <w:bCs/>
        </w:rPr>
        <w:t xml:space="preserve">R J E Š E N J E </w:t>
      </w:r>
    </w:p>
    <w:p w:rsidRDefault="001A1913" w:rsidP="001A1913" w:rsidR="001A1913" w:rsidRPr="00DD755A">
      <w:pPr>
        <w:jc w:val="center"/>
        <w:rPr>
          <w:b/>
          <w:bCs/>
        </w:rPr>
      </w:pPr>
    </w:p>
    <w:p w:rsidRDefault="001A1913" w:rsidP="001A1913" w:rsidR="001A1913" w:rsidRPr="00DD755A">
      <w:pPr>
        <w:ind w:firstLine="708"/>
        <w:jc w:val="both"/>
      </w:pPr>
      <w:r w:rsidRPr="00DD755A">
        <w:t>TRGOVAČKI SUD U OSIJEKU, ST</w:t>
      </w:r>
      <w:r w:rsidR="00AB4136" w:rsidRPr="00DD755A">
        <w:t>ALNA SLUŽBA U SLAVONSKOM BRODU</w:t>
      </w:r>
      <w:r w:rsidRPr="00DD755A">
        <w:t xml:space="preserve">, po </w:t>
      </w:r>
      <w:r w:rsidR="00AB4136" w:rsidRPr="00DD755A">
        <w:t>stečajnom sucu Davorin Pavičić</w:t>
      </w:r>
      <w:r w:rsidRPr="00DD755A">
        <w:t xml:space="preserve">, u postupku povodom prijedloga  Financijske agencije za otvaranje stečajnog postupka nad dužnikom </w:t>
      </w:r>
      <w:r w:rsidR="00E5648B" w:rsidRPr="00DD755A">
        <w:t>PLAVA RUŽA d.o.o., OIB: 34397873244 sa sjedištem u Scalierova 25, Pula, 25</w:t>
      </w:r>
      <w:r w:rsidRPr="00DD755A">
        <w:t xml:space="preserve">. </w:t>
      </w:r>
      <w:r w:rsidR="00E5648B" w:rsidRPr="00DD755A">
        <w:t>kolovoza</w:t>
      </w:r>
      <w:r w:rsidRPr="00DD755A">
        <w:t xml:space="preserve"> </w:t>
      </w:r>
      <w:r w:rsidR="00E5648B" w:rsidRPr="00DD755A">
        <w:t>2017</w:t>
      </w:r>
      <w:r w:rsidRPr="00DD755A">
        <w:t>.</w:t>
      </w:r>
    </w:p>
    <w:p w:rsidRDefault="001A1913" w:rsidP="001A1913" w:rsidR="001A1913" w:rsidRPr="00DD755A">
      <w:pPr>
        <w:jc w:val="both"/>
      </w:pPr>
    </w:p>
    <w:p w:rsidRDefault="001A1913" w:rsidP="001A1913" w:rsidR="001A1913" w:rsidRPr="00DD755A">
      <w:pPr>
        <w:jc w:val="center"/>
      </w:pPr>
      <w:r w:rsidRPr="00DD755A">
        <w:t>r i j e š i o  j e</w:t>
      </w:r>
    </w:p>
    <w:p w:rsidRDefault="001A1913" w:rsidP="001A1913" w:rsidR="001A1913" w:rsidRPr="00DD755A">
      <w:pPr>
        <w:jc w:val="center"/>
      </w:pPr>
    </w:p>
    <w:p w:rsidRDefault="00E5648B" w:rsidP="00E5648B" w:rsidR="00E5648B" w:rsidRPr="00DD755A">
      <w:pPr>
        <w:ind w:firstLine="708"/>
      </w:pPr>
      <w:r w:rsidRPr="00DD755A">
        <w:t xml:space="preserve">Odbacuje se zahtjev za provedbu skraćenog stečajnog postupka zaprimljen kod ovoga suda 06. travnja 2016. od strane Financijske agencije RC Rijeka, Podružnica Pula, Giardini 5, Klasa: 110-07/16-01/04, Ur. broj: 04-06-15-6997 za dužnika PLAVA RUŽA d.o.o.,  OIB: 34397873244 sa sjedištem u Scalierova 25, Pula kao, nedopušten. </w:t>
      </w:r>
    </w:p>
    <w:p w:rsidRDefault="00E5648B" w:rsidP="001A1913" w:rsidR="00E5648B" w:rsidRPr="00DD755A">
      <w:pPr>
        <w:jc w:val="center"/>
      </w:pPr>
    </w:p>
    <w:p w:rsidRDefault="00E5648B" w:rsidP="00E5648B" w:rsidR="001A1913" w:rsidRPr="00DD755A">
      <w:pPr>
        <w:ind w:firstLine="708"/>
      </w:pPr>
      <w:r w:rsidRPr="00DD755A">
        <w:t xml:space="preserve">                                                     </w:t>
      </w:r>
      <w:r w:rsidR="00AB4136" w:rsidRPr="00DD755A">
        <w:t>Obra</w:t>
      </w:r>
      <w:r w:rsidR="001A1913" w:rsidRPr="00DD755A">
        <w:t>z</w:t>
      </w:r>
      <w:r w:rsidR="00AB4136" w:rsidRPr="00DD755A">
        <w:t>loženj</w:t>
      </w:r>
      <w:r w:rsidR="001A1913" w:rsidRPr="00DD755A">
        <w:t>e</w:t>
      </w:r>
    </w:p>
    <w:p w:rsidRDefault="001A1913" w:rsidP="00E5648B" w:rsidR="001A1913" w:rsidRPr="00DD755A"/>
    <w:p w:rsidRDefault="00E5648B" w:rsidP="00522FA9" w:rsidR="00AB4136" w:rsidRPr="00DD755A">
      <w:pPr>
        <w:ind w:firstLine="708"/>
        <w:jc w:val="both"/>
      </w:pPr>
      <w:r w:rsidRPr="00DD755A">
        <w:t xml:space="preserve">Navedeni zahtjev zaprimljen je kod Trgovačkog suda u Pazinu, navedeni predmet je ustupljen ovom sudu temeljem </w:t>
      </w:r>
      <w:r w:rsidR="00DD755A" w:rsidRPr="00DD755A">
        <w:t>članka</w:t>
      </w:r>
      <w:r w:rsidRPr="00DD755A">
        <w:t xml:space="preserve"> 11. st. 2. Zakona o sudovima. </w:t>
      </w:r>
      <w:r w:rsidR="007D2B99">
        <w:t xml:space="preserve">Predmet je zaprimljen kod ovog suda pod brojem St-2355/16. </w:t>
      </w:r>
      <w:r w:rsidRPr="00DD755A">
        <w:t>Ovaj sud je donio rješenje od 23.</w:t>
      </w:r>
      <w:r w:rsidR="00DD755A" w:rsidRPr="00DD755A">
        <w:t xml:space="preserve"> </w:t>
      </w:r>
      <w:r w:rsidRPr="00DD755A">
        <w:t>veljače 2017. koji se otvara i istodobno zaključuje skraćeni stečajni postupak nad dužnikom St-2355/16-4 od 23. veljače 2017.</w:t>
      </w:r>
      <w:r w:rsidR="00B373EC" w:rsidRPr="00DD755A">
        <w:t xml:space="preserve"> </w:t>
      </w:r>
      <w:r w:rsidR="007D2B99">
        <w:t>P</w:t>
      </w:r>
      <w:r w:rsidR="00B373EC" w:rsidRPr="00DD755A">
        <w:t>rotiv navedenog rješenja žalbu je podnio stečajni upravitelj David Jakovljević, Kašinska 7, Sesvete</w:t>
      </w:r>
      <w:r w:rsidR="00954C51" w:rsidRPr="00DD755A">
        <w:t xml:space="preserve">. </w:t>
      </w:r>
      <w:r w:rsidR="00DD755A" w:rsidRPr="00DD755A">
        <w:t xml:space="preserve">U žalbi </w:t>
      </w:r>
      <w:r w:rsidR="0037440F" w:rsidRPr="00DD755A">
        <w:t>navodi da uvjeti iz čl. 428. SZ-a moraju postojati na dan donošenja rješenja o otvaranju i zaključenju skraćenog stečajnog postupka, a koji se temelji na pretpostavci iz čl. 6. SZ-a. Povodom žalbe sud je tražio da se pribavi podatak o tome na koji je način dužnik izašao iz blokade, kada je račun zatvore, te je li u trenutku zatvaranja računa, na dužnikovom računu bilo evidentirani neizvršenih naloga za plaćanje. FINA Pula dostavila je očitovanje zaprimljeno kod ovoga suda 14.</w:t>
      </w:r>
      <w:r w:rsidR="00DD755A" w:rsidRPr="00DD755A">
        <w:t xml:space="preserve"> </w:t>
      </w:r>
      <w:r w:rsidR="0037440F" w:rsidRPr="00DD755A">
        <w:t xml:space="preserve">travnja 2017. </w:t>
      </w:r>
      <w:r w:rsidR="00DD755A" w:rsidRPr="00DD755A">
        <w:t>t</w:t>
      </w:r>
      <w:r w:rsidR="0037440F" w:rsidRPr="00DD755A">
        <w:t>e izvijestila da dužnik PLAVA RUŽA d.o.o. Pula je podmirio sva dugovanja i izašao iz blokade s datumom 27.</w:t>
      </w:r>
      <w:r w:rsidR="00DD755A" w:rsidRPr="00DD755A">
        <w:t xml:space="preserve"> </w:t>
      </w:r>
      <w:r w:rsidR="0037440F" w:rsidRPr="00DD755A">
        <w:t>travnja 2016. Transakcijski račun zatvorio je 17.</w:t>
      </w:r>
      <w:r w:rsidR="00DD755A" w:rsidRPr="00DD755A">
        <w:t xml:space="preserve"> </w:t>
      </w:r>
      <w:r w:rsidR="0037440F" w:rsidRPr="00DD755A">
        <w:t>ožujka 2017., a u trenutku zatvaranja računa nije bilo evidentiranih neizvršenih naloga za plaćanje.</w:t>
      </w:r>
      <w:r w:rsidR="008D51C4" w:rsidRPr="00DD755A">
        <w:t xml:space="preserve"> VTS RH je svojim rješenjem Pž-1641/2017-5 od 11. svibnja 2017. Ukinuo citirano rješenje ovog suda o zatvaranju i zaključenju skraćenog postupka (St-2355/16-4 od 23. veljače 2017.) te dostavio spis na ponovno rješenje ovome sudu nalažući donošenje novoga rješenja, a sukladno tome da li su ispunjeni uvjeti iz čl. 428. SZ-a.</w:t>
      </w:r>
      <w:r w:rsidR="00522FA9" w:rsidRPr="00DD755A">
        <w:t xml:space="preserve"> Budući da iz podataka u spisu proizlazi da na dan otvaranja </w:t>
      </w:r>
      <w:r w:rsidR="00522FA9" w:rsidRPr="00DD755A">
        <w:lastRenderedPageBreak/>
        <w:t>skraćenog stečajnog postupka 23.</w:t>
      </w:r>
      <w:r w:rsidR="00DD755A" w:rsidRPr="00DD755A">
        <w:t xml:space="preserve"> </w:t>
      </w:r>
      <w:r w:rsidR="00522FA9" w:rsidRPr="00DD755A">
        <w:t>veljače 2017. Dužnik nije bio u blokadi najmanje 120 dana neprekidno, to u konkretnom slučaju nisu bili ispunjenje pretpostavke za otvaranje i istovremeneno zaključenje skraćenog stečajnog postupka propisane odredbom čl. 428. SZ-a, te je stoga odlučeno kao u izreci.</w:t>
      </w:r>
    </w:p>
    <w:p w:rsidRDefault="001A1913" w:rsidP="001A1913" w:rsidR="001A1913">
      <w:pPr>
        <w:jc w:val="both"/>
      </w:pPr>
    </w:p>
    <w:p w:rsidRDefault="00DD755A" w:rsidP="001A1913" w:rsidR="00DD755A" w:rsidRPr="00DD755A">
      <w:pPr>
        <w:jc w:val="both"/>
      </w:pPr>
    </w:p>
    <w:p w:rsidRDefault="001A1913" w:rsidP="00FD0CB2" w:rsidR="001A1913">
      <w:pPr>
        <w:ind w:firstLine="708"/>
        <w:jc w:val="center"/>
      </w:pPr>
      <w:r w:rsidRPr="00DD755A">
        <w:t xml:space="preserve">U Slavonskom Brodu  </w:t>
      </w:r>
      <w:r w:rsidR="00E5648B" w:rsidRPr="00DD755A">
        <w:t>25</w:t>
      </w:r>
      <w:r w:rsidRPr="00DD755A">
        <w:t xml:space="preserve">. </w:t>
      </w:r>
      <w:r w:rsidR="00E5648B" w:rsidRPr="00DD755A">
        <w:t>kolovoza</w:t>
      </w:r>
      <w:r w:rsidRPr="00DD755A">
        <w:t xml:space="preserve"> </w:t>
      </w:r>
      <w:r w:rsidR="00E5648B" w:rsidRPr="00DD755A">
        <w:t>2017</w:t>
      </w:r>
      <w:r w:rsidRPr="00DD755A">
        <w:t>.</w:t>
      </w:r>
    </w:p>
    <w:p w:rsidRDefault="00DA69F5" w:rsidP="00FD0CB2" w:rsidR="00DA69F5" w:rsidRPr="00DD755A">
      <w:pPr>
        <w:ind w:firstLine="708"/>
        <w:jc w:val="center"/>
      </w:pPr>
    </w:p>
    <w:p w:rsidRDefault="001A1913" w:rsidP="001A1913" w:rsidR="001A1913" w:rsidRPr="00DD755A">
      <w:pPr>
        <w:jc w:val="both"/>
      </w:pPr>
    </w:p>
    <w:p w:rsidRDefault="00AB4136" w:rsidP="001A1913" w:rsidR="001A1913" w:rsidRPr="00DD755A">
      <w:pPr>
        <w:ind w:left="5664"/>
        <w:jc w:val="both"/>
      </w:pPr>
      <w:r w:rsidRPr="00DD755A">
        <w:t>Stečajni sudac:</w:t>
      </w:r>
    </w:p>
    <w:p w:rsidRDefault="001A1913" w:rsidP="001A1913" w:rsidR="001A1913" w:rsidRPr="00DD755A">
      <w:pPr>
        <w:ind w:left="5664"/>
        <w:jc w:val="both"/>
      </w:pPr>
    </w:p>
    <w:p w:rsidRDefault="00AB4136" w:rsidP="001A1913" w:rsidR="001A1913" w:rsidRPr="00DD755A">
      <w:pPr>
        <w:ind w:left="5664"/>
        <w:jc w:val="both"/>
      </w:pPr>
      <w:r w:rsidRPr="00DD755A">
        <w:t>Davorin Pavičić</w:t>
      </w:r>
    </w:p>
    <w:p w:rsidRDefault="001A1913" w:rsidP="001A1913" w:rsidR="001A1913">
      <w:pPr>
        <w:ind w:left="5664"/>
        <w:jc w:val="both"/>
      </w:pPr>
    </w:p>
    <w:p w:rsidRDefault="00DD755A" w:rsidP="001A1913" w:rsidR="00DD755A" w:rsidRPr="00DD755A">
      <w:pPr>
        <w:ind w:left="5664"/>
        <w:jc w:val="both"/>
      </w:pPr>
    </w:p>
    <w:p w:rsidRDefault="001A1913" w:rsidP="001A1913" w:rsidR="001A1913" w:rsidRPr="00DD755A">
      <w:pPr>
        <w:ind w:left="5664"/>
        <w:jc w:val="both"/>
      </w:pPr>
    </w:p>
    <w:p w:rsidRDefault="001A1913" w:rsidP="001A1913" w:rsidR="00AB4136" w:rsidRPr="00DD755A">
      <w:pPr>
        <w:jc w:val="both"/>
        <w:rPr>
          <w:b/>
        </w:rPr>
      </w:pPr>
      <w:r w:rsidRPr="00DD755A">
        <w:rPr>
          <w:b/>
        </w:rPr>
        <w:t xml:space="preserve">Naputak o pravnom lijeku: </w:t>
      </w:r>
    </w:p>
    <w:p w:rsidRDefault="001A1913" w:rsidP="00522FA9" w:rsidR="00DA141D">
      <w:pPr>
        <w:jc w:val="both"/>
      </w:pPr>
      <w:r w:rsidRPr="00DD755A">
        <w:t>Protiv ovog rješenja zainteresirane osobe mogu</w:t>
      </w:r>
    </w:p>
    <w:p w:rsidRDefault="001A1913" w:rsidP="001A1913" w:rsidR="00DA141D">
      <w:pPr>
        <w:jc w:val="both"/>
      </w:pPr>
      <w:r w:rsidRPr="00DD755A">
        <w:t>uložiti žalbu u roku od 8 dana od dana</w:t>
      </w:r>
      <w:r w:rsidR="00522FA9" w:rsidRPr="00DD755A">
        <w:t xml:space="preserve"> </w:t>
      </w:r>
      <w:r w:rsidRPr="00DD755A">
        <w:t xml:space="preserve">objave </w:t>
      </w:r>
    </w:p>
    <w:p w:rsidRDefault="00AB4136" w:rsidP="001A1913" w:rsidR="001A1913" w:rsidRPr="00DD755A">
      <w:pPr>
        <w:jc w:val="both"/>
      </w:pPr>
      <w:r w:rsidRPr="00DD755A">
        <w:t>ovog rješenja  na e-O</w:t>
      </w:r>
      <w:r w:rsidR="001A1913" w:rsidRPr="00DD755A">
        <w:t>glasnoj ploči</w:t>
      </w:r>
      <w:r w:rsidR="00522FA9" w:rsidRPr="00DD755A">
        <w:t>.</w:t>
      </w:r>
    </w:p>
    <w:p w:rsidRDefault="00DD755A" w:rsidP="001A1913" w:rsidR="00DD755A" w:rsidRPr="00DD755A">
      <w:pPr>
        <w:jc w:val="both"/>
      </w:pPr>
    </w:p>
    <w:p w:rsidRDefault="00DD755A" w:rsidP="001A1913" w:rsidR="00DD755A" w:rsidRPr="00DD755A">
      <w:pPr>
        <w:jc w:val="both"/>
      </w:pPr>
    </w:p>
    <w:p w:rsidRDefault="00DD755A" w:rsidP="001A1913" w:rsidR="00DD755A" w:rsidRPr="00DD755A">
      <w:pPr>
        <w:jc w:val="both"/>
      </w:pPr>
    </w:p>
    <w:p w:rsidRDefault="00DD755A" w:rsidP="001A1913" w:rsidR="00DD755A" w:rsidRPr="00DD755A">
      <w:pPr>
        <w:jc w:val="both"/>
      </w:pPr>
    </w:p>
    <w:p w:rsidRDefault="00DD755A" w:rsidP="001A1913" w:rsidR="00DD755A" w:rsidRPr="00DD755A">
      <w:pPr>
        <w:jc w:val="both"/>
      </w:pPr>
    </w:p>
    <w:p w:rsidRDefault="00DD755A" w:rsidP="001A1913" w:rsidR="00DD755A" w:rsidRPr="00DD755A">
      <w:pPr>
        <w:jc w:val="both"/>
      </w:pPr>
    </w:p>
    <w:p w:rsidRDefault="00DD755A" w:rsidP="001A1913" w:rsidR="00DD755A" w:rsidRPr="00DD755A">
      <w:pPr>
        <w:jc w:val="both"/>
      </w:pPr>
    </w:p>
    <w:p w:rsidRDefault="00DD755A" w:rsidP="001A1913" w:rsidR="00DD755A" w:rsidRPr="00DD755A">
      <w:pPr>
        <w:jc w:val="both"/>
      </w:pPr>
    </w:p>
    <w:p w:rsidRDefault="00DD755A" w:rsidP="001A1913" w:rsidR="00DD755A" w:rsidRPr="00DD755A">
      <w:pPr>
        <w:jc w:val="both"/>
      </w:pPr>
    </w:p>
    <w:p w:rsidRDefault="00DD755A" w:rsidP="001A1913" w:rsidR="00DD755A" w:rsidRPr="00DD755A">
      <w:pPr>
        <w:jc w:val="both"/>
      </w:pPr>
    </w:p>
    <w:p w:rsidRDefault="00DD755A" w:rsidP="001A1913" w:rsidR="00DD755A" w:rsidRPr="00DD755A">
      <w:pPr>
        <w:jc w:val="both"/>
      </w:pPr>
    </w:p>
    <w:p w:rsidRDefault="00DD755A" w:rsidP="001A1913" w:rsidR="00DD755A" w:rsidRPr="00DD755A">
      <w:pPr>
        <w:jc w:val="both"/>
      </w:pPr>
    </w:p>
    <w:p w:rsidRDefault="00DD755A" w:rsidP="001A1913" w:rsidR="00DD755A" w:rsidRPr="00DD755A">
      <w:pPr>
        <w:jc w:val="both"/>
      </w:pPr>
    </w:p>
    <w:p w:rsidRDefault="00DD755A" w:rsidP="001A1913" w:rsidR="00DD755A" w:rsidRPr="00DD755A">
      <w:pPr>
        <w:jc w:val="both"/>
      </w:pPr>
    </w:p>
    <w:p w:rsidRDefault="00DD755A" w:rsidP="001A1913" w:rsidR="00DD755A" w:rsidRPr="00DD755A">
      <w:pPr>
        <w:jc w:val="both"/>
      </w:pPr>
    </w:p>
    <w:p w:rsidRDefault="00DD755A" w:rsidP="001A1913" w:rsidR="00DD755A" w:rsidRPr="00DD755A">
      <w:pPr>
        <w:jc w:val="both"/>
      </w:pPr>
    </w:p>
    <w:p w:rsidRDefault="00DD755A" w:rsidP="001A1913" w:rsidR="00DD755A" w:rsidRPr="00DD755A">
      <w:pPr>
        <w:jc w:val="both"/>
      </w:pPr>
    </w:p>
    <w:p w:rsidRDefault="00DD755A" w:rsidP="001A1913" w:rsidR="00DD755A" w:rsidRPr="00DD755A">
      <w:pPr>
        <w:jc w:val="both"/>
      </w:pPr>
    </w:p>
    <w:p w:rsidRDefault="00DD755A" w:rsidP="001A1913" w:rsidR="00DD755A" w:rsidRPr="00DD755A">
      <w:pPr>
        <w:jc w:val="both"/>
      </w:pPr>
    </w:p>
    <w:p w:rsidRDefault="00DD755A" w:rsidP="001A1913" w:rsidR="00DD755A" w:rsidRPr="00DD755A">
      <w:pPr>
        <w:jc w:val="both"/>
      </w:pPr>
    </w:p>
    <w:p w:rsidRDefault="00DD755A" w:rsidP="001A1913" w:rsidR="00DD755A" w:rsidRPr="00DD755A">
      <w:pPr>
        <w:jc w:val="both"/>
      </w:pPr>
    </w:p>
    <w:p w:rsidRDefault="00DD755A" w:rsidP="001A1913" w:rsidR="00DD755A" w:rsidRPr="00DD755A">
      <w:pPr>
        <w:jc w:val="both"/>
      </w:pPr>
    </w:p>
    <w:p w:rsidRDefault="00DD755A" w:rsidP="001A1913" w:rsidR="00DD755A" w:rsidRPr="00DD755A">
      <w:pPr>
        <w:jc w:val="both"/>
      </w:pPr>
    </w:p>
    <w:p w:rsidRDefault="00DD755A" w:rsidP="001A1913" w:rsidR="00DD755A" w:rsidRPr="00DD755A">
      <w:pPr>
        <w:jc w:val="both"/>
      </w:pPr>
    </w:p>
    <w:p w:rsidRDefault="00DD755A" w:rsidP="001A1913" w:rsidR="00DD755A" w:rsidRPr="00DD755A">
      <w:pPr>
        <w:jc w:val="both"/>
      </w:pPr>
    </w:p>
    <w:p w:rsidRDefault="00DD755A" w:rsidP="001A1913" w:rsidR="00DD755A" w:rsidRPr="00DD755A">
      <w:pPr>
        <w:jc w:val="both"/>
      </w:pPr>
    </w:p>
    <w:p w:rsidRDefault="00DD755A" w:rsidP="001A1913" w:rsidR="00DD755A" w:rsidRPr="00DD755A">
      <w:pPr>
        <w:jc w:val="both"/>
      </w:pPr>
    </w:p>
    <w:p w:rsidRDefault="00DD755A" w:rsidP="001A1913" w:rsidR="00DD755A" w:rsidRPr="00DD755A">
      <w:pPr>
        <w:jc w:val="both"/>
      </w:pPr>
    </w:p>
    <w:p w:rsidRDefault="00DD755A" w:rsidP="001A1913" w:rsidR="00DD755A" w:rsidRPr="00DD755A">
      <w:pPr>
        <w:jc w:val="both"/>
      </w:pPr>
    </w:p>
    <w:p w:rsidRDefault="00DD755A" w:rsidP="001A1913" w:rsidR="00DD755A" w:rsidRPr="00DD755A">
      <w:pPr>
        <w:jc w:val="both"/>
      </w:pPr>
    </w:p>
    <w:p w:rsidRDefault="00522FA9" w:rsidP="001A1913" w:rsidR="00522FA9">
      <w:pPr>
        <w:jc w:val="both"/>
      </w:pPr>
    </w:p>
    <w:p w:rsidRDefault="0074710F" w:rsidP="001A1913" w:rsidR="0074710F" w:rsidRPr="00DD755A">
      <w:pPr>
        <w:jc w:val="both"/>
      </w:pPr>
    </w:p>
    <w:p w:rsidRDefault="00522FA9" w:rsidP="001A1913" w:rsidR="00522FA9" w:rsidRPr="00DD755A">
      <w:pPr>
        <w:jc w:val="both"/>
      </w:pPr>
      <w:r w:rsidRPr="00DD755A">
        <w:t xml:space="preserve">DNA: </w:t>
      </w:r>
    </w:p>
    <w:p w:rsidRDefault="00522FA9" w:rsidP="00522FA9" w:rsidR="00522FA9" w:rsidRPr="00DD755A">
      <w:pPr>
        <w:pStyle w:val="Odlomakpopisa"/>
        <w:numPr>
          <w:ilvl w:val="0"/>
          <w:numId w:val="1"/>
        </w:numPr>
        <w:jc w:val="both"/>
      </w:pPr>
      <w:r w:rsidRPr="00DD755A">
        <w:t>Na mrežnu stranicu e-Oglasna ploča</w:t>
      </w:r>
    </w:p>
    <w:p w:rsidRDefault="00522FA9" w:rsidP="00522FA9" w:rsidR="00522FA9" w:rsidRPr="00DD755A">
      <w:pPr>
        <w:pStyle w:val="Odlomakpopisa"/>
        <w:numPr>
          <w:ilvl w:val="0"/>
          <w:numId w:val="1"/>
        </w:numPr>
        <w:jc w:val="both"/>
      </w:pPr>
      <w:r w:rsidRPr="00DD755A">
        <w:t>Stečajnom dužniku</w:t>
      </w:r>
    </w:p>
    <w:p w:rsidRDefault="00522FA9" w:rsidP="00522FA9" w:rsidR="00522FA9" w:rsidRPr="00DD755A">
      <w:pPr>
        <w:pStyle w:val="Odlomakpopisa"/>
        <w:numPr>
          <w:ilvl w:val="0"/>
          <w:numId w:val="1"/>
        </w:numPr>
        <w:jc w:val="both"/>
      </w:pPr>
      <w:r w:rsidRPr="00DD755A">
        <w:t>Stečajnom upravitelju</w:t>
      </w:r>
    </w:p>
    <w:p w:rsidRDefault="00DD755A" w:rsidP="00522FA9" w:rsidR="00DD755A" w:rsidRPr="00DD755A">
      <w:pPr>
        <w:pStyle w:val="Odlomakpopisa"/>
        <w:numPr>
          <w:ilvl w:val="0"/>
          <w:numId w:val="1"/>
        </w:numPr>
        <w:jc w:val="both"/>
      </w:pPr>
      <w:r>
        <w:t xml:space="preserve">FINA </w:t>
      </w:r>
    </w:p>
    <w:p w:rsidRDefault="00DD755A" w:rsidP="00522FA9" w:rsidR="00DD755A" w:rsidRPr="00DD755A">
      <w:pPr>
        <w:pStyle w:val="Odlomakpopisa"/>
        <w:numPr>
          <w:ilvl w:val="0"/>
          <w:numId w:val="1"/>
        </w:numPr>
        <w:jc w:val="both"/>
      </w:pPr>
      <w:r w:rsidRPr="00DD755A">
        <w:t xml:space="preserve">Po pravomoćnosti dostaviti registru, banci </w:t>
      </w:r>
    </w:p>
    <w:p w:rsidRDefault="001A1913" w:rsidP="001A1913" w:rsidR="001A1913" w:rsidRPr="00DD755A">
      <w:pPr>
        <w:jc w:val="both"/>
      </w:pPr>
    </w:p>
    <w:p w:rsidRDefault="001A1913" w:rsidP="001A1913" w:rsidR="001A1913" w:rsidRPr="00DD755A">
      <w:pPr>
        <w:jc w:val="both"/>
      </w:pPr>
    </w:p>
    <w:p w:rsidRDefault="001A1913" w:rsidP="001A1913" w:rsidR="001A1913" w:rsidRPr="00DD755A">
      <w:pPr>
        <w:jc w:val="both"/>
      </w:pPr>
    </w:p>
    <w:p w:rsidRDefault="001A1913" w:rsidP="001A1913" w:rsidR="001A1913" w:rsidRPr="00DD755A">
      <w:pPr>
        <w:jc w:val="both"/>
      </w:pPr>
    </w:p>
    <w:p w:rsidRDefault="001A1913" w:rsidP="001A1913" w:rsidR="001A1913" w:rsidRPr="00DD755A">
      <w:pPr>
        <w:jc w:val="both"/>
      </w:pPr>
    </w:p>
    <w:p w:rsidRDefault="0051771E" w:rsidR="0051771E"/>
    <w:p w:rsidRDefault="007D2B99" w:rsidR="007D2B99" w:rsidRPr="00DD755A"/>
    <w:sectPr w:rsidR="007D2B99" w:rsidRPr="00DD755A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1CFD" w:rsidP="00DD755A" w:rsidR="00C41CFD">
      <w:r>
        <w:separator/>
      </w:r>
    </w:p>
  </w:endnote>
  <w:endnote w:id="0" w:type="continuationSeparator">
    <w:p w:rsidRDefault="00C41CFD" w:rsidP="00DD755A" w:rsidR="00C41C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10560219"/>
      <w:docPartObj>
        <w:docPartGallery w:val="Page Numbers (Bottom of Page)"/>
        <w:docPartUnique/>
      </w:docPartObj>
    </w:sdtPr>
    <w:sdtEndPr/>
    <w:sdtContent>
      <w:p w:rsidRDefault="00DD755A" w:rsidR="00DD755A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3390">
          <w:rPr>
            <w:noProof/>
          </w:rPr>
          <w:t>1</w:t>
        </w:r>
        <w:r>
          <w:fldChar w:fldCharType="end"/>
        </w:r>
      </w:p>
    </w:sdtContent>
  </w:sdt>
  <w:p w:rsidRDefault="00DD755A" w:rsidR="00DD755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1CFD" w:rsidP="00DD755A" w:rsidR="00C41CFD">
      <w:r>
        <w:separator/>
      </w:r>
    </w:p>
  </w:footnote>
  <w:footnote w:id="0" w:type="continuationSeparator">
    <w:p w:rsidRDefault="00C41CFD" w:rsidP="00DD755A" w:rsidR="00C41CFD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001EB3"/>
    <w:multiLevelType w:val="hybridMultilevel"/>
    <w:tmpl w:val="BE3EC27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1913"/>
    <w:rsid w:val="001A1913"/>
    <w:rsid w:val="0037440F"/>
    <w:rsid w:val="0051771E"/>
    <w:rsid w:val="00522FA9"/>
    <w:rsid w:val="00723390"/>
    <w:rsid w:val="0074710F"/>
    <w:rsid w:val="007D2B99"/>
    <w:rsid w:val="008D51C4"/>
    <w:rsid w:val="00954C51"/>
    <w:rsid w:val="00AB4136"/>
    <w:rsid w:val="00B373EC"/>
    <w:rsid w:val="00C41CFD"/>
    <w:rsid w:val="00DA141D"/>
    <w:rsid w:val="00DA69F5"/>
    <w:rsid w:val="00DD755A"/>
    <w:rsid w:val="00E5648B"/>
    <w:rsid w:val="00FD0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913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A19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A1913"/>
    <w:rPr>
      <w:rFonts w:cs="Tahoma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522F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D755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D755A"/>
    <w:rPr>
      <w:rFonts w:cs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D75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D755A"/>
    <w:rPr>
      <w:rFonts w:cs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33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33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33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33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33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913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A19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A1913"/>
    <w:rPr>
      <w:rFonts w:ascii="Tahoma" w:cs="Tahoma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522F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D755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D755A"/>
    <w:rPr>
      <w:rFonts w:ascii="Times New Roman" w:cs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D75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D755A"/>
    <w:rPr>
      <w:rFonts w:ascii="Times New Roman" w:cs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33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33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33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33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33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2632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cid:image001.png@01D2D626.6B8511F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2017.</izvorni_sadrzaj>
    <derivirana_varijabla naziv="DomainObject.DatumDonosenjaOdluke_1">25.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606</izvorni_sadrzaj>
    <derivirana_varijabla naziv="DomainObject.Predmet.Broj_1">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2017.</izvorni_sadrzaj>
    <derivirana_varijabla naziv="DomainObject.Predmet.DatumOsnivanja_1">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St-606/2017</izvorni_sadrzaj>
    <derivirana_varijabla naziv="DomainObject.Predmet.OznakaBroj_1">St-606/2017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PLAVA RUŽA d.o.o. PULA</izvorni_sadrzaj>
    <derivirana_varijabla naziv="DomainObject.Predmet.ProtustrankaFormated_1">  PLAVA RUŽA d.o.o. PULA</derivirana_varijabla>
  </DomainObject.Predmet.ProtustrankaFormated>
  <DomainObject.Predmet.ProtustrankaFormatedOIB>
    <izvorni_sadrzaj>  PLAVA RUŽA d.o.o. PULA, OIB 34397873244</izvorni_sadrzaj>
    <derivirana_varijabla naziv="DomainObject.Predmet.ProtustrankaFormatedOIB_1">  PLAVA RUŽA d.o.o. PULA, OIB 34397873244</derivirana_varijabla>
  </DomainObject.Predmet.ProtustrankaFormatedOIB>
  <DomainObject.Predmet.ProtustrankaFormatedWithAdress>
    <izvorni_sadrzaj> PLAVA RUŽA d.o.o. PULA, Scalierova 25, 52100 Pula</izvorni_sadrzaj>
    <derivirana_varijabla naziv="DomainObject.Predmet.ProtustrankaFormatedWithAdress_1"> PLAVA RUŽA d.o.o. PULA, Scalierova 25, 52100 Pula</derivirana_varijabla>
  </DomainObject.Predmet.ProtustrankaFormatedWithAdress>
  <DomainObject.Predmet.ProtustrankaFormatedWithAdressOIB>
    <izvorni_sadrzaj> PLAVA RUŽA d.o.o. PULA, OIB 34397873244, Scalierova 25, 52100 Pula</izvorni_sadrzaj>
    <derivirana_varijabla naziv="DomainObject.Predmet.ProtustrankaFormatedWithAdressOIB_1"> PLAVA RUŽA d.o.o. PULA, OIB 34397873244, Scalierova 25, 52100 Pula</derivirana_varijabla>
  </DomainObject.Predmet.ProtustrankaFormatedWithAdressOIB>
  <DomainObject.Predmet.ProtustrankaWithAdress>
    <izvorni_sadrzaj>PLAVA RUŽA d.o.o. PULA Scalierova 25, 52100 Pula</izvorni_sadrzaj>
    <derivirana_varijabla naziv="DomainObject.Predmet.ProtustrankaWithAdress_1">PLAVA RUŽA d.o.o. PULA Scalierova 25, 52100 Pula</derivirana_varijabla>
  </DomainObject.Predmet.ProtustrankaWithAdress>
  <DomainObject.Predmet.ProtustrankaWithAdressOIB>
    <izvorni_sadrzaj>PLAVA RUŽA d.o.o. PULA, OIB 34397873244, Scalierova 25, 52100 Pula</izvorni_sadrzaj>
    <derivirana_varijabla naziv="DomainObject.Predmet.ProtustrankaWithAdressOIB_1">PLAVA RUŽA d.o.o. PULA, OIB 34397873244, Scalierova 25, 52100 Pula</derivirana_varijabla>
  </DomainObject.Predmet.ProtustrankaWithAdressOIB>
  <DomainObject.Predmet.ProtustrankaNazivFormated>
    <izvorni_sadrzaj>PLAVA RUŽA d.o.o. PULA</izvorni_sadrzaj>
    <derivirana_varijabla naziv="DomainObject.Predmet.ProtustrankaNazivFormated_1">PLAVA RUŽA d.o.o. PULA</derivirana_varijabla>
  </DomainObject.Predmet.ProtustrankaNazivFormated>
  <DomainObject.Predmet.ProtustrankaNazivFormatedOIB>
    <izvorni_sadrzaj>PLAVA RUŽA d.o.o. PULA, OIB 34397873244</izvorni_sadrzaj>
    <derivirana_varijabla naziv="DomainObject.Predmet.ProtustrankaNazivFormatedOIB_1">PLAVA RUŽA d.o.o. PULA, OIB 34397873244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PLAVA RUŽA d.o.o. PULA</item>
    </izvorni_sadrzaj>
    <derivirana_varijabla naziv="DomainObject.Predmet.ProtuStrankaListFormated_1">
      <item>PLAVA RUŽA d.o.o. PULA</item>
    </derivirana_varijabla>
  </DomainObject.Predmet.ProtuStrankaListFormated>
  <DomainObject.Predmet.ProtuStrankaListFormatedOIB>
    <izvorni_sadrzaj>
      <item>PLAVA RUŽA d.o.o. PULA, OIB 34397873244</item>
    </izvorni_sadrzaj>
    <derivirana_varijabla naziv="DomainObject.Predmet.ProtuStrankaListFormatedOIB_1">
      <item>PLAVA RUŽA d.o.o. PULA, OIB 34397873244</item>
    </derivirana_varijabla>
  </DomainObject.Predmet.ProtuStrankaListFormatedOIB>
  <DomainObject.Predmet.ProtuStrankaListFormatedWithAdress>
    <izvorni_sadrzaj>
      <item>PLAVA RUŽA d.o.o. PULA, Scalierova 25, 52100 Pula</item>
    </izvorni_sadrzaj>
    <derivirana_varijabla naziv="DomainObject.Predmet.ProtuStrankaListFormatedWithAdress_1">
      <item>PLAVA RUŽA d.o.o. PULA, Scalierova 25, 52100 Pula</item>
    </derivirana_varijabla>
  </DomainObject.Predmet.ProtuStrankaListFormatedWithAdress>
  <DomainObject.Predmet.ProtuStrankaListFormatedWithAdressOIB>
    <izvorni_sadrzaj>
      <item>PLAVA RUŽA d.o.o. PULA, OIB 34397873244, Scalierova 25, 52100 Pula</item>
    </izvorni_sadrzaj>
    <derivirana_varijabla naziv="DomainObject.Predmet.ProtuStrankaListFormatedWithAdressOIB_1">
      <item>PLAVA RUŽA d.o.o. PULA, OIB 34397873244, Scalierova 25, 52100 Pula</item>
    </derivirana_varijabla>
  </DomainObject.Predmet.ProtuStrankaListFormatedWithAdressOIB>
  <DomainObject.Predmet.ProtuStrankaListNazivFormated>
    <izvorni_sadrzaj>
      <item>PLAVA RUŽA d.o.o. PULA</item>
    </izvorni_sadrzaj>
    <derivirana_varijabla naziv="DomainObject.Predmet.ProtuStrankaListNazivFormated_1">
      <item>PLAVA RUŽA d.o.o. PULA</item>
    </derivirana_varijabla>
  </DomainObject.Predmet.ProtuStrankaListNazivFormated>
  <DomainObject.Predmet.ProtuStrankaListNazivFormatedOIB>
    <izvorni_sadrzaj>
      <item>PLAVA RUŽA d.o.o. PULA, OIB 34397873244</item>
    </izvorni_sadrzaj>
    <derivirana_varijabla naziv="DomainObject.Predmet.ProtuStrankaListNazivFormatedOIB_1">
      <item>PLAVA RUŽA d.o.o. PULA, OIB 34397873244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2017.</izvorni_sadrzaj>
    <derivirana_varijabla naziv="DomainObject.Datum_1">25.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PLAVA RUŽA d.o.o. PULA</izvorni_sadrzaj>
    <derivirana_varijabla naziv="DomainObject.Predmet.ProtustrankaIDrugi_1">PLAVA RUŽA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PLAVA RUŽA d.o.o. PULA, OIB 34397873244, Scalierova 25, 52100 Pula</izvorni_sadrzaj>
    <derivirana_varijabla naziv="DomainObject.Predmet.ProtustrankaIDrugiAdressOIB_1">PLAVA RUŽA d.o.o. PULA, OIB 34397873244, Scalierova 25,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PLAVA RUŽA d.o.o. PULA</item>
      <item>FINANCIJSKA AGENCIJA, RC RIJEKA, PODRUŽNICA PULA, PULA</item>
    </izvorni_sadrzaj>
    <derivirana_varijabla naziv="DomainObject.Predmet.SudioniciListNaziv_1">
      <item>PLAVA RUŽA d.o.o. PULA</item>
      <item>FINANCIJSKA AGENCIJA, RC RIJEKA, PODRUŽNICA PULA, PULA</item>
    </derivirana_varijabla>
  </DomainObject.Predmet.SudioniciListNaziv>
  <DomainObject.Predmet.SudioniciListAdressOIB>
    <izvorni_sadrzaj>
      <item>PLAVA RUŽA d.o.o. PULA, OIB 34397873244, Scalierova 25,52100 Pula</item>
      <item>FINANCIJSKA AGENCIJA, RC RIJEKA, PODRUŽNICA PULA, PULA, OIB 85821130368, Ulica grada Vukovara 70,10000 Zagreb</item>
    </izvorni_sadrzaj>
    <derivirana_varijabla naziv="DomainObject.Predmet.SudioniciListAdressOIB_1">
      <item>PLAVA RUŽA d.o.o. PULA, OIB 34397873244, Scalierova 25,52100 Pula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34397873244</item>
      <item>, OIB 85821130368</item>
    </izvorni_sadrzaj>
    <derivirana_varijabla naziv="DomainObject.Predmet.SudioniciListNazivOIB_1">
      <item>, OIB 34397873244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491</properties:Words>
  <properties:Characters>2603</properties:Characters>
  <properties:Lines>109</properties:Lines>
  <properties:Paragraphs>26</properties:Paragraphs>
  <properties:TotalTime>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2017-08-25T07:34:00Z</dcterms:created>
  <dc:creator>wsadmin</dc:creator>
  <cp:lastModifiedBy>wsadmin</cp:lastModifiedBy>
  <cp:lastPrinted>2017-08-25T08:27:00Z</cp:lastPrinted>
  <dcterms:modified xmlns:xsi="http://www.w3.org/2001/XMLSchema-instance" xsi:type="dcterms:W3CDTF">2017-08-25T08:56:00Z</dcterms:modified>
  <cp:revision>12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