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cbe1" w14:paraId="99ecbe1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 u stečajnom</w:t>
      </w:r>
      <w:r w:rsidR="00335AB3">
        <w:rPr>
          <w:rFonts w:cs="Times New Roman" w:hAnsi="Times New Roman" w:ascii="Times New Roman"/>
          <w:sz w:val="24"/>
          <w:szCs w:val="24"/>
        </w:rPr>
        <w:t xml:space="preserve"> </w:t>
      </w:r>
      <w:r w:rsidR="00335AB3" w:rsidRPr="00335AB3">
        <w:rPr>
          <w:rFonts w:cs="Times New Roman" w:hAnsi="Times New Roman" w:ascii="Times New Roman"/>
          <w:sz w:val="24"/>
          <w:szCs w:val="24"/>
        </w:rPr>
        <w:t>predmetu povodom prijedloga Financijske agencije, Regionalni centar Zagreb, Podružnica Varaždin, za otvaranje stečajnog postupka nad dužnikom ŠTEFANEK j.d.o.o., Križevci, Pušća 62, OIB: 66937670172</w:t>
      </w:r>
      <w:r w:rsidR="00335AB3">
        <w:rPr>
          <w:rFonts w:cs="Times New Roman" w:hAnsi="Times New Roman" w:ascii="Times New Roman"/>
          <w:sz w:val="24"/>
          <w:szCs w:val="24"/>
        </w:rPr>
        <w:t>, 26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35AB3">
        <w:rPr>
          <w:rFonts w:cs="Times New Roman" w:hAnsi="Times New Roman" w:ascii="Times New Roman"/>
          <w:sz w:val="24"/>
          <w:szCs w:val="24"/>
        </w:rPr>
        <w:t xml:space="preserve"> </w:t>
      </w:r>
      <w:r w:rsidR="00335AB3" w:rsidRPr="00335AB3">
        <w:rPr>
          <w:rFonts w:cs="Times New Roman" w:hAnsi="Times New Roman" w:ascii="Times New Roman"/>
          <w:sz w:val="24"/>
          <w:szCs w:val="24"/>
        </w:rPr>
        <w:t>ŠTEFANEK j.d.o.o., Križevci, Pušća 62, OIB: 66937670172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335AB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35AB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35AB3" w:rsidRPr="00335AB3">
        <w:rPr>
          <w:rFonts w:cs="Times New Roman" w:hAnsi="Times New Roman" w:ascii="Times New Roman"/>
          <w:sz w:val="24"/>
          <w:szCs w:val="24"/>
        </w:rPr>
        <w:t xml:space="preserve"> Janko Kralj, Janka Jurkovića 36, Varaždin, OIB: 20669310366</w:t>
      </w:r>
      <w:r w:rsidR="00880AAB" w:rsidRPr="00335AB3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335AB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E06E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A6C0D" w:rsidR="00880A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335AB3">
        <w:rPr>
          <w:rFonts w:cs="Times New Roman" w:hAnsi="Times New Roman" w:ascii="Times New Roman"/>
          <w:sz w:val="24"/>
          <w:szCs w:val="24"/>
        </w:rPr>
        <w:t>15. prosinca 2015</w:t>
      </w:r>
      <w:r w:rsidR="00D54613">
        <w:rPr>
          <w:rFonts w:cs="Times New Roman" w:hAnsi="Times New Roman" w:ascii="Times New Roman"/>
          <w:sz w:val="24"/>
          <w:szCs w:val="24"/>
        </w:rPr>
        <w:t xml:space="preserve">. prijedlog </w:t>
      </w:r>
      <w:r>
        <w:rPr>
          <w:rFonts w:cs="Times New Roman" w:hAnsi="Times New Roman" w:ascii="Times New Roman"/>
          <w:sz w:val="24"/>
          <w:szCs w:val="24"/>
        </w:rPr>
        <w:t xml:space="preserve">za otvaranje stečajnog postupka nad ovim dužnikom </w:t>
      </w:r>
      <w:r w:rsidR="000E239B">
        <w:rPr>
          <w:rFonts w:cs="Times New Roman" w:hAnsi="Times New Roman" w:ascii="Times New Roman"/>
          <w:sz w:val="24"/>
          <w:szCs w:val="24"/>
        </w:rPr>
        <w:t xml:space="preserve">navevši pri tome </w:t>
      </w:r>
      <w:r>
        <w:rPr>
          <w:rFonts w:cs="Times New Roman" w:hAnsi="Times New Roman" w:ascii="Times New Roman"/>
          <w:sz w:val="24"/>
          <w:szCs w:val="24"/>
        </w:rPr>
        <w:t>da dužnik ima evidentirane neizvršene</w:t>
      </w:r>
      <w:r w:rsidR="000E239B">
        <w:rPr>
          <w:rFonts w:cs="Times New Roman" w:hAnsi="Times New Roman" w:ascii="Times New Roman"/>
          <w:sz w:val="24"/>
          <w:szCs w:val="24"/>
        </w:rPr>
        <w:t xml:space="preserve"> osnove za plaćanje u nep</w:t>
      </w:r>
      <w:r w:rsidR="00335AB3">
        <w:rPr>
          <w:rFonts w:cs="Times New Roman" w:hAnsi="Times New Roman" w:ascii="Times New Roman"/>
          <w:sz w:val="24"/>
          <w:szCs w:val="24"/>
        </w:rPr>
        <w:t>rekinutom razdoblju od 120 dana u iznosu od 2.471,65 kn.</w:t>
      </w:r>
    </w:p>
    <w:p w:rsidRDefault="00335AB3" w:rsidP="00335AB3" w:rsidR="00335AB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od 22. veljače 2016., broj St-1079/15-12, sud je pozvao vjerovnike ovog dužnika da u roku od 15 dana od objave rješenja na mrežnoj stranici e-Oglasna ploča suda uplate predujam za namirenje troškova prethodnog i otvorenog stečajnog postupka u iznosu od 2.000,00 kn, uz upozorenje da će u protivnom sud donijeti rješenje o otvaranju i zaključenju stečajnog postupka, a vjerovnik Erste &amp; Steiermarkische bank d.d. Rijeka uplatio je predujam u iznosu od 5.000,00 kn.</w:t>
      </w:r>
    </w:p>
    <w:p w:rsidRDefault="00335AB3" w:rsidP="003A6C0D" w:rsidR="00335AB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 obzirom na ovu činjenicu sud je pokrenuo prethodni postupak rješenjem ovoga suda od 18. ožujka 2016., poslovni broj St-1079/15-13, te je imenovan privremeni stečajni upravitelj Janko Kralj iz Varaždina, kojem je naloženo da u roku od 15 dana dostavi ovome sudu pisano izvješće o postojanju stečajnog razloga o prezaduženosti odnosno da li je imovina dužnika manja od postojećih obveza.</w:t>
      </w:r>
    </w:p>
    <w:p w:rsidRDefault="00335AB3" w:rsidP="003A6C0D" w:rsidR="00335AB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 je u svome izvješću naveo da nije pronašao dokaze o vlasništvu nekretnine i pokretnina dužnika, a direktor dužnika je kod javnog bilježnika Višnje Tušek iz Križevaca ovjerio izjavu 11. travnja 2016., broj OV-2674/16, u kojoj je naveo da ne posjeduje ništa od imovine</w:t>
      </w:r>
      <w:r w:rsidR="00D73525">
        <w:rPr>
          <w:rFonts w:cs="Times New Roman" w:hAnsi="Times New Roman" w:ascii="Times New Roman"/>
          <w:sz w:val="24"/>
          <w:szCs w:val="24"/>
        </w:rPr>
        <w:t>.</w:t>
      </w:r>
    </w:p>
    <w:p w:rsidRDefault="00D73525" w:rsidP="003A6C0D" w:rsidR="00335AB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svome izvješću privremeni stečajni upravitelj je naveo i da je od Erste &amp; Steiermarkische bank d.d. Rijeka pribavio podatak da dužnik na 15. travnja 2016. ima nepodmirenih obveza u iznosu od 95,75 kn, s osnove naknade za platni promet, te da je isti dulje od 120 dana u neprekidnoj blokadi.</w:t>
      </w:r>
    </w:p>
    <w:p w:rsidRDefault="00D73525" w:rsidP="008E1647" w:rsidR="008E16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ročištu održanom 25. travnja 2016. </w:t>
      </w:r>
      <w:r w:rsidR="008E1647">
        <w:rPr>
          <w:rFonts w:cs="Times New Roman" w:hAnsi="Times New Roman" w:ascii="Times New Roman"/>
          <w:sz w:val="24"/>
          <w:szCs w:val="24"/>
        </w:rPr>
        <w:t xml:space="preserve">s obzirom da je dužnik nesposoban za plaćanje, što predstavlja stečajni razlog iz čl. 6. st. 1. </w:t>
      </w:r>
      <w:r w:rsidR="00173491">
        <w:rPr>
          <w:rFonts w:cs="Times New Roman" w:hAnsi="Times New Roman" w:ascii="Times New Roman"/>
          <w:sz w:val="24"/>
          <w:szCs w:val="24"/>
        </w:rPr>
        <w:t xml:space="preserve">Stečajnog zakona (Narodne novine broj 71/15, dalje SZ) </w:t>
      </w:r>
      <w:r w:rsidR="008E1647">
        <w:rPr>
          <w:rFonts w:cs="Times New Roman" w:hAnsi="Times New Roman" w:ascii="Times New Roman"/>
          <w:sz w:val="24"/>
          <w:szCs w:val="24"/>
        </w:rPr>
        <w:t>te da nema imovine čijim bi se unovčenjem pokrili troškovi prethodnog i eventualnog otvorenog stečajnog postupka, valjalo je odlučiti kao u izreci ovog rješenja primjenom čl. 132. st. 1. SZ.</w:t>
      </w: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335AB3">
        <w:rPr>
          <w:rFonts w:cs="Times New Roman" w:hAnsi="Times New Roman" w:ascii="Times New Roman"/>
          <w:sz w:val="24"/>
          <w:szCs w:val="24"/>
        </w:rPr>
        <w:t>26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8E1647">
        <w:rPr>
          <w:rFonts w:cs="Times New Roman" w:hAnsi="Times New Roman" w:ascii="Times New Roman"/>
          <w:sz w:val="24"/>
          <w:szCs w:val="24"/>
        </w:rPr>
        <w:t xml:space="preserve">objave ovog rješenja na mrežnoj stranici e-Oglasna ploča suda, </w:t>
      </w:r>
      <w:r w:rsidR="00173491">
        <w:rPr>
          <w:rFonts w:cs="Times New Roman" w:hAnsi="Times New Roman" w:ascii="Times New Roman"/>
          <w:sz w:val="24"/>
          <w:szCs w:val="24"/>
        </w:rPr>
        <w:t>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</w:t>
      </w:r>
      <w:r w:rsidR="008E1647">
        <w:rPr>
          <w:rFonts w:cs="Times New Roman" w:hAnsi="Times New Roman" w:ascii="Times New Roman"/>
          <w:sz w:val="24"/>
          <w:szCs w:val="24"/>
        </w:rPr>
        <w:t xml:space="preserve"> u Zagrebu</w:t>
      </w:r>
      <w:r w:rsidR="00173491">
        <w:rPr>
          <w:rFonts w:cs="Times New Roman" w:hAnsi="Times New Roman" w:ascii="Times New Roman"/>
          <w:sz w:val="24"/>
          <w:szCs w:val="24"/>
        </w:rPr>
        <w:t>.</w:t>
      </w:r>
    </w:p>
    <w:p w:rsidRDefault="00173491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647" w:rsidP="00173491" w:rsidR="008E1647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1647" w:rsidP="008E1647" w:rsidR="008E164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647">
        <w:rPr>
          <w:rFonts w:cs="Times New Roman" w:hAnsi="Times New Roman" w:ascii="Times New Roman"/>
          <w:sz w:val="24"/>
          <w:szCs w:val="24"/>
        </w:rPr>
        <w:t>Stečajni upravitelj, Janko Kralj, Varaždin, Janka Jurkovića 36,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8E1647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8E1647" w:rsidRPr="008E1647">
        <w:rPr>
          <w:rFonts w:cs="Times New Roman" w:hAnsi="Times New Roman" w:ascii="Times New Roman"/>
          <w:sz w:val="24"/>
          <w:szCs w:val="24"/>
        </w:rPr>
        <w:t>ŠTEFANEK j.d.o.o., Križevci, Pušća 62</w:t>
      </w:r>
      <w:r w:rsidR="008E1647">
        <w:rPr>
          <w:rFonts w:cs="Times New Roman" w:hAnsi="Times New Roman" w:ascii="Times New Roman"/>
          <w:sz w:val="24"/>
          <w:szCs w:val="24"/>
        </w:rPr>
        <w:t>,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8E1647">
        <w:rPr>
          <w:rFonts w:cs="Times New Roman" w:hAnsi="Times New Roman" w:ascii="Times New Roman"/>
          <w:sz w:val="24"/>
          <w:szCs w:val="24"/>
        </w:rPr>
        <w:t>Ivica Štefanek, Križevci, Pušća 62,</w:t>
      </w:r>
    </w:p>
    <w:p w:rsidRDefault="00F725F4" w:rsidP="008E1647" w:rsidR="008E1647" w:rsidRPr="008E164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lastRenderedPageBreak/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C27A99">
        <w:rPr>
          <w:rFonts w:cs="Times New Roman" w:hAnsi="Times New Roman" w:ascii="Times New Roman"/>
          <w:sz w:val="24"/>
          <w:szCs w:val="24"/>
        </w:rPr>
        <w:t>Porezno mjesto Križevci, I. Z. Dijankovečkog 8, Križevci,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  <w:r w:rsidR="008E1647">
        <w:rPr>
          <w:rFonts w:cs="Times New Roman" w:hAnsi="Times New Roman" w:ascii="Times New Roman"/>
          <w:sz w:val="24"/>
          <w:szCs w:val="24"/>
        </w:rPr>
        <w:t>,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1DB" w:rsidP="00880AAB" w:rsidR="006B21DB">
      <w:pPr>
        <w:spacing w:lineRule="auto" w:line="240" w:after="0"/>
      </w:pPr>
      <w:r>
        <w:separator/>
      </w:r>
    </w:p>
  </w:endnote>
  <w:endnote w:id="0" w:type="continuationSeparator">
    <w:p w:rsidRDefault="006B21DB" w:rsidP="00880AAB" w:rsidR="006B21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1DB" w:rsidP="00880AAB" w:rsidR="006B21DB">
      <w:pPr>
        <w:spacing w:lineRule="auto" w:line="240" w:after="0"/>
      </w:pPr>
      <w:r>
        <w:separator/>
      </w:r>
    </w:p>
  </w:footnote>
  <w:footnote w:id="0" w:type="continuationSeparator">
    <w:p w:rsidRDefault="006B21DB" w:rsidP="00880AAB" w:rsidR="006B21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7A9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35AB3">
          <w:rPr>
            <w:rFonts w:cs="Times New Roman" w:hAnsi="Times New Roman" w:ascii="Times New Roman"/>
            <w:sz w:val="24"/>
            <w:szCs w:val="24"/>
          </w:rPr>
          <w:t>1079/15-19</w:t>
        </w:r>
      </w:p>
      <w:p w:rsidRDefault="00C27A99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335AB3">
      <w:rPr>
        <w:rFonts w:cs="Times New Roman" w:hAnsi="Times New Roman" w:ascii="Times New Roman"/>
        <w:sz w:val="24"/>
        <w:szCs w:val="24"/>
      </w:rPr>
      <w:t>1079/15-19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335AB3"/>
    <w:rsid w:val="00370D34"/>
    <w:rsid w:val="003A6C0D"/>
    <w:rsid w:val="003C6373"/>
    <w:rsid w:val="003D7114"/>
    <w:rsid w:val="003E79BD"/>
    <w:rsid w:val="00445AD3"/>
    <w:rsid w:val="004559FB"/>
    <w:rsid w:val="004F79C5"/>
    <w:rsid w:val="00516AD6"/>
    <w:rsid w:val="0061134C"/>
    <w:rsid w:val="006636D7"/>
    <w:rsid w:val="006B21DB"/>
    <w:rsid w:val="007B1B2C"/>
    <w:rsid w:val="007F22F1"/>
    <w:rsid w:val="008423F1"/>
    <w:rsid w:val="00880AAB"/>
    <w:rsid w:val="008E1647"/>
    <w:rsid w:val="00985E03"/>
    <w:rsid w:val="009D5DC4"/>
    <w:rsid w:val="00B41215"/>
    <w:rsid w:val="00B9206A"/>
    <w:rsid w:val="00C27A99"/>
    <w:rsid w:val="00CA16A9"/>
    <w:rsid w:val="00CF32CC"/>
    <w:rsid w:val="00D54613"/>
    <w:rsid w:val="00D73525"/>
    <w:rsid w:val="00E00009"/>
    <w:rsid w:val="00E06E5C"/>
    <w:rsid w:val="00E11800"/>
    <w:rsid w:val="00E4744B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4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44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44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44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4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44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4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4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St-1079/2015-19</izvorni_sadrzaj>
    <derivirana_varijabla naziv="DomainObject.Oznaka_1">St-1079/2015-19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ŠTEFANEK jednostavno društvo s ograničenom odgovornošću za usluge i trgovinu</izvorni_sadrzaj>
    <derivirana_varijabla naziv="DomainObject.Predmet.ProtustrankaFormated_1">  ŠTEFANEK jednostavno društvo s ograničenom odgovornošću za usluge i trgovinu</derivirana_varijabla>
  </DomainObject.Predmet.ProtustrankaFormated>
  <DomainObject.Predmet.ProtustrankaFormatedOIB>
    <izvorni_sadrzaj>  ŠTEFANEK jednostavno društvo s ograničenom odgovornošću za usluge i trgovinu, OIB 66937670172</izvorni_sadrzaj>
    <derivirana_varijabla naziv="DomainObject.Predmet.ProtustrankaFormatedOIB_1">  ŠTEFANEK jednostavno društvo s ograničenom odgovornošću za usluge i trgovinu, OIB 66937670172</derivirana_varijabla>
  </DomainObject.Predmet.ProtustrankaFormatedOIB>
  <DomainObject.Predmet.ProtustrankaFormatedWithAdress>
    <izvorni_sadrzaj> ŠTEFANEK jednostavno društvo s ograničenom odgovornošću za usluge i trgovinu, Pušća 62, 48260 Križevci</izvorni_sadrzaj>
    <derivirana_varijabla naziv="DomainObject.Predmet.ProtustrankaFormatedWithAdress_1"> ŠTEFANEK jednostavno društvo s ograničenom odgovornošću za usluge i trgovinu, Pušća 62, 48260 Križevci</derivirana_varijabla>
  </DomainObject.Predmet.ProtustrankaFormatedWithAdress>
  <DomainObject.Predmet.ProtustrankaFormatedWithAdressOIB>
    <izvorni_sadrzaj> ŠTEFANEK jednostavno društvo s ograničenom odgovornošću za usluge i trgovinu, OIB 66937670172, Pušća 62, 48260 Križevci</izvorni_sadrzaj>
    <derivirana_varijabla naziv="DomainObject.Predmet.ProtustrankaFormatedWithAdressOIB_1"> ŠTEFANEK jednostavno društvo s ograničenom odgovornošću za usluge i trgovinu, OIB 66937670172, Pušća 62, 48260 Križevci</derivirana_varijabla>
  </DomainObject.Predmet.ProtustrankaFormatedWithAdressOIB>
  <DomainObject.Predmet.ProtustrankaWithAdress>
    <izvorni_sadrzaj>ŠTEFANEK jednostavno društvo s ograničenom odgovornošću za usluge i trgovinu Pušća 62, 48260 Križevci</izvorni_sadrzaj>
    <derivirana_varijabla naziv="DomainObject.Predmet.ProtustrankaWithAdress_1">ŠTEFANEK jednostavno društvo s ograničenom odgovornošću za usluge i trgovinu Pušća 62, 48260 Križevci</derivirana_varijabla>
  </DomainObject.Predmet.ProtustrankaWithAdress>
  <DomainObject.Predmet.ProtustrankaWithAdressOIB>
    <izvorni_sadrzaj>ŠTEFANEK jednostavno društvo s ograničenom odgovornošću za usluge i trgovinu, OIB 66937670172, Pušća 62, 48260 Križevci</izvorni_sadrzaj>
    <derivirana_varijabla naziv="DomainObject.Predmet.ProtustrankaWithAdressOIB_1">ŠTEFANEK jednostavno društvo s ograničenom odgovornošću za usluge i trgovinu, OIB 66937670172, Pušća 62, 48260 Križevci</derivirana_varijabla>
  </DomainObject.Predmet.ProtustrankaWithAdressOIB>
  <DomainObject.Predmet.ProtustrankaNazivFormated>
    <izvorni_sadrzaj>ŠTEFANEK jednostavno društvo s ograničenom odgovornošću za usluge i trgovinu</izvorni_sadrzaj>
    <derivirana_varijabla naziv="DomainObject.Predmet.ProtustrankaNazivFormated_1">ŠTEFANEK jednostavno društvo s ograničenom odgovornošću za usluge i trgovinu</derivirana_varijabla>
  </DomainObject.Predmet.ProtustrankaNazivFormated>
  <DomainObject.Predmet.ProtustrankaNazivFormatedOIB>
    <izvorni_sadrzaj>ŠTEFANEK jednostavno društvo s ograničenom odgovornošću za usluge i trgovinu, OIB 66937670172</izvorni_sadrzaj>
    <derivirana_varijabla naziv="DomainObject.Predmet.ProtustrankaNazivFormatedOIB_1">ŠTEFANEK jednostavno društvo s ograničenom odgovornošću za usluge i trgovinu, OIB 66937670172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2471.65</izvorni_sadrzaj>
    <derivirana_varijabla naziv="DomainObject.Predmet.TrenutnaVrijednost_1">2471.65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ŠTEFANEK jednostavno društvo s ograničenom odgovornošću za usluge i trgovinu</item>
    </izvorni_sadrzaj>
    <derivirana_varijabla naziv="DomainObject.Predmet.ProtuStrankaListFormated_1">
      <item>ŠTEFANEK jednostavno društvo s ograničenom odgovornošću za usluge i trgovinu</item>
    </derivirana_varijabla>
  </DomainObject.Predmet.ProtuStrankaListFormated>
  <DomainObject.Predmet.ProtuStrankaListFormatedOIB>
    <izvorni_sadrzaj>
      <item>ŠTEFANEK jednostavno društvo s ograničenom odgovornošću za usluge i trgovinu, OIB 66937670172</item>
    </izvorni_sadrzaj>
    <derivirana_varijabla naziv="DomainObject.Predmet.ProtuStrankaListFormatedOIB_1">
      <item>ŠTEFANEK jednostavno društvo s ograničenom odgovornošću za usluge i trgovinu, OIB 66937670172</item>
    </derivirana_varijabla>
  </DomainObject.Predmet.ProtuStrankaListFormatedOIB>
  <DomainObject.Predmet.ProtuStrankaListFormatedWithAdress>
    <izvorni_sadrzaj>
      <item>ŠTEFANEK jednostavno društvo s ograničenom odgovornošću za usluge i trgovinu, Pušća 62, 48260 Križevci</item>
    </izvorni_sadrzaj>
    <derivirana_varijabla naziv="DomainObject.Predmet.ProtuStrankaListFormatedWithAdress_1">
      <item>ŠTEFANEK jednostavno društvo s ograničenom odgovornošću za usluge i trgovinu, Pušća 62, 48260 Križevci</item>
    </derivirana_varijabla>
  </DomainObject.Predmet.ProtuStrankaListFormatedWithAdress>
  <DomainObject.Predmet.ProtuStrankaListFormatedWithAdressOIB>
    <izvorni_sadrzaj>
      <item>ŠTEFANEK jednostavno društvo s ograničenom odgovornošću za usluge i trgovinu, OIB 66937670172, Pušća 62, 48260 Križevci</item>
    </izvorni_sadrzaj>
    <derivirana_varijabla naziv="DomainObject.Predmet.ProtuStrankaListFormatedWithAdressOIB_1">
      <item>ŠTEFANEK jednostavno društvo s ograničenom odgovornošću za usluge i trgovinu, OIB 66937670172, Pušća 62, 48260 Križevci</item>
    </derivirana_varijabla>
  </DomainObject.Predmet.ProtuStrankaListFormatedWithAdressOIB>
  <DomainObject.Predmet.ProtuStrankaListNazivFormated>
    <izvorni_sadrzaj>
      <item>ŠTEFANEK jednostavno društvo s ograničenom odgovornošću za usluge i trgovinu</item>
    </izvorni_sadrzaj>
    <derivirana_varijabla naziv="DomainObject.Predmet.ProtuStrankaListNazivFormated_1">
      <item>ŠTEFANEK jednostavno društvo s ograničenom odgovornošću za usluge i trgovinu</item>
    </derivirana_varijabla>
  </DomainObject.Predmet.ProtuStrankaListNazivFormated>
  <DomainObject.Predmet.ProtuStrankaListNazivFormatedOIB>
    <izvorni_sadrzaj>
      <item>ŠTEFANEK jednostavno društvo s ograničenom odgovornošću za usluge i trgovinu, OIB 66937670172</item>
    </izvorni_sadrzaj>
    <derivirana_varijabla naziv="DomainObject.Predmet.ProtuStrankaListNazivFormatedOIB_1">
      <item>ŠTEFANEK jednostavno društvo s ograničenom odgovornošću za usluge i trgovinu, OIB 66937670172</item>
    </derivirana_varijabla>
  </DomainObject.Predmet.ProtuStrankaListNazivFormatedOIB>
  <DomainObject.Predmet.OstaliListFormated>
    <izvorni_sadrzaj>
      <item>Sudski registar, Trgovački sud u Varaždinu</item>
      <item>ERSTE&amp;STEIERMÄRKISCHE BANKA dioničko društvo</item>
    </izvorni_sadrzaj>
    <derivirana_varijabla naziv="DomainObject.Predmet.OstaliListFormated_1">
      <item>Sudski registar, Trgovački sud u Varaždinu</item>
      <item>ERSTE&amp;STEIERMÄRKISCHE BANKA dioničko društvo</item>
    </derivirana_varijabla>
  </DomainObject.Predmet.OstaliListFormated>
  <DomainObject.Predmet.OstaliListFormatedOIB>
    <izvorni_sadrzaj>
      <item>Sudski registar, Trgovački sud u Varaždinu</item>
      <item>ERSTE&amp;STEIERMÄRKISCHE BANKA dioničko društvo, OIB 23057039320</item>
    </izvorni_sadrzaj>
    <derivirana_varijabla naziv="DomainObject.Predmet.OstaliListFormatedOIB_1">
      <item>Sudski registar, Trgovački sud u Varaždinu</item>
      <item>ERSTE&amp;STEIERMÄRKISCHE BANKA dioničko društvo, OIB 23057039320</item>
    </derivirana_varijabla>
  </DomainObject.Predmet.OstaliListFormatedOIB>
  <DomainObject.Predmet.OstaliListFormatedWithAdress>
    <izvorni_sadrzaj>
      <item>Sudski registar, Trgovački sud u Varaždinu</item>
      <item>ERSTE&amp;STEIERMÄRKISCHE BANKA dioničko društvo, Jadranski Trg 3/a, 51000 Rijeka</item>
    </izvorni_sadrzaj>
    <derivirana_varijabla naziv="DomainObject.Predmet.OstaliListFormatedWithAdress_1">
      <item>Sudski registar, Trgovački sud u Varaždinu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registar, Trgovački sud u Varaždinu</item>
      <item>ERSTE&amp;STEIERMÄRKISCHE BANKA dioničko društvo, OIB 23057039320, Jadranski Trg 3/a, 51000 Rijeka</item>
    </izvorni_sadrzaj>
    <derivirana_varijabla naziv="DomainObject.Predmet.OstaliListFormatedWithAdressOIB_1">
      <item>Sudski registar, Trgovački sud u Varaždinu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registar, Trgovački sud u Varaždinu</item>
      <item>ERSTE&amp;STEIERMÄRKISCHE BANKA dioničko društvo</item>
    </izvorni_sadrzaj>
    <derivirana_varijabla naziv="DomainObject.Predmet.OstaliListNazivFormated_1">
      <item>Sudski registar, Trgovački sud u Varaždinu</item>
      <item>ERSTE&amp;STEIERMÄRKISCHE BANKA dioničko društvo</item>
    </derivirana_varijabla>
  </DomainObject.Predmet.OstaliListNazivFormated>
  <DomainObject.Predmet.OstaliListNazivFormatedOIB>
    <izvorni_sadrzaj>
      <item>Sudski registar, Trgovački sud u Varaždinu</item>
      <item>ERSTE&amp;STEIERMÄRKISCHE BANKA dioničko društvo, OIB 23057039320</item>
    </izvorni_sadrzaj>
    <derivirana_varijabla naziv="DomainObject.Predmet.OstaliListNazivFormatedOIB_1">
      <item>Sudski registar, Trgovački sud u Varaždinu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St-1079/2015-19</izvorni_sadrzaj>
    <derivirana_varijabla naziv="DomainObject.PoslovniBrojDokumenta_1">St-1079/2015-19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ŠTEFANEK jednostavno društvo s ograničenom odgovornošću za usluge i trgovinu</izvorni_sadrzaj>
    <derivirana_varijabla naziv="DomainObject.Predmet.ProtustrankaIDrugi_1">ŠTEFANEK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ŠTEFANEK jednostavno društvo s ograničenom odgovornošću za usluge i trgovinu, OIB 66937670172, Pušća 62, 48260 Križevci</izvorni_sadrzaj>
    <derivirana_varijabla naziv="DomainObject.Predmet.ProtustrankaIDrugiAdressOIB_1">ŠTEFANEK jednostavno društvo s ograničenom odgovornošću za usluge i trgovinu, OIB 66937670172, Pušća 62,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ŠTEFANEK jednostavno društvo s ograničenom odgovornošću za usluge i trgovinu</item>
      <item>Sudski registar, Trgovački sud u Varaždinu</item>
      <item>ERSTE&amp;STEIERMÄRKISCHE BANKA dioničko društvo</item>
    </izvorni_sadrzaj>
    <derivirana_varijabla naziv="DomainObject.Predmet.SudioniciListNaziv_1">
      <item>Financijska agencija</item>
      <item>ŠTEFANEK jednostavno društvo s ograničenom odgovornošću za usluge i trgovinu</item>
      <item>Sudski registar, Trgovački sud u Varaždinu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66937670172</item>
      <item>, OIB null</item>
      <item>, OIB 23057039320</item>
    </izvorni_sadrzaj>
    <derivirana_varijabla naziv="DomainObject.Predmet.SudioniciListNazivOIB_1">
      <item>, OIB 85821130368</item>
      <item>, OIB 66937670172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612</properties:Words>
  <properties:Characters>3305</properties:Characters>
  <properties:Lines>83</properties:Lines>
  <properties:Paragraphs>33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2016-04-26T08:38:00Z</cp:lastPrinted>
  <dcterms:modified xmlns:xsi="http://www.w3.org/2001/XMLSchema-instance" xsi:type="dcterms:W3CDTF">2016-04-26T08:38:00Z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St-1079/2015-19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