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c170" w14:paraId="019c17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6453" w:rsidP="005C6453" w:rsidR="005C6453" w:rsidRPr="005C6453">
      <w:pPr>
        <w:spacing w:after="0"/>
        <w:jc w:val="right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>Poslovni broj: 3 St-314/2017-10</w:t>
      </w:r>
    </w:p>
    <w:p w:rsidRDefault="005C6453" w:rsidP="005C6453" w:rsidR="005C6453" w:rsidRPr="005C645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5C6453">
        <w:rPr>
          <w:rFonts w:cs="Times New Roman" w:eastAsia="Times New Roman"/>
          <w:lang w:eastAsia="hr-HR"/>
        </w:rPr>
        <w:t>REPUBLIKA HRVATSKA</w:t>
      </w:r>
    </w:p>
    <w:p w:rsidRDefault="005C6453" w:rsidP="005C6453" w:rsidR="005C6453" w:rsidRPr="005C6453">
      <w:pPr>
        <w:spacing w:after="0"/>
        <w:ind w:firstLine="708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>TRGOVAČKI SUD U ZADRU</w:t>
      </w:r>
    </w:p>
    <w:p w:rsidRDefault="005C6453" w:rsidP="005C6453" w:rsidR="005C6453" w:rsidRPr="005C6453">
      <w:pPr>
        <w:spacing w:after="0"/>
        <w:ind w:firstLine="708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>Zadar, Dr. Franje Tuđmana 35</w:t>
      </w:r>
    </w:p>
    <w:p w:rsidRDefault="005C6453" w:rsidP="005C6453" w:rsidR="005C6453" w:rsidRPr="005C6453">
      <w:pPr>
        <w:spacing w:after="0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ab/>
        <w:t>R E PU B L I K A   H R V A T S K A</w:t>
      </w:r>
      <w:r w:rsidRPr="005C6453">
        <w:rPr>
          <w:rFonts w:cs="Times New Roman" w:eastAsia="Times New Roman"/>
          <w:lang w:eastAsia="hr-HR"/>
        </w:rPr>
        <w:tab/>
      </w:r>
    </w:p>
    <w:p w:rsidRDefault="005C6453" w:rsidP="005C6453" w:rsidR="005C6453" w:rsidRPr="005C64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jc w:val="center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 xml:space="preserve">Z A K LJ U Č A K </w:t>
      </w:r>
    </w:p>
    <w:p w:rsidRDefault="005C6453" w:rsidP="005C6453" w:rsidR="005C6453" w:rsidRPr="005C64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jc w:val="both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ab/>
        <w:t>Trgovački sud u Zadru, OIB:</w:t>
      </w:r>
      <w:r w:rsidRPr="005C6453">
        <w:rPr>
          <w:rFonts w:cs="Times New Roman" w:eastAsia="Times New Roman"/>
          <w:szCs w:val="20"/>
          <w:lang w:eastAsia="hr-HR"/>
        </w:rPr>
        <w:t xml:space="preserve">39670464653, </w:t>
      </w:r>
      <w:r w:rsidRPr="005C6453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 od 16. lipnja 2017. za otvaranje stečajnoga postupka nad dužnikom MARINA PROMET d.o.o. sa sjedištem u Zadru, Glagoljaška 10, OIB: 54693581086, 26. rujna 2017. </w:t>
      </w:r>
    </w:p>
    <w:p w:rsidRDefault="005C6453" w:rsidP="005C6453" w:rsidR="005C6453" w:rsidRPr="005C64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jc w:val="center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 xml:space="preserve">z a k </w:t>
      </w:r>
      <w:proofErr w:type="spellStart"/>
      <w:r w:rsidRPr="005C6453">
        <w:rPr>
          <w:rFonts w:cs="Times New Roman" w:eastAsia="Times New Roman"/>
          <w:lang w:eastAsia="hr-HR"/>
        </w:rPr>
        <w:t>lj</w:t>
      </w:r>
      <w:proofErr w:type="spellEnd"/>
      <w:r w:rsidRPr="005C6453">
        <w:rPr>
          <w:rFonts w:cs="Times New Roman" w:eastAsia="Times New Roman"/>
          <w:lang w:eastAsia="hr-HR"/>
        </w:rPr>
        <w:t xml:space="preserve"> u č i o  j e</w:t>
      </w:r>
    </w:p>
    <w:p w:rsidRDefault="005C6453" w:rsidP="005C6453" w:rsidR="005C6453" w:rsidRPr="005C64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 xml:space="preserve">Poziva se Financijska agencija u roku od 8 dana od dostave ovog zaključka, dostaviti ovom sudu potvrdu na okolnost je li uvodno označeni dužnik podmirio predmetno dugovanje povodom kojeg je podnesen prijedlog za otvaranje stečajnoga postupka. </w:t>
      </w:r>
    </w:p>
    <w:p w:rsidRDefault="005C6453" w:rsidP="005C6453" w:rsidR="005C6453" w:rsidRPr="005C64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jc w:val="center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 xml:space="preserve">U Zadru 26. rujna 2017. </w:t>
      </w:r>
    </w:p>
    <w:p w:rsidRDefault="005C6453" w:rsidP="005C6453" w:rsidR="005C6453" w:rsidRPr="005C645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5C6453" w:rsidP="005C6453" w:rsidR="005C6453" w:rsidRPr="005C645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>Tina Grgas</w:t>
      </w:r>
    </w:p>
    <w:p w:rsidRDefault="005C6453" w:rsidP="005C6453" w:rsidR="005C6453" w:rsidRPr="005C645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jc w:val="right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 xml:space="preserve"> </w:t>
      </w:r>
    </w:p>
    <w:p w:rsidRDefault="005C6453" w:rsidP="005C6453" w:rsidR="005C6453" w:rsidRPr="005C64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>UPUTA O PRAVNOM LIJEKU</w:t>
      </w:r>
    </w:p>
    <w:p w:rsidRDefault="005C6453" w:rsidP="005C6453" w:rsidR="005C6453" w:rsidRPr="005C645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>Protiv ovog zaključka nije dopuštena žalba.</w:t>
      </w:r>
    </w:p>
    <w:p w:rsidRDefault="005C6453" w:rsidP="005C6453" w:rsidR="005C6453" w:rsidRPr="005C64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453" w:rsidP="005C6453" w:rsidR="005C6453" w:rsidRPr="005C6453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5C6453" w:rsidP="005C6453" w:rsidR="005C6453" w:rsidRPr="005C645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C6453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453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3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St-314/2017-7</izvorni_sadrzaj>
    <derivirana_varijabla naziv="DomainObject.Oznaka_1">St-314/2017-7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Marina Petković-Ivković</izvorni_sadrzaj>
    <derivirana_varijabla naziv="DomainObject.Predmet.StrankaFormated_1">  Financijska agencija; Marina Petković-Ivković</derivirana_varijabla>
  </DomainObject.Predmet.StrankaFormated>
  <DomainObject.Predmet.StrankaFormatedOIB>
    <izvorni_sadrzaj>  Financijska agencija, OIB 85821130368; Marina Petković-Ivković, OIB 95276555969</izvorni_sadrzaj>
    <derivirana_varijabla naziv="DomainObject.Predmet.StrankaFormatedOIB_1">  Financijska agencija, OIB 85821130368; Marina Petković-Ivković, OIB 95276555969</derivirana_varijabla>
  </DomainObject.Predmet.StrankaFormatedOIB>
  <DomainObject.Predmet.StrankaFormatedWithAdress>
    <izvorni_sadrzaj> Financijska agencija; Marina Petković-Ivković, Hrvatskog Državnog Sabora 20, 23223 Škabrnje</izvorni_sadrzaj>
    <derivirana_varijabla naziv="DomainObject.Predmet.StrankaFormatedWithAdress_1"> Financijska agencija; Marina Petković-Ivković, Hrvatskog Državnog Sabora 20, 23223 Škabrnje</derivirana_varijabla>
  </DomainObject.Predmet.StrankaFormatedWithAdress>
  <DomainObject.Predmet.StrankaFormatedWithAdressOIB>
    <izvorni_sadrzaj> Financijska agencija, OIB 85821130368; Marina Petković-Ivković, OIB 95276555969, Hrvatskog Državnog Sabora 20, 23223 Škabrnje</izvorni_sadrzaj>
    <derivirana_varijabla naziv="DomainObject.Predmet.StrankaFormatedWithAdressOIB_1"> Financijska agencija, OIB 85821130368; Marina Petković-Ivković, OIB 95276555969, Hrvatskog Državnog Sabora 20, 23223 Škabrnje</derivirana_varijabla>
  </DomainObject.Predmet.StrankaFormatedWithAdressOIB>
  <DomainObject.Predmet.StrankaWithAdress>
    <izvorni_sadrzaj>Financijska agencija ,Marina Petković-Ivković Hrvatskog Državnog Sabora 20,23223 Škabrnje</izvorni_sadrzaj>
    <derivirana_varijabla naziv="DomainObject.Predmet.StrankaWithAdress_1">Financijska agencija ,Marina Petković-Ivković Hrvatskog Državnog Sabora 20,23223 Škabrnje</derivirana_varijabla>
  </DomainObject.Predmet.StrankaWithAdress>
  <DomainObject.Predmet.StrankaWithAdressOIB>
    <izvorni_sadrzaj>Financijska agencija, OIB 85821130368,Marina Petković-Ivković, OIB 95276555969, Hrvatskog Državnog Sabora 20,23223 Škabrnje</izvorni_sadrzaj>
    <derivirana_varijabla naziv="DomainObject.Predmet.StrankaWithAdressOIB_1">Financijska agencija, OIB 85821130368,Marina Petković-Ivković, OIB 95276555969, Hrvatskog Državnog Sabora 20,23223 Škabrnje</derivirana_varijabla>
  </DomainObject.Predmet.StrankaWithAdressOIB>
  <DomainObject.Predmet.StrankaNazivFormated>
    <izvorni_sadrzaj>Financijska agencija,Marina Petković-Ivković</izvorni_sadrzaj>
    <derivirana_varijabla naziv="DomainObject.Predmet.StrankaNazivFormated_1">Financijska agencija,Marina Petković-Ivković</derivirana_varijabla>
  </DomainObject.Predmet.StrankaNazivFormated>
  <DomainObject.Predmet.StrankaNazivFormatedOIB>
    <izvorni_sadrzaj>Financijska agencija, OIB 85821130368,Marina Petković-Ivković, OIB 95276555969</izvorni_sadrzaj>
    <derivirana_varijabla naziv="DomainObject.Predmet.StrankaNazivFormatedOIB_1">Financijska agencija, OIB 85821130368,Marina Petković-Ivković, OIB 95276555969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8002.13</izvorni_sadrzaj>
    <derivirana_varijabla naziv="DomainObject.Predmet.TrenutnaVrijednost_1">8002.13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Marina Petković-Ivković</item>
    </izvorni_sadrzaj>
    <derivirana_varijabla naziv="DomainObject.Predmet.StrankaListFormated_1">
      <item>Financijska agencija</item>
      <item>Marina Petković-Ivković</item>
    </derivirana_varijabla>
  </DomainObject.Predmet.StrankaListFormated>
  <DomainObject.Predmet.StrankaListFormatedOIB>
    <izvorni_sadrzaj>
      <item>Financijska agencija, OIB 85821130368</item>
      <item>Marina Petković-Ivković, OIB 95276555969</item>
    </izvorni_sadrzaj>
    <derivirana_varijabla naziv="DomainObject.Predmet.StrankaListFormatedOIB_1">
      <item>Financijska agencija, OIB 85821130368</item>
      <item>Marina Petković-Ivković, OIB 95276555969</item>
    </derivirana_varijabla>
  </DomainObject.Predmet.StrankaListFormatedOIB>
  <DomainObject.Predmet.StrankaListFormatedWithAdress>
    <izvorni_sadrzaj>
      <item>Financijska agencija</item>
      <item>Marina Petković-Ivković, Hrvatskog Državnog Sabora 20, 23223 Škabrnje</item>
    </izvorni_sadrzaj>
    <derivirana_varijabla naziv="DomainObject.Predmet.StrankaListFormatedWithAdress_1">
      <item>Financijska agencija</item>
      <item>Marina Petković-Ivković, Hrvatskog Državnog Sabora 20, 23223 Škabrnje</item>
    </derivirana_varijabla>
  </DomainObject.Predmet.StrankaListFormatedWithAdress>
  <DomainObject.Predmet.StrankaListFormatedWithAdressOIB>
    <izvorni_sadrzaj>
      <item>Financijska agencija, OIB 85821130368</item>
      <item>Marina Petković-Ivković, OIB 95276555969, Hrvatskog Državnog Sabora 20, 23223 Škabrnje</item>
    </izvorni_sadrzaj>
    <derivirana_varijabla naziv="DomainObject.Predmet.StrankaListFormatedWithAdressOIB_1">
      <item>Financijska agencija, OIB 85821130368</item>
      <item>Marina Petković-Ivković, OIB 95276555969, Hrvatskog Državnog Sabora 20, 23223 Škabrnje</item>
    </derivirana_varijabla>
  </DomainObject.Predmet.StrankaListFormatedWithAdressOIB>
  <DomainObject.Predmet.StrankaListNazivFormated>
    <izvorni_sadrzaj>
      <item>Financijska agencija</item>
      <item>Marina Petković-Ivković</item>
    </izvorni_sadrzaj>
    <derivirana_varijabla naziv="DomainObject.Predmet.StrankaListNazivFormated_1">
      <item>Financijska agencija</item>
      <item>Marina Petković-Ivković</item>
    </derivirana_varijabla>
  </DomainObject.Predmet.StrankaListNazivFormated>
  <DomainObject.Predmet.StrankaListNazivFormatedOIB>
    <izvorni_sadrzaj>
      <item>Financijska agencija, OIB 85821130368</item>
      <item>Marina Petković-Ivković, OIB 95276555969</item>
    </izvorni_sadrzaj>
    <derivirana_varijabla naziv="DomainObject.Predmet.StrankaListNazivFormatedOIB_1">
      <item>Financijska agencija, OIB 85821130368</item>
      <item>Marina Petković-Ivković, OIB 95276555969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St-314/2017-7</izvorni_sadrzaj>
    <derivirana_varijabla naziv="DomainObject.PoslovniBrojDokumenta_1">St-314/2017-7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MARINA PROMET d.o.o. za ugostiteljstvo i trgovinu</item>
      <item>Marina Petković-Ivković</item>
    </izvorni_sadrzaj>
    <derivirana_varijabla naziv="DomainObject.Predmet.SudioniciListNaziv_1">
      <item>Financijska agencija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Financijska agencija,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Financijska agencija,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29536-1DAA-479E-B844-7B3DE0E59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764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2017-09-26T12:49:00Z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St-314/2017-7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