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0917" w14:paraId="a770917" w:rsidRDefault="00165314" w:rsidP="00910611" w:rsidR="001653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314" w:rsidP="00910611" w:rsidR="00165314">
      <w:r>
        <w:rPr>
          <w:rFonts w:eastAsia="MS Mincho"/>
        </w:rPr>
        <w:t>REPUBLIKA HRVATSKA</w:t>
      </w:r>
    </w:p>
    <w:p w:rsidRDefault="00165314" w:rsidP="00910611" w:rsidR="00165314">
      <w:r>
        <w:rPr>
          <w:rFonts w:eastAsia="MS Mincho"/>
        </w:rPr>
        <w:t>TRGOVAČKI SUD U RIJECI</w:t>
      </w:r>
    </w:p>
    <w:p w:rsidRDefault="00165314" w:rsidR="00165314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B52B3F" w:rsidRPr="00B52B3F">
        <w:rPr>
          <w:rFonts w:hAnsi="Times New Roman" w:ascii="Times New Roman"/>
          <w:b w:val="false"/>
        </w:rPr>
        <w:t>SO. NI. d.o.o. Opatija (OIB:29783004292, MBS:040199140), Antona Mihića 11</w:t>
      </w:r>
      <w:r w:rsidRPr="006A25CD">
        <w:rPr>
          <w:rFonts w:hAnsi="Times New Roman" w:ascii="Times New Roman"/>
          <w:b w:val="false"/>
        </w:rPr>
        <w:t xml:space="preserve">, </w:t>
      </w:r>
      <w:r w:rsidR="00AE3622">
        <w:rPr>
          <w:rFonts w:hAnsi="Times New Roman" w:ascii="Times New Roman"/>
          <w:b w:val="false"/>
        </w:rPr>
        <w:t>2</w:t>
      </w:r>
      <w:r w:rsidR="005959FC">
        <w:rPr>
          <w:rFonts w:hAnsi="Times New Roman" w:ascii="Times New Roman"/>
          <w:b w:val="false"/>
        </w:rPr>
        <w:t>4</w:t>
      </w:r>
      <w:r w:rsidRPr="006A25CD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830497" w:rsidRPr="00B52B3F">
        <w:rPr>
          <w:rFonts w:hAnsi="Times New Roman" w:ascii="Times New Roman"/>
          <w:b w:val="false"/>
        </w:rPr>
        <w:t>SO. NI. d.o.o. Opatija (OIB:29783004292, MBS:040199140), Antona Mihića 11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AE3622">
        <w:rPr>
          <w:rFonts w:hAnsi="Times New Roman" w:ascii="Times New Roman"/>
          <w:b w:val="false"/>
        </w:rPr>
        <w:t>2</w:t>
      </w:r>
      <w:r w:rsidR="00830497">
        <w:rPr>
          <w:rFonts w:hAnsi="Times New Roman" w:ascii="Times New Roman"/>
          <w:b w:val="false"/>
        </w:rPr>
        <w:t>4</w:t>
      </w:r>
      <w:r w:rsidRPr="00FC5AF1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>siječnja 2017</w:t>
      </w:r>
      <w:r w:rsidRPr="00FC5AF1">
        <w:rPr>
          <w:rFonts w:hAnsi="Times New Roman" w:ascii="Times New Roman"/>
          <w:b w:val="false"/>
        </w:rPr>
        <w:t xml:space="preserve">. u </w:t>
      </w:r>
      <w:r w:rsidR="00830497">
        <w:rPr>
          <w:rFonts w:hAnsi="Times New Roman" w:ascii="Times New Roman"/>
          <w:b w:val="false"/>
        </w:rPr>
        <w:t>15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341B40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Hrvoje Kraljičković </w:t>
      </w:r>
      <w:r w:rsidR="0070041B" w:rsidRPr="00FC5AF1">
        <w:rPr>
          <w:rFonts w:hAnsi="Times New Roman" w:ascii="Times New Roman"/>
          <w:b w:val="false"/>
        </w:rPr>
        <w:t>(OIB:</w:t>
      </w:r>
      <w:r w:rsidR="00830497">
        <w:rPr>
          <w:rFonts w:hAnsi="Times New Roman" w:ascii="Times New Roman"/>
          <w:b w:val="false"/>
        </w:rPr>
        <w:t>63875916042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5F31F0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830497">
        <w:rPr>
          <w:rFonts w:hAnsi="Times New Roman" w:ascii="Times New Roman"/>
          <w:b w:val="false"/>
        </w:rPr>
        <w:t>Trg hrvatskih velikana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30497" w:rsidRPr="00B52B3F">
        <w:rPr>
          <w:rFonts w:hAnsi="Times New Roman" w:ascii="Times New Roman"/>
          <w:b w:val="false"/>
        </w:rPr>
        <w:t>SO. NI. d.o.o. Opatija (OIB:29783004292, MBS:040199140), Antona Mihića 11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C71E11">
        <w:rPr>
          <w:rFonts w:hAnsi="Times New Roman" w:ascii="Times New Roman"/>
          <w:b w:val="false"/>
        </w:rPr>
        <w:t>21</w:t>
      </w:r>
      <w:r w:rsidRPr="0049192D">
        <w:rPr>
          <w:rFonts w:hAnsi="Times New Roman" w:ascii="Times New Roman"/>
          <w:b w:val="false"/>
        </w:rPr>
        <w:t xml:space="preserve">. </w:t>
      </w:r>
      <w:r w:rsidR="00507DAD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C71E11" w:rsidRPr="00B52B3F">
        <w:rPr>
          <w:rFonts w:hAnsi="Times New Roman" w:ascii="Times New Roman"/>
          <w:b w:val="false"/>
        </w:rPr>
        <w:t>SO. NI. d.o.o. Opatija (OIB:29783004292, MBS:040199140), Antona Mihića 11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CD00CD">
        <w:rPr>
          <w:rFonts w:hAnsi="Times New Roman" w:ascii="Times New Roman"/>
          <w:b w:val="false"/>
        </w:rPr>
        <w:t>22</w:t>
      </w:r>
      <w:r w:rsidRPr="0049192D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studenog </w:t>
      </w:r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CD00CD">
        <w:rPr>
          <w:rFonts w:hAnsi="Times New Roman" w:ascii="Times New Roman"/>
          <w:b w:val="false"/>
        </w:rPr>
        <w:t>2</w:t>
      </w:r>
      <w:r w:rsidR="00E13F0B">
        <w:rPr>
          <w:rFonts w:hAnsi="Times New Roman" w:ascii="Times New Roman"/>
          <w:b w:val="false"/>
        </w:rPr>
        <w:t>4</w:t>
      </w:r>
      <w:r w:rsidRPr="000F1246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siječnja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D00CD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627D37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D00CD">
        <w:rPr>
          <w:rFonts w:hAnsi="Times New Roman" w:ascii="Times New Roman"/>
          <w:b w:val="false"/>
          <w:sz w:val="20"/>
          <w:szCs w:val="20"/>
        </w:rPr>
        <w:t>2</w:t>
      </w:r>
      <w:r w:rsidR="00E13F0B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C169E8">
      <w:rPr>
        <w:rFonts w:hAnsi="Times New Roman" w:ascii="Times New Roman"/>
        <w:b w:val="false"/>
      </w:rPr>
      <w:t>4</w:t>
    </w:r>
    <w:r w:rsidR="00936424">
      <w:rPr>
        <w:rFonts w:hAnsi="Times New Roman" w:ascii="Times New Roman"/>
        <w:b w:val="false"/>
      </w:rPr>
      <w:t>9</w:t>
    </w:r>
    <w:r w:rsidR="00B52B3F">
      <w:rPr>
        <w:rFonts w:hAnsi="Times New Roman" w:ascii="Times New Roman"/>
        <w:b w:val="false"/>
      </w:rPr>
      <w:t>4</w:t>
    </w:r>
    <w:r w:rsidRPr="00D248E1">
      <w:rPr>
        <w:rFonts w:hAnsi="Times New Roman" w:ascii="Times New Roman"/>
        <w:b w:val="false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65314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6E9B"/>
    <w:rsid w:val="0061787F"/>
    <w:rsid w:val="006256EC"/>
    <w:rsid w:val="00627D37"/>
    <w:rsid w:val="00644727"/>
    <w:rsid w:val="00647E1A"/>
    <w:rsid w:val="00651A5A"/>
    <w:rsid w:val="00662F7A"/>
    <w:rsid w:val="006839CE"/>
    <w:rsid w:val="00685B7F"/>
    <w:rsid w:val="00687E93"/>
    <w:rsid w:val="00695808"/>
    <w:rsid w:val="006A25CD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3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3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St-1494/2016</izvorni_sadrzaj>
    <derivirana_varijabla naziv="DomainObject.Predmet.OznakaBroj_1">St-1494/2016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SO. NI. društvo s ograničenom odgovornošću za poslovanje nekretninama, građevinarstvo i putnička agencija</izvorni_sadrzaj>
    <derivirana_varijabla naziv="DomainObject.Predmet.ProtustrankaFormated_1">  SO. NI. društvo s ograničenom odgovornošću za poslovanje nekretninama, građevinarstvo i putnička agencija</derivirana_varijabla>
  </DomainObject.Predmet.ProtustrankaFormated>
  <DomainObject.Predmet.ProtustrankaFormatedOIB>
    <izvorni_sadrzaj>  SO. NI. društvo s ograničenom odgovornošću za poslovanje nekretninama, građevinarstvo i putnička agencija, OIB 29783004292</izvorni_sadrzaj>
    <derivirana_varijabla naziv="DomainObject.Predmet.ProtustrankaFormatedOIB_1">  SO. NI. društvo s ograničenom odgovornošću za poslovanje nekretninama, građevinarstvo i putnička agencija, OIB 29783004292</derivirana_varijabla>
  </DomainObject.Predmet.ProtustrankaFormatedOIB>
  <DomainObject.Predmet.ProtustrankaFormatedWithAdress>
    <izvorni_sadrzaj> SO. NI. društvo s ograničenom odgovornošću za poslovanje nekretninama, građevinarstvo i putnička agencija, Antona Mihića 11, 51410 Opatija</izvorni_sadrzaj>
    <derivirana_varijabla naziv="DomainObject.Predmet.ProtustrankaFormatedWithAdress_1"> SO. NI. društvo s ograničenom odgovornošću za poslovanje nekretninama, građevinarstvo i putnička agencija, Antona Mihića 11, 51410 Opatija</derivirana_varijabla>
  </DomainObject.Predmet.ProtustrankaFormatedWithAdress>
  <DomainObject.Predmet.ProtustrankaFormatedWithAdressOIB>
    <izvorni_sadrzaj> SO. NI. društvo s ograničenom odgovornošću za poslovanje nekretninama, građevinarstvo i putnička agencija, OIB 29783004292, Antona Mihića 11, 51410 Opatija</izvorni_sadrzaj>
    <derivirana_varijabla naziv="DomainObject.Predmet.ProtustrankaFormatedWithAdressOIB_1"> SO. NI. društvo s ograničenom odgovornošću za poslovanje nekretninama, građevinarstvo i putnička agencija, OIB 29783004292, Antona Mihića 11, 51410 Opatija</derivirana_varijabla>
  </DomainObject.Predmet.ProtustrankaFormatedWithAdressOIB>
  <DomainObject.Predmet.ProtustrankaWithAdress>
    <izvorni_sadrzaj>SO. NI. društvo s ograničenom odgovornošću za poslovanje nekretninama, građevinarstvo i putnička agencija Antona Mihića 11, 51410 Opatija</izvorni_sadrzaj>
    <derivirana_varijabla naziv="DomainObject.Predmet.ProtustrankaWithAdress_1">SO. NI. društvo s ograničenom odgovornošću za poslovanje nekretninama, građevinarstvo i putnička agencija Antona Mihića 11, 51410 Opatija</derivirana_varijabla>
  </DomainObject.Predmet.ProtustrankaWithAdress>
  <DomainObject.Predmet.ProtustrankaWithAdressOIB>
    <izvorni_sadrzaj>SO. NI. društvo s ograničenom odgovornošću za poslovanje nekretninama, građevinarstvo i putnička agencija, OIB 29783004292, Antona Mihića 11, 51410 Opatija</izvorni_sadrzaj>
    <derivirana_varijabla naziv="DomainObject.Predmet.ProtustrankaWithAdressOIB_1">SO. NI. društvo s ograničenom odgovornošću za poslovanje nekretninama, građevinarstvo i putnička agencija, OIB 29783004292, Antona Mihića 11, 51410 Opatija</derivirana_varijabla>
  </DomainObject.Predmet.ProtustrankaWithAdressOIB>
  <DomainObject.Predmet.ProtustrankaNazivFormated>
    <izvorni_sadrzaj>SO. NI. društvo s ograničenom odgovornošću za poslovanje nekretninama, građevinarstvo i putnička agencija</izvorni_sadrzaj>
    <derivirana_varijabla naziv="DomainObject.Predmet.ProtustrankaNazivFormated_1">SO. NI. društvo s ograničenom odgovornošću za poslovanje nekretninama, građevinarstvo i putnička agencija</derivirana_varijabla>
  </DomainObject.Predmet.ProtustrankaNazivFormated>
  <DomainObject.Predmet.ProtustrankaNazivFormatedOIB>
    <izvorni_sadrzaj>SO. NI. društvo s ograničenom odgovornošću za poslovanje nekretninama, građevinarstvo i putnička agencija, OIB 29783004292</izvorni_sadrzaj>
    <derivirana_varijabla naziv="DomainObject.Predmet.ProtustrankaNazivFormatedOIB_1">SO. NI. društvo s ograničenom odgovornošću za poslovanje nekretninama, građevinarstvo i putnička agencija, OIB 29783004292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SO. NI. društvo s ograničenom odgovornošću za poslovanje nekretninama, građevinarstvo i putnička agencija</item>
    </izvorni_sadrzaj>
    <derivirana_varijabla naziv="DomainObject.Predmet.ProtuStrankaListFormated_1">
      <item>SO. NI. društvo s ograničenom odgovornošću za poslovanje nekretninama, građevinarstvo i putnička agencija</item>
    </derivirana_varijabla>
  </DomainObject.Predmet.ProtuStrankaListFormated>
  <DomainObject.Predmet.ProtuStrankaListFormatedOIB>
    <izvorni_sadrzaj>
      <item>SO. NI. društvo s ograničenom odgovornošću za poslovanje nekretninama, građevinarstvo i putnička agencija, OIB 29783004292</item>
    </izvorni_sadrzaj>
    <derivirana_varijabla naziv="DomainObject.Predmet.ProtuStrankaListFormatedOIB_1">
      <item>SO. NI. društvo s ograničenom odgovornošću za poslovanje nekretninama, građevinarstvo i putnička agencija, OIB 29783004292</item>
    </derivirana_varijabla>
  </DomainObject.Predmet.ProtuStrankaListFormatedOIB>
  <DomainObject.Predmet.ProtuStrankaListFormatedWithAdress>
    <izvorni_sadrzaj>
      <item>SO. NI. društvo s ograničenom odgovornošću za poslovanje nekretninama, građevinarstvo i putnička agencija, Antona Mihića 11, 51410 Opatija</item>
    </izvorni_sadrzaj>
    <derivirana_varijabla naziv="DomainObject.Predmet.ProtuStrankaListFormatedWithAdress_1">
      <item>SO. NI. društvo s ograničenom odgovornošću za poslovanje nekretninama, građevinarstvo i putnička agencija, Antona Mihića 11, 51410 Opatija</item>
    </derivirana_varijabla>
  </DomainObject.Predmet.ProtuStrankaListFormatedWithAdress>
  <DomainObject.Predmet.ProtuStrankaListFormatedWithAdressOIB>
    <izvorni_sadrzaj>
      <item>SO. NI. društvo s ograničenom odgovornošću za poslovanje nekretninama, građevinarstvo i putnička agencija, OIB 29783004292, Antona Mihića 11, 51410 Opatija</item>
    </izvorni_sadrzaj>
    <derivirana_varijabla naziv="DomainObject.Predmet.ProtuStrankaListFormatedWithAdressOIB_1">
      <item>SO. NI. društvo s ograničenom odgovornošću za poslovanje nekretninama, građevinarstvo i putnička agencija, OIB 29783004292, Antona Mihića 11, 51410 Opatija</item>
    </derivirana_varijabla>
  </DomainObject.Predmet.ProtuStrankaListFormatedWithAdressOIB>
  <DomainObject.Predmet.ProtuStrankaListNazivFormated>
    <izvorni_sadrzaj>
      <item>SO. NI. društvo s ograničenom odgovornošću za poslovanje nekretninama, građevinarstvo i putnička agencija</item>
    </izvorni_sadrzaj>
    <derivirana_varijabla naziv="DomainObject.Predmet.ProtuStrankaListNazivFormated_1">
      <item>SO. NI. društvo s ograničenom odgovornošću za poslovanje nekretninama, građevinarstvo i putnička agencija</item>
    </derivirana_varijabla>
  </DomainObject.Predmet.ProtuStrankaListNazivFormated>
  <DomainObject.Predmet.ProtuStrankaListNazivFormatedOIB>
    <izvorni_sadrzaj>
      <item>SO. NI. društvo s ograničenom odgovornošću za poslovanje nekretninama, građevinarstvo i putnička agencija, OIB 29783004292</item>
    </izvorni_sadrzaj>
    <derivirana_varijabla naziv="DomainObject.Predmet.ProtuStrankaListNazivFormatedOIB_1">
      <item>SO. NI. društvo s ograničenom odgovornošću za poslovanje nekretninama, građevinarstvo i putnička agencija, OIB 29783004292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SO. NI. društvo s ograničenom odgovornošću za poslovanje nekretninama, građevinarstvo i putnička agencija</izvorni_sadrzaj>
    <derivirana_varijabla naziv="DomainObject.Predmet.ProtustrankaIDrugi_1">SO. NI. društvo s ograničenom odgovornošću za poslovanje nekretninama, građevinarstvo i putnička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SO. NI. društvo s ograničenom odgovornošću za poslovanje nekretninama, građevinarstvo i putnička agencija, OIB 29783004292, Antona Mihića 11, 51410 Opatija</izvorni_sadrzaj>
    <derivirana_varijabla naziv="DomainObject.Predmet.ProtustrankaIDrugiAdressOIB_1">SO. NI. društvo s ograničenom odgovornošću za poslovanje nekretninama, građevinarstvo i putnička agencija, OIB 29783004292, Antona Mihića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SO. NI. društvo s ograničenom odgovornošću za poslovanje nekretninama, građevinarstvo i putnička agencija</item>
    </izvorni_sadrzaj>
    <derivirana_varijabla naziv="DomainObject.Predmet.SudioniciListNaziv_1">
      <item>FINA  Rijeka</item>
      <item>SO. NI. društvo s ograničenom odgovornošću za poslovanje nekretninama, građevinarstvo i putnička agencija</item>
    </derivirana_varijabla>
  </DomainObject.Predmet.SudioniciListNaziv>
  <DomainObject.Predmet.SudioniciListAdressOIB>
    <izvorni_sadrzaj>
      <item>FINA  Rijeka, OIB 85821130368, Frana Kurelca 8,51000 Rijeka</item>
      <item>SO. NI. društvo s ograničenom odgovornošću za poslovanje nekretninama, građevinarstvo i putnička agencija, OIB 29783004292, Antona Mihića 11,51410 Opatija</item>
    </izvorni_sadrzaj>
    <derivirana_varijabla naziv="DomainObject.Predmet.SudioniciListAdressOIB_1">
      <item>FINA  Rijeka, OIB 85821130368, Frana Kurelca 8,51000 Rijeka</item>
      <item>SO. NI. društvo s ograničenom odgovornošću za poslovanje nekretninama, građevinarstvo i putnička agencija, OIB 29783004292, Antona Mihića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29783004292</item>
    </izvorni_sadrzaj>
    <derivirana_varijabla naziv="DomainObject.Predmet.SudioniciListNazivOIB_1">
      <item>, OIB 85821130368</item>
      <item>, OIB 29783004292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0EFEC-01E7-4459-9230-108F561A1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2945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2017-01-23T11:03:00Z</dcterms:created>
  <dc:creator>Željka Matovina</dc:creator>
  <cp:lastModifiedBy>Željka Matovina</cp:lastModifiedBy>
  <cp:lastPrinted>2017-01-23T08:44:00Z</cp:lastPrinted>
  <dcterms:modified xmlns:xsi="http://www.w3.org/2001/XMLSchema-instance" xsi:type="dcterms:W3CDTF">2017-01-24T14:01:00Z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