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9a15" w14:paraId="06d9a15" w:rsidRDefault="002216CA" w:rsidP="002216CA" w:rsidR="002216CA" w:rsidRPr="0080191E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80191E">
        <w:rPr>
          <w:rFonts w:cs="Times New Roman" w:eastAsia="Calibri" w:hAnsi="Times New Roman" w:ascii="Times New Roman"/>
          <w:b/>
          <w:sz w:val="28"/>
        </w:rPr>
        <w:t xml:space="preserve">Obrazac </w:t>
      </w:r>
      <w:proofErr w:type="spellStart"/>
      <w:r w:rsidRPr="0080191E">
        <w:rPr>
          <w:rFonts w:cs="Times New Roman" w:eastAsia="Calibri" w:hAnsi="Times New Roman" w:ascii="Times New Roman"/>
          <w:b/>
          <w:sz w:val="28"/>
        </w:rPr>
        <w:t>20</w:t>
      </w:r>
      <w:proofErr w:type="spellEnd"/>
      <w:r w:rsidRPr="0080191E">
        <w:rPr>
          <w:rFonts w:cs="Times New Roman" w:eastAsia="Calibri" w:hAnsi="Times New Roman" w:ascii="Times New Roman"/>
          <w:b/>
          <w:sz w:val="28"/>
        </w:rPr>
        <w:t>.</w:t>
      </w:r>
    </w:p>
    <w:p w:rsidRDefault="002216CA" w:rsidP="002216CA" w:rsidR="002216CA" w:rsidRPr="0080191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80191E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80191E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80191E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80191E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80191E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2216CA" w:rsidP="002216CA" w:rsidR="002216CA" w:rsidRPr="0080191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2216CA" w:rsidP="002216CA" w:rsidR="002216CA" w:rsidRPr="0080191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80191E">
        <w:rPr>
          <w:rFonts w:cs="Times New Roman" w:eastAsia="Calibri" w:hAnsi="Times New Roman" w:ascii="Times New Roman"/>
          <w:sz w:val="24"/>
        </w:rPr>
        <w:t>ž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80191E">
        <w:rPr>
          <w:rFonts w:cs="Times New Roman" w:eastAsia="Calibri" w:hAnsi="Times New Roman" w:ascii="Times New Roman"/>
          <w:sz w:val="24"/>
        </w:rPr>
        <w:t xml:space="preserve"> 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80191E">
        <w:rPr>
          <w:rFonts w:cs="Times New Roman" w:eastAsia="Calibri" w:hAnsi="Times New Roman" w:ascii="Times New Roman"/>
          <w:sz w:val="24"/>
        </w:rPr>
        <w:t>č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80191E">
        <w:rPr>
          <w:rFonts w:cs="Times New Roman" w:eastAsia="Calibri" w:hAnsi="Times New Roman" w:ascii="Times New Roman"/>
          <w:sz w:val="24"/>
        </w:rPr>
        <w:t xml:space="preserve"> 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80191E">
        <w:rPr>
          <w:rFonts w:cs="Times New Roman" w:eastAsia="Calibri" w:hAnsi="Times New Roman" w:ascii="Times New Roman"/>
          <w:sz w:val="24"/>
        </w:rPr>
        <w:t xml:space="preserve"> ___</w:t>
      </w:r>
      <w:r w:rsidRPr="0080191E">
        <w:rPr>
          <w:rFonts w:cs="Times New Roman" w:eastAsia="Calibri" w:hAnsi="Times New Roman" w:ascii="Times New Roman"/>
          <w:b/>
          <w:sz w:val="24"/>
          <w:u w:val="single"/>
        </w:rPr>
        <w:t>Trgovački sud u Zagrebu</w:t>
      </w:r>
      <w:r w:rsidRPr="0080191E">
        <w:rPr>
          <w:rFonts w:cs="Times New Roman" w:eastAsia="Calibri" w:hAnsi="Times New Roman" w:ascii="Times New Roman"/>
          <w:b/>
          <w:sz w:val="24"/>
        </w:rPr>
        <w:t>__________________</w:t>
      </w:r>
    </w:p>
    <w:p w:rsidRDefault="002216CA" w:rsidP="002216CA" w:rsidR="002216CA" w:rsidRPr="0080191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80191E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3 St-132/15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2216CA" w:rsidP="002216CA" w:rsidR="002216CA" w:rsidRPr="0080191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___</w:t>
      </w:r>
      <w:r w:rsidRPr="0080191E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80191E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TRIPUS d.o.o. u stečaju,  Lukoranska 8, 10000 Zagreb,  OIB:04370558154._________________________________</w:t>
      </w:r>
      <w:r w:rsidRPr="0080191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.                       </w:t>
      </w:r>
    </w:p>
    <w:p w:rsidRDefault="002216CA" w:rsidP="002216CA" w:rsidR="002216CA" w:rsidRPr="0080191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216CA" w:rsidP="002216CA" w:rsidR="002216CA" w:rsidRPr="0080191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OD__</w:t>
      </w:r>
      <w:r w:rsidRPr="00013CF9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11.</w:t>
      </w:r>
      <w:r w:rsidR="00CD6B90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svibnja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DO_</w:t>
      </w:r>
      <w:r w:rsidRPr="0080191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11.</w:t>
      </w:r>
      <w:r w:rsidR="00CD6B90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kolovoza</w:t>
      </w:r>
      <w:r w:rsidRPr="0080191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2018.god.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2216CA" w:rsidP="002216CA" w:rsidR="002216CA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2216CA" w:rsidP="002216CA" w:rsidR="002216CA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2216CA" w:rsidP="002216CA" w:rsidR="00CD6B9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Oglasio i pristupio </w:t>
      </w:r>
      <w:proofErr w:type="spellStart"/>
      <w:r w:rsidR="00CD6B90">
        <w:rPr>
          <w:rFonts w:cs="Arial" w:eastAsia="Times New Roman" w:hAnsi="Arial" w:ascii="Arial"/>
          <w:sz w:val="24"/>
          <w:szCs w:val="24"/>
          <w:lang w:eastAsia="hr-HR"/>
        </w:rPr>
        <w:t>8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>.javn</w:t>
      </w:r>
      <w:r>
        <w:rPr>
          <w:rFonts w:cs="Arial" w:eastAsia="Times New Roman" w:hAnsi="Arial" w:ascii="Arial"/>
          <w:sz w:val="24"/>
          <w:szCs w:val="24"/>
          <w:lang w:eastAsia="hr-HR"/>
        </w:rPr>
        <w:t>oj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dražb</w:t>
      </w:r>
      <w:r>
        <w:rPr>
          <w:rFonts w:cs="Arial" w:eastAsia="Times New Roman" w:hAnsi="Arial" w:ascii="Arial"/>
          <w:sz w:val="24"/>
          <w:szCs w:val="24"/>
          <w:lang w:eastAsia="hr-HR"/>
        </w:rPr>
        <w:t>i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za prodaju nekretnina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održanoj </w:t>
      </w:r>
      <w:proofErr w:type="spellStart"/>
      <w:r w:rsidR="00CD6B90">
        <w:rPr>
          <w:rFonts w:cs="Arial" w:eastAsia="Times New Roman" w:hAnsi="Arial" w:ascii="Arial"/>
          <w:sz w:val="24"/>
          <w:szCs w:val="24"/>
          <w:lang w:eastAsia="hr-HR"/>
        </w:rPr>
        <w:t>7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CD6B90">
        <w:rPr>
          <w:rFonts w:cs="Arial" w:eastAsia="Times New Roman" w:hAnsi="Arial" w:ascii="Arial"/>
          <w:sz w:val="24"/>
          <w:szCs w:val="24"/>
          <w:lang w:eastAsia="hr-HR"/>
        </w:rPr>
        <w:t>lipnja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proofErr w:type="spellStart"/>
      <w:r w:rsidRPr="0080191E">
        <w:rPr>
          <w:rFonts w:cs="Arial" w:eastAsia="Times New Roman" w:hAnsi="Arial" w:ascii="Arial"/>
          <w:sz w:val="24"/>
          <w:szCs w:val="24"/>
          <w:lang w:eastAsia="hr-HR"/>
        </w:rPr>
        <w:t>201</w:t>
      </w:r>
      <w:r>
        <w:rPr>
          <w:rFonts w:cs="Arial" w:eastAsia="Times New Roman" w:hAnsi="Arial" w:ascii="Arial"/>
          <w:sz w:val="24"/>
          <w:szCs w:val="24"/>
          <w:lang w:eastAsia="hr-HR"/>
        </w:rPr>
        <w:t>8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>.godine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po početnoj cijeni </w:t>
      </w:r>
      <w:proofErr w:type="spellStart"/>
      <w:r w:rsidR="00CD6B90">
        <w:rPr>
          <w:rFonts w:cs="Arial" w:eastAsia="Times New Roman" w:hAnsi="Arial" w:ascii="Arial"/>
          <w:sz w:val="24"/>
          <w:szCs w:val="24"/>
          <w:lang w:eastAsia="hr-HR"/>
        </w:rPr>
        <w:t>30</w:t>
      </w:r>
      <w:r>
        <w:rPr>
          <w:rFonts w:cs="Arial" w:eastAsia="Times New Roman" w:hAnsi="Arial" w:ascii="Arial"/>
          <w:sz w:val="24"/>
          <w:szCs w:val="24"/>
          <w:lang w:eastAsia="hr-HR"/>
        </w:rPr>
        <w:t>0.000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Pr="0080191E">
        <w:rPr>
          <w:rFonts w:cs="Arial" w:eastAsia="Times New Roman" w:hAnsi="Arial" w:ascii="Arial"/>
          <w:sz w:val="24"/>
          <w:szCs w:val="24"/>
          <w:lang w:eastAsia="hr-HR"/>
        </w:rPr>
        <w:t>00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  <w:r w:rsidR="00CD6B90">
        <w:rPr>
          <w:rFonts w:cs="Arial" w:eastAsia="Times New Roman" w:hAnsi="Arial" w:ascii="Arial"/>
          <w:sz w:val="24"/>
          <w:szCs w:val="24"/>
          <w:lang w:eastAsia="hr-HR"/>
        </w:rPr>
        <w:t>,</w:t>
      </w:r>
    </w:p>
    <w:p w:rsidRDefault="00CD6B90" w:rsidP="002216CA" w:rsidR="002216CA" w:rsidRPr="0080191E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Predao kupcu u posjed nekretninu.</w:t>
      </w:r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2216CA" w:rsidP="002216CA" w:rsidR="002216CA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2216CA" w:rsidP="002216CA" w:rsidR="002216CA" w:rsidRPr="0080191E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80191E">
        <w:rPr>
          <w:rFonts w:cs="Arial" w:eastAsia="Calibri" w:hAnsi="Arial" w:ascii="Arial"/>
          <w:sz w:val="24"/>
          <w:szCs w:val="24"/>
        </w:rPr>
        <w:t>Nekretnin</w:t>
      </w:r>
      <w:r w:rsidR="00CD6B90">
        <w:rPr>
          <w:rFonts w:cs="Arial" w:eastAsia="Calibri" w:hAnsi="Arial" w:ascii="Arial"/>
          <w:sz w:val="24"/>
          <w:szCs w:val="24"/>
        </w:rPr>
        <w:t>a u vlasništvu stečajnog dužnika, upisana:</w:t>
      </w:r>
    </w:p>
    <w:p w:rsidRDefault="002216CA" w:rsidP="002216CA" w:rsidR="002216CA" w:rsidRPr="0080191E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Općinski sud u Velikoj Gorici, Zemljišnoknjižni odjel Ivanić Grad, k.o.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Obreška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, z.k.ul.14,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k.č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.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1107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/1 livada Ograde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4608m²</w:t>
      </w:r>
      <w:proofErr w:type="spellEnd"/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● Općinski sud u Velikoj Gorici, Zemljišnoknjižni odjel Ivanić Grad, k.o.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Obreška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, z.k.ul.763,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k.č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.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1107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/2 livada Ograda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5244m²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, k.č.1108 livada Ograda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4481m²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,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k.č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.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1109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/2 kuća, gospodarska zgrada, dvor, voćnjak, oranica i livada u selu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18706m²</w:t>
      </w:r>
      <w:proofErr w:type="spellEnd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i k.č.1110 voćnjak Ograda u selu </w:t>
      </w:r>
      <w:proofErr w:type="spellStart"/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2540m²</w:t>
      </w:r>
      <w:proofErr w:type="spellEnd"/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Na nekretninama je uknjiženo založno pravo:</w:t>
      </w:r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za iznos 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200.000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,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00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€</w:t>
      </w: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, uvećano za kamate, za korist 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ERSTE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&amp; 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STEIERMARKISCHE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BANK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d.d. Rijeka,</w:t>
      </w:r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za iznos 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202.774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,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50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kn zajedno s kamatom i troškovi osiguranja 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2.500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,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00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kn, za korist RH, MINISTARSTVO FINANCIJA.</w:t>
      </w:r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Također je na nekretninama zabilježba privremene mjere po Rješenju Općinskog građanskog suda u Zagrebu, 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posl.br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. 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29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P-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56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/</w:t>
      </w:r>
      <w:proofErr w:type="spellStart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2016</w:t>
      </w:r>
      <w:proofErr w:type="spellEnd"/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.</w:t>
      </w:r>
    </w:p>
    <w:p w:rsidRDefault="002216CA" w:rsidP="002216CA" w:rsidR="002216CA" w:rsidRPr="0080191E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CD6B90" w:rsidP="002216CA" w:rsidR="002216CA" w:rsidRPr="0080191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Nekretnina je prodana na </w:t>
      </w:r>
      <w:proofErr w:type="spellStart"/>
      <w:r>
        <w:rPr>
          <w:rFonts w:cs="Times New Roman" w:eastAsia="Times New Roman" w:hAnsi="Arial" w:ascii="Arial"/>
          <w:sz w:val="24"/>
          <w:szCs w:val="28"/>
          <w:lang w:eastAsia="hr-HR"/>
        </w:rPr>
        <w:t>8.</w:t>
      </w:r>
      <w:r w:rsidR="002216CA" w:rsidRPr="0080191E">
        <w:rPr>
          <w:rFonts w:cs="Times New Roman" w:eastAsia="Times New Roman" w:hAnsi="Arial" w:ascii="Arial"/>
          <w:sz w:val="24"/>
          <w:szCs w:val="28"/>
          <w:lang w:eastAsia="hr-HR"/>
        </w:rPr>
        <w:t>javn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oj</w:t>
      </w:r>
      <w:proofErr w:type="spellEnd"/>
      <w:r w:rsidR="002216CA" w:rsidRPr="0080191E">
        <w:rPr>
          <w:rFonts w:cs="Times New Roman" w:eastAsia="Times New Roman" w:hAnsi="Arial" w:ascii="Arial"/>
          <w:sz w:val="24"/>
          <w:szCs w:val="28"/>
          <w:lang w:eastAsia="hr-HR"/>
        </w:rPr>
        <w:t xml:space="preserve"> dr</w:t>
      </w:r>
      <w:r w:rsidR="002216CA">
        <w:rPr>
          <w:rFonts w:cs="Times New Roman" w:eastAsia="Times New Roman" w:hAnsi="Arial" w:ascii="Arial"/>
          <w:sz w:val="24"/>
          <w:szCs w:val="28"/>
          <w:lang w:eastAsia="hr-HR"/>
        </w:rPr>
        <w:t>ažbi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kupcu Kreši Petek iz Ivanić-Grada </w:t>
      </w:r>
      <w:r w:rsidR="002216CA" w:rsidRPr="0080191E">
        <w:rPr>
          <w:rFonts w:cs="Times New Roman" w:eastAsia="Times New Roman" w:hAnsi="Arial" w:ascii="Arial"/>
          <w:sz w:val="24"/>
          <w:szCs w:val="28"/>
          <w:lang w:eastAsia="hr-HR"/>
        </w:rPr>
        <w:t>za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iznos od </w:t>
      </w:r>
      <w:proofErr w:type="spellStart"/>
      <w:r>
        <w:rPr>
          <w:rFonts w:cs="Times New Roman" w:eastAsia="Times New Roman" w:hAnsi="Arial" w:ascii="Arial"/>
          <w:sz w:val="24"/>
          <w:szCs w:val="28"/>
          <w:lang w:eastAsia="hr-HR"/>
        </w:rPr>
        <w:t>530.000</w:t>
      </w:r>
      <w:proofErr w:type="spellEnd"/>
      <w:r>
        <w:rPr>
          <w:rFonts w:cs="Times New Roman" w:eastAsia="Times New Roman" w:hAnsi="Arial" w:ascii="Arial"/>
          <w:sz w:val="24"/>
          <w:szCs w:val="28"/>
          <w:lang w:eastAsia="hr-HR"/>
        </w:rPr>
        <w:t>,</w:t>
      </w:r>
      <w:proofErr w:type="spellStart"/>
      <w:r>
        <w:rPr>
          <w:rFonts w:cs="Times New Roman" w:eastAsia="Times New Roman" w:hAnsi="Arial" w:ascii="Arial"/>
          <w:sz w:val="24"/>
          <w:szCs w:val="28"/>
          <w:lang w:eastAsia="hr-HR"/>
        </w:rPr>
        <w:t>00</w:t>
      </w:r>
      <w:proofErr w:type="spellEnd"/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kn.</w:t>
      </w:r>
    </w:p>
    <w:p w:rsidRDefault="002216CA" w:rsidP="002216CA" w:rsidR="002216CA" w:rsidRPr="0080191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</w:p>
    <w:p w:rsidRDefault="002216CA" w:rsidP="00CD6B90" w:rsidR="002216CA" w:rsidRPr="0080191E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Financijsko izvješće</w:t>
      </w:r>
    </w:p>
    <w:p w:rsidRDefault="002216CA" w:rsidP="002216CA" w:rsidR="002216CA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Priliv</w:t>
      </w:r>
    </w:p>
    <w:p w:rsidRDefault="002216CA" w:rsidP="002216CA" w:rsidR="002216CA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Od otvaranja stečajnog postupka nije ostvaren nikakav priliv.</w:t>
      </w:r>
    </w:p>
    <w:p w:rsidRDefault="002216CA" w:rsidP="002216CA" w:rsidR="002216CA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2216CA" w:rsidP="002216CA" w:rsidR="002216CA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Rashod</w:t>
      </w:r>
    </w:p>
    <w:p w:rsidRDefault="002216CA" w:rsidP="002216CA" w:rsidR="002216CA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 xml:space="preserve">Do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11.</w:t>
      </w:r>
      <w:r w:rsidR="00CD6B90">
        <w:rPr>
          <w:rFonts w:cs="Arial" w:eastAsia="Calibri" w:hAnsi="Arial" w:ascii="Arial"/>
          <w:sz w:val="24"/>
          <w:szCs w:val="24"/>
        </w:rPr>
        <w:t>svibnja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201</w:t>
      </w:r>
      <w:r>
        <w:rPr>
          <w:rFonts w:cs="Arial" w:eastAsia="Calibri" w:hAnsi="Arial" w:ascii="Arial"/>
          <w:sz w:val="24"/>
          <w:szCs w:val="24"/>
        </w:rPr>
        <w:t>8</w:t>
      </w:r>
      <w:r w:rsidRPr="0080191E">
        <w:rPr>
          <w:rFonts w:cs="Arial" w:eastAsia="Calibri" w:hAnsi="Arial" w:ascii="Arial"/>
          <w:sz w:val="24"/>
          <w:szCs w:val="24"/>
        </w:rPr>
        <w:t>.god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. ukupni troškovi su iznosili </w:t>
      </w:r>
      <w:proofErr w:type="spellStart"/>
      <w:r>
        <w:rPr>
          <w:rFonts w:cs="Arial" w:eastAsia="Calibri" w:hAnsi="Arial" w:ascii="Arial"/>
          <w:sz w:val="24"/>
          <w:szCs w:val="24"/>
        </w:rPr>
        <w:t>1</w:t>
      </w:r>
      <w:r w:rsidR="00CD6B90">
        <w:rPr>
          <w:rFonts w:cs="Arial" w:eastAsia="Calibri" w:hAnsi="Arial" w:ascii="Arial"/>
          <w:sz w:val="24"/>
          <w:szCs w:val="24"/>
        </w:rPr>
        <w:t>5.712</w:t>
      </w:r>
      <w:proofErr w:type="spellEnd"/>
      <w:r w:rsidR="00CD6B90">
        <w:rPr>
          <w:rFonts w:cs="Arial" w:eastAsia="Calibri" w:hAnsi="Arial" w:ascii="Arial"/>
          <w:sz w:val="24"/>
          <w:szCs w:val="24"/>
        </w:rPr>
        <w:t>,</w:t>
      </w:r>
      <w:proofErr w:type="spellStart"/>
      <w:r w:rsidR="00CD6B90">
        <w:rPr>
          <w:rFonts w:cs="Arial" w:eastAsia="Calibri" w:hAnsi="Arial" w:ascii="Arial"/>
          <w:sz w:val="24"/>
          <w:szCs w:val="24"/>
        </w:rPr>
        <w:t>75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2216CA" w:rsidP="002216CA" w:rsidR="002216CA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2216CA" w:rsidP="002216CA" w:rsidR="002216CA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U ovom izvještajnom razdoblju nastali su sljedeći troškovi:</w:t>
      </w:r>
    </w:p>
    <w:p w:rsidRDefault="002216CA" w:rsidP="002216CA" w:rsidR="002216CA" w:rsidRPr="0080191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lastRenderedPageBreak/>
        <w:t xml:space="preserve">trošak knjigovodstva za </w:t>
      </w:r>
      <w:proofErr w:type="spellStart"/>
      <w:r w:rsidR="006B158C">
        <w:rPr>
          <w:rFonts w:cs="Arial" w:eastAsia="Calibri" w:hAnsi="Arial" w:ascii="Arial"/>
          <w:sz w:val="24"/>
          <w:szCs w:val="24"/>
        </w:rPr>
        <w:t>V</w:t>
      </w:r>
      <w:r w:rsidRPr="0080191E">
        <w:rPr>
          <w:rFonts w:cs="Arial" w:eastAsia="Calibri" w:hAnsi="Arial" w:ascii="Arial"/>
          <w:sz w:val="24"/>
          <w:szCs w:val="24"/>
        </w:rPr>
        <w:t>.mj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./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1</w:t>
      </w:r>
      <w:r>
        <w:rPr>
          <w:rFonts w:cs="Arial" w:eastAsia="Calibri" w:hAnsi="Arial" w:ascii="Arial"/>
          <w:sz w:val="24"/>
          <w:szCs w:val="24"/>
        </w:rPr>
        <w:t>8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. do </w:t>
      </w:r>
      <w:proofErr w:type="spellStart"/>
      <w:r>
        <w:rPr>
          <w:rFonts w:cs="Arial" w:eastAsia="Calibri" w:hAnsi="Arial" w:ascii="Arial"/>
          <w:sz w:val="24"/>
          <w:szCs w:val="24"/>
        </w:rPr>
        <w:t>V</w:t>
      </w:r>
      <w:r w:rsidR="006B158C">
        <w:rPr>
          <w:rFonts w:cs="Arial" w:eastAsia="Calibri" w:hAnsi="Arial" w:ascii="Arial"/>
          <w:sz w:val="24"/>
          <w:szCs w:val="24"/>
        </w:rPr>
        <w:t>II</w:t>
      </w:r>
      <w:r w:rsidRPr="0080191E">
        <w:rPr>
          <w:rFonts w:cs="Arial" w:eastAsia="Calibri" w:hAnsi="Arial" w:ascii="Arial"/>
          <w:sz w:val="24"/>
          <w:szCs w:val="24"/>
        </w:rPr>
        <w:t>.mj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./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2018.god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.</w:t>
      </w:r>
      <w:r w:rsidRPr="0080191E">
        <w:rPr>
          <w:rFonts w:cs="Arial" w:eastAsia="Calibri" w:hAnsi="Arial" w:ascii="Arial"/>
          <w:sz w:val="24"/>
          <w:szCs w:val="24"/>
        </w:rPr>
        <w:br/>
        <w:t xml:space="preserve">(3 mj. X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800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,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00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/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kn.mjes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. + PDV .......................................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3.000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,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00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kn</w:t>
      </w:r>
    </w:p>
    <w:p w:rsidRDefault="002216CA" w:rsidP="002216CA" w:rsidR="002216CA" w:rsidRPr="0080191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 xml:space="preserve">vlastiti auto u službene svrhe ...........................................    </w:t>
      </w:r>
      <w:proofErr w:type="spellStart"/>
      <w:r w:rsidR="006B158C">
        <w:rPr>
          <w:rFonts w:cs="Arial" w:eastAsia="Calibri" w:hAnsi="Arial" w:ascii="Arial"/>
          <w:sz w:val="24"/>
          <w:szCs w:val="24"/>
        </w:rPr>
        <w:t>866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,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00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kn</w:t>
      </w:r>
    </w:p>
    <w:p w:rsidRDefault="002216CA" w:rsidP="002216CA" w:rsidR="002216CA" w:rsidRPr="0080191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80191E">
        <w:rPr>
          <w:rFonts w:cs="Arial" w:eastAsia="Calibri" w:hAnsi="Arial" w:ascii="Arial"/>
          <w:sz w:val="24"/>
          <w:szCs w:val="24"/>
          <w:u w:val="single"/>
        </w:rPr>
        <w:t xml:space="preserve">trošak telefona ....................................................................  </w:t>
      </w:r>
      <w:proofErr w:type="spellStart"/>
      <w:r w:rsidRPr="0080191E">
        <w:rPr>
          <w:rFonts w:cs="Arial" w:eastAsia="Calibri" w:hAnsi="Arial" w:ascii="Arial"/>
          <w:sz w:val="24"/>
          <w:szCs w:val="24"/>
          <w:u w:val="single"/>
        </w:rPr>
        <w:t>1</w:t>
      </w:r>
      <w:r w:rsidR="006B158C">
        <w:rPr>
          <w:rFonts w:cs="Arial" w:eastAsia="Calibri" w:hAnsi="Arial" w:ascii="Arial"/>
          <w:sz w:val="24"/>
          <w:szCs w:val="24"/>
          <w:u w:val="single"/>
        </w:rPr>
        <w:t>5</w:t>
      </w:r>
      <w:r w:rsidRPr="0080191E">
        <w:rPr>
          <w:rFonts w:cs="Arial" w:eastAsia="Calibri" w:hAnsi="Arial" w:ascii="Arial"/>
          <w:sz w:val="24"/>
          <w:szCs w:val="24"/>
          <w:u w:val="single"/>
        </w:rPr>
        <w:t>0</w:t>
      </w:r>
      <w:proofErr w:type="spellEnd"/>
      <w:r w:rsidRPr="0080191E">
        <w:rPr>
          <w:rFonts w:cs="Arial" w:eastAsia="Calibri" w:hAnsi="Arial" w:ascii="Arial"/>
          <w:sz w:val="24"/>
          <w:szCs w:val="24"/>
          <w:u w:val="single"/>
        </w:rPr>
        <w:t>,</w:t>
      </w:r>
      <w:proofErr w:type="spellStart"/>
      <w:r w:rsidRPr="0080191E">
        <w:rPr>
          <w:rFonts w:cs="Arial" w:eastAsia="Calibri" w:hAnsi="Arial" w:ascii="Arial"/>
          <w:sz w:val="24"/>
          <w:szCs w:val="24"/>
          <w:u w:val="single"/>
        </w:rPr>
        <w:t>00</w:t>
      </w:r>
      <w:proofErr w:type="spellEnd"/>
      <w:r w:rsidRPr="0080191E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2216CA" w:rsidP="002216CA" w:rsidR="002216CA" w:rsidRPr="0080191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80191E">
        <w:rPr>
          <w:rFonts w:cs="Arial" w:eastAsia="Calibri" w:hAnsi="Arial" w:ascii="Arial"/>
          <w:sz w:val="24"/>
          <w:szCs w:val="24"/>
        </w:rPr>
        <w:t xml:space="preserve">   Ukupno troškovi za izvještajno razdoblje:......................  </w:t>
      </w:r>
      <w:proofErr w:type="spellStart"/>
      <w:r w:rsidR="006B158C">
        <w:rPr>
          <w:rFonts w:cs="Arial" w:eastAsia="Calibri" w:hAnsi="Arial" w:ascii="Arial"/>
          <w:sz w:val="24"/>
          <w:szCs w:val="24"/>
        </w:rPr>
        <w:t>4</w:t>
      </w:r>
      <w:r w:rsidRPr="0080191E">
        <w:rPr>
          <w:rFonts w:cs="Arial" w:eastAsia="Calibri" w:hAnsi="Arial" w:ascii="Arial"/>
          <w:sz w:val="24"/>
          <w:szCs w:val="24"/>
        </w:rPr>
        <w:t>.</w:t>
      </w:r>
      <w:r w:rsidR="006B158C">
        <w:rPr>
          <w:rFonts w:cs="Arial" w:eastAsia="Calibri" w:hAnsi="Arial" w:ascii="Arial"/>
          <w:sz w:val="24"/>
          <w:szCs w:val="24"/>
        </w:rPr>
        <w:t>016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,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00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kn</w:t>
      </w:r>
    </w:p>
    <w:p w:rsidRDefault="002216CA" w:rsidP="002216CA" w:rsidR="002216CA" w:rsidRPr="0080191E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</w:p>
    <w:p w:rsidRDefault="002216CA" w:rsidP="002216CA" w:rsidR="002216CA" w:rsidRPr="0080191E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80191E">
        <w:rPr>
          <w:rFonts w:cs="Arial" w:eastAsia="Calibri" w:hAnsi="Arial" w:ascii="Arial"/>
          <w:sz w:val="24"/>
          <w:szCs w:val="24"/>
        </w:rPr>
        <w:t xml:space="preserve">Ukupno do sada troškovi stečaja: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1</w:t>
      </w:r>
      <w:r w:rsidR="006B158C">
        <w:rPr>
          <w:rFonts w:cs="Arial" w:eastAsia="Calibri" w:hAnsi="Arial" w:ascii="Arial"/>
          <w:sz w:val="24"/>
          <w:szCs w:val="24"/>
        </w:rPr>
        <w:t>9.728</w:t>
      </w:r>
      <w:proofErr w:type="spellEnd"/>
      <w:r w:rsidR="006B158C">
        <w:rPr>
          <w:rFonts w:cs="Arial" w:eastAsia="Calibri" w:hAnsi="Arial" w:ascii="Arial"/>
          <w:sz w:val="24"/>
          <w:szCs w:val="24"/>
        </w:rPr>
        <w:t>,</w:t>
      </w:r>
      <w:proofErr w:type="spellStart"/>
      <w:r w:rsidR="006B158C">
        <w:rPr>
          <w:rFonts w:cs="Arial" w:eastAsia="Calibri" w:hAnsi="Arial" w:ascii="Arial"/>
          <w:sz w:val="24"/>
          <w:szCs w:val="24"/>
        </w:rPr>
        <w:t>75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2216CA" w:rsidP="002216CA" w:rsidR="002216CA" w:rsidRPr="0080191E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</w:p>
    <w:p w:rsidRDefault="002216CA" w:rsidP="002216CA" w:rsidR="002216CA" w:rsidRPr="0080191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80191E">
        <w:rPr>
          <w:rFonts w:cs="Arial" w:eastAsia="Times New Roman" w:hAnsi="Arial" w:ascii="Arial"/>
          <w:bCs/>
          <w:sz w:val="24"/>
          <w:szCs w:val="24"/>
        </w:rPr>
        <w:tab/>
      </w: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>Obveze:</w:t>
      </w:r>
    </w:p>
    <w:p w:rsidRDefault="002216CA" w:rsidP="002216CA" w:rsidR="002216CA" w:rsidRPr="0080191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2216CA" w:rsidP="002216CA" w:rsidR="002216CA" w:rsidRPr="0080191E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216CA" w:rsidP="002216CA" w:rsidR="002216CA" w:rsidRPr="0080191E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highlight w:val="yellow"/>
        </w:rPr>
      </w:pPr>
      <w:r w:rsidRPr="0080191E">
        <w:rPr>
          <w:rFonts w:cs="Arial" w:eastAsia="Calibri" w:hAnsi="Arial" w:ascii="Arial"/>
          <w:sz w:val="24"/>
          <w:szCs w:val="24"/>
        </w:rPr>
        <w:t xml:space="preserve">- Dospjeli neplaćeni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trošk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.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steč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. postupka ………..……………………… 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1</w:t>
      </w:r>
      <w:r w:rsidR="006B158C">
        <w:rPr>
          <w:rFonts w:cs="Arial" w:eastAsia="Calibri" w:hAnsi="Arial" w:ascii="Arial"/>
          <w:sz w:val="24"/>
          <w:szCs w:val="24"/>
        </w:rPr>
        <w:t>9.728</w:t>
      </w:r>
      <w:proofErr w:type="spellEnd"/>
      <w:r w:rsidR="006B158C">
        <w:rPr>
          <w:rFonts w:cs="Arial" w:eastAsia="Calibri" w:hAnsi="Arial" w:ascii="Arial"/>
          <w:sz w:val="24"/>
          <w:szCs w:val="24"/>
        </w:rPr>
        <w:t>,</w:t>
      </w:r>
      <w:proofErr w:type="spellStart"/>
      <w:r w:rsidR="006B158C">
        <w:rPr>
          <w:rFonts w:cs="Arial" w:eastAsia="Calibri" w:hAnsi="Arial" w:ascii="Arial"/>
          <w:sz w:val="24"/>
          <w:szCs w:val="24"/>
        </w:rPr>
        <w:t>75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</w:t>
      </w:r>
      <w:r w:rsidRPr="0080191E">
        <w:rPr>
          <w:rFonts w:cs="Arial" w:eastAsia="Times New Roman" w:hAnsi="Arial" w:ascii="Arial"/>
          <w:bCs/>
          <w:sz w:val="24"/>
          <w:szCs w:val="24"/>
        </w:rPr>
        <w:t>kn</w:t>
      </w:r>
      <w:r w:rsidRPr="0080191E">
        <w:rPr>
          <w:rFonts w:cs="Arial" w:eastAsia="Calibri" w:hAnsi="Arial" w:ascii="Arial"/>
          <w:sz w:val="24"/>
          <w:szCs w:val="24"/>
        </w:rPr>
        <w:t xml:space="preserve"> </w:t>
      </w:r>
    </w:p>
    <w:p w:rsidRDefault="002216CA" w:rsidP="002216CA" w:rsidR="002216CA" w:rsidRPr="0080191E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2216CA" w:rsidP="002216CA" w:rsidR="002216CA" w:rsidRPr="0080191E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- Tražbina odvjetnika za pružene usluge tijekom posljednjih šest</w:t>
      </w:r>
      <w:r w:rsidRPr="0080191E">
        <w:rPr>
          <w:rFonts w:cs="Arial" w:eastAsia="Calibri" w:hAnsi="Arial" w:ascii="Arial"/>
          <w:sz w:val="24"/>
          <w:szCs w:val="24"/>
        </w:rPr>
        <w:br/>
        <w:t>mjeseci prije otvaranja stečajnog postupka (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Čl.87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SZ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/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12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) ................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7.155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,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95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kn</w:t>
      </w:r>
      <w:r w:rsidRPr="0080191E">
        <w:rPr>
          <w:rFonts w:cs="Arial" w:eastAsia="Calibri" w:hAnsi="Arial" w:ascii="Arial"/>
          <w:sz w:val="24"/>
          <w:szCs w:val="24"/>
        </w:rPr>
        <w:br/>
      </w:r>
    </w:p>
    <w:p w:rsidRDefault="002216CA" w:rsidP="002216CA" w:rsidR="002216CA" w:rsidRPr="0080191E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Obrazloženje: zahtjev za isplatu naknade za pružene odvjetničke usluge zastupanja u predmetu P-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56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/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165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(Martina Erceg i Iva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Baus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c/a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TRIPUS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 xml:space="preserve"> d.o.o. podnijela je odvjetnica Inga </w:t>
      </w:r>
      <w:proofErr w:type="spellStart"/>
      <w:r w:rsidRPr="0080191E">
        <w:rPr>
          <w:rFonts w:cs="Arial" w:eastAsia="Calibri" w:hAnsi="Arial" w:ascii="Arial"/>
          <w:sz w:val="24"/>
          <w:szCs w:val="24"/>
        </w:rPr>
        <w:t>Slijepčević</w:t>
      </w:r>
      <w:proofErr w:type="spellEnd"/>
      <w:r w:rsidRPr="0080191E">
        <w:rPr>
          <w:rFonts w:cs="Arial" w:eastAsia="Calibri" w:hAnsi="Arial" w:ascii="Arial"/>
          <w:sz w:val="24"/>
          <w:szCs w:val="24"/>
        </w:rPr>
        <w:t>, iz Zagreba, Britanski trg 3.</w:t>
      </w:r>
    </w:p>
    <w:p w:rsidRDefault="002216CA" w:rsidP="002216CA" w:rsidR="002216CA" w:rsidRPr="0080191E">
      <w:pPr>
        <w:spacing w:lineRule="auto" w:line="240" w:after="0"/>
        <w:ind w:hanging="513" w:left="513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Vjerovnici I. višeg isplatnog reda – priznate: …………………........          </w:t>
      </w:r>
      <w:proofErr w:type="spellStart"/>
      <w:r w:rsidRPr="0080191E">
        <w:rPr>
          <w:rFonts w:cs="Arial" w:eastAsia="Times New Roman" w:hAnsi="Arial" w:ascii="Arial"/>
          <w:sz w:val="24"/>
          <w:szCs w:val="24"/>
          <w:lang w:eastAsia="hr-HR"/>
        </w:rPr>
        <w:t>32.166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>,</w:t>
      </w:r>
      <w:proofErr w:type="spellStart"/>
      <w:r w:rsidRPr="0080191E">
        <w:rPr>
          <w:rFonts w:cs="Arial" w:eastAsia="Times New Roman" w:hAnsi="Arial" w:ascii="Arial"/>
          <w:sz w:val="24"/>
          <w:szCs w:val="24"/>
          <w:lang w:eastAsia="hr-HR"/>
        </w:rPr>
        <w:t>89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        -</w:t>
      </w: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……………….......       1.306.080,</w:t>
      </w:r>
      <w:proofErr w:type="spellStart"/>
      <w:r w:rsidRPr="0080191E">
        <w:rPr>
          <w:rFonts w:cs="Arial" w:eastAsia="Times New Roman" w:hAnsi="Arial" w:ascii="Arial"/>
          <w:sz w:val="24"/>
          <w:szCs w:val="24"/>
          <w:lang w:eastAsia="hr-HR"/>
        </w:rPr>
        <w:t>05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Vjerovnici II. višeg isplatnog reda – osporene: …………………                   </w:t>
      </w:r>
      <w:proofErr w:type="spellStart"/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>488</w:t>
      </w:r>
      <w:proofErr w:type="spellEnd"/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>,</w:t>
      </w:r>
      <w:proofErr w:type="spellStart"/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>01</w:t>
      </w:r>
      <w:proofErr w:type="spellEnd"/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kn</w:t>
      </w: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Ukupno tražbine:                                                                                 1.338.734,</w:t>
      </w:r>
      <w:proofErr w:type="spellStart"/>
      <w:r w:rsidRPr="0080191E">
        <w:rPr>
          <w:rFonts w:cs="Arial" w:eastAsia="Times New Roman" w:hAnsi="Arial" w:ascii="Arial"/>
          <w:sz w:val="24"/>
          <w:szCs w:val="24"/>
          <w:lang w:eastAsia="hr-HR"/>
        </w:rPr>
        <w:t>95</w:t>
      </w:r>
      <w:proofErr w:type="spellEnd"/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Sveukupno  do sada  utvrđene obveze stečajnog dužnika iznose </w:t>
      </w:r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>1.3</w:t>
      </w:r>
      <w:r w:rsidR="006B158C">
        <w:rPr>
          <w:rFonts w:cs="Arial" w:eastAsia="Times New Roman" w:hAnsi="Arial" w:ascii="Arial"/>
          <w:sz w:val="24"/>
          <w:szCs w:val="24"/>
          <w:u w:val="single"/>
          <w:lang w:eastAsia="hr-HR"/>
        </w:rPr>
        <w:t>65.619,</w:t>
      </w:r>
      <w:proofErr w:type="spellStart"/>
      <w:r w:rsidR="006B158C">
        <w:rPr>
          <w:rFonts w:cs="Arial" w:eastAsia="Times New Roman" w:hAnsi="Arial" w:ascii="Arial"/>
          <w:sz w:val="24"/>
          <w:szCs w:val="24"/>
          <w:u w:val="single"/>
          <w:lang w:eastAsia="hr-HR"/>
        </w:rPr>
        <w:t>65</w:t>
      </w:r>
      <w:proofErr w:type="spellEnd"/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kn 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+ troškovi za nagradu privremenom stečajnom upravitelju u prethodnom postupku i stečajnom upravitelju, a sve po odluci stečajnog suca.</w:t>
      </w:r>
    </w:p>
    <w:p w:rsidRDefault="002216CA" w:rsidP="002216CA" w:rsidR="002216CA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216CA" w:rsidP="002216CA" w:rsidR="002216CA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 w:rsidRPr="0080191E">
        <w:rPr>
          <w:rFonts w:cs="Arial" w:eastAsia="Calibri" w:hAnsi="Arial" w:ascii="Arial"/>
          <w:b/>
          <w:sz w:val="24"/>
          <w:szCs w:val="24"/>
        </w:rPr>
        <w:t>6.</w:t>
      </w:r>
      <w:r w:rsidRPr="0080191E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Pravni predmeti:</w:t>
      </w:r>
    </w:p>
    <w:p w:rsidRDefault="002216CA" w:rsidP="002216CA" w:rsidR="002216CA" w:rsidRPr="0080191E">
      <w:pPr>
        <w:suppressAutoHyphens/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eastAsia="ar-SA"/>
        </w:rPr>
      </w:pPr>
      <w:r w:rsidRPr="0080191E">
        <w:rPr>
          <w:rFonts w:cs="Arial" w:eastAsia="Calibri" w:hAnsi="Arial" w:ascii="Arial"/>
          <w:sz w:val="24"/>
          <w:szCs w:val="24"/>
          <w:lang w:eastAsia="ar-SA"/>
        </w:rPr>
        <w:t>Pravni predmeti su riješeni.</w:t>
      </w:r>
    </w:p>
    <w:p w:rsidRDefault="002216CA" w:rsidP="002216CA" w:rsidR="002216CA" w:rsidRPr="0080191E">
      <w:pPr>
        <w:suppressAutoHyphens/>
        <w:spacing w:lineRule="auto" w:line="240" w:after="80"/>
        <w:rPr>
          <w:rFonts w:cs="Arial" w:eastAsia="Calibri" w:hAnsi="Arial" w:ascii="Arial"/>
          <w:sz w:val="24"/>
          <w:szCs w:val="24"/>
          <w:lang w:eastAsia="ar-SA"/>
        </w:rPr>
      </w:pPr>
    </w:p>
    <w:p w:rsidRDefault="002216CA" w:rsidP="002216CA" w:rsidR="002216CA" w:rsidRPr="0080191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2216CA" w:rsidP="002216CA" w:rsidR="002216CA" w:rsidRPr="0080191E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11.</w:t>
      </w:r>
      <w:r w:rsidR="006B158C">
        <w:rPr>
          <w:rFonts w:cs="Arial" w:eastAsia="Calibri" w:hAnsi="Arial" w:ascii="Arial"/>
          <w:sz w:val="24"/>
          <w:szCs w:val="24"/>
          <w:u w:val="single"/>
          <w:lang w:val="pl-PL"/>
        </w:rPr>
        <w:t>kolovoza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>11.</w:t>
      </w:r>
      <w:r w:rsidR="006B158C">
        <w:rPr>
          <w:rFonts w:cs="Arial" w:eastAsia="Calibri" w:hAnsi="Arial" w:ascii="Arial"/>
          <w:sz w:val="24"/>
          <w:szCs w:val="24"/>
          <w:u w:val="single"/>
          <w:lang w:val="pl-PL"/>
        </w:rPr>
        <w:t>studenoga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2018.godine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6B158C" w:rsidP="002216CA" w:rsidR="006B158C" w:rsidRPr="006B158C">
      <w:pPr>
        <w:numPr>
          <w:ilvl w:val="0"/>
          <w:numId w:val="3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Dostaviti Sudu prijedlog za diobu </w:t>
      </w:r>
      <w:proofErr w:type="spellStart"/>
      <w:r>
        <w:rPr>
          <w:rFonts w:cs="Arial" w:eastAsia="Times New Roman" w:hAnsi="Arial" w:ascii="Arial"/>
          <w:sz w:val="24"/>
          <w:szCs w:val="24"/>
          <w:lang w:eastAsia="hr-HR"/>
        </w:rPr>
        <w:t>kupovnine</w:t>
      </w:r>
      <w:proofErr w:type="spellEnd"/>
    </w:p>
    <w:p w:rsidRDefault="006B158C" w:rsidP="002216CA" w:rsidR="006B158C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2216CA" w:rsidP="002216CA" w:rsidR="002216CA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2216CA" w:rsidP="002216CA" w:rsidR="002216CA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>____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>Zagreb, 11.</w:t>
      </w:r>
      <w:r w:rsidR="006B158C">
        <w:rPr>
          <w:rFonts w:cs="Arial" w:eastAsia="Calibri" w:hAnsi="Arial" w:ascii="Arial"/>
          <w:sz w:val="24"/>
          <w:szCs w:val="24"/>
          <w:u w:val="single"/>
          <w:lang w:val="pl-PL"/>
        </w:rPr>
        <w:t>kolovoz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2018.god.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2216CA" w:rsidP="002216CA" w:rsidR="002216CA" w:rsidRPr="0080191E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2E7A5A" w:rsidR="002E7A5A"/>
    <w:sectPr w:rsidR="002E7A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9308C"/>
    <w:multiLevelType w:val="hybridMultilevel"/>
    <w:tmpl w:val="86E2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203350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6CA"/>
    <w:rsid w:val="000A4F38"/>
    <w:rsid w:val="002216CA"/>
    <w:rsid w:val="002E7A5A"/>
    <w:rsid w:val="0046412A"/>
    <w:rsid w:val="006B158C"/>
    <w:rsid w:val="00974992"/>
    <w:rsid w:val="00CD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6C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4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12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12A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12A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12A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6C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4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12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12A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12A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12A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3249</properties:Characters>
  <properties:Lines>90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2018-08-28T12:43:00Z</dcterms:created>
  <dc:creator>Josip</dc:creator>
  <cp:lastModifiedBy>Sonja Pilić</cp:lastModifiedBy>
  <cp:lastPrinted>2018-08-25T11:20:00Z</cp:lastPrinted>
  <dcterms:modified xmlns:xsi="http://www.w3.org/2001/XMLSchema-instance" xsi:type="dcterms:W3CDTF">2018-08-28T12:44:00Z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St-132/2015-68 / Podnesak - Izvješće stečajnog upravitelja (Obrazac 20-5.REDOVNO IZVJEŠĆE 11.5.-11.8.18_.docx)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