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02781" w14:paraId="e902781" w:rsidRDefault="006B2A75" w:rsidP="006B2A75" w:rsidR="006B2A75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55015" cx="542290"/>
            <wp:effectExtent b="698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5015" cx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2A75" w:rsidP="006B2A75" w:rsidR="006B2A75">
      <w:r>
        <w:t xml:space="preserve">         REPUBLIKA HRVATSKA</w:t>
      </w:r>
    </w:p>
    <w:p w:rsidRDefault="006B2A75" w:rsidP="006B2A75" w:rsidR="006B2A75">
      <w:r>
        <w:t xml:space="preserve"> TRGOVAČKI SUD U VARAŽDINU</w:t>
      </w:r>
    </w:p>
    <w:p w:rsidRDefault="006B2A75" w:rsidP="006B2A75" w:rsidR="006B2A75">
      <w:r>
        <w:t xml:space="preserve">    Braće Radića 2, 42000 Varaždin</w:t>
      </w:r>
      <w:r w:rsidR="002F5E9C">
        <w:t xml:space="preserve">                                               </w:t>
      </w:r>
    </w:p>
    <w:p w:rsidRDefault="006B2A75" w:rsidP="006B2A75" w:rsidR="006B2A75">
      <w:pPr>
        <w:jc w:val="center"/>
        <w:rPr>
          <w:b/>
        </w:rPr>
      </w:pPr>
    </w:p>
    <w:p w:rsidRDefault="0005615C" w:rsidP="006B2A75" w:rsidR="0005615C">
      <w:pPr>
        <w:jc w:val="center"/>
      </w:pPr>
    </w:p>
    <w:p w:rsidRDefault="006B2A75" w:rsidP="006B2A75" w:rsidR="006B2A75">
      <w:pPr>
        <w:jc w:val="center"/>
      </w:pPr>
      <w:r>
        <w:t>U   I M E   R E P U B L I K E   H R V A T S K E</w:t>
      </w:r>
    </w:p>
    <w:p w:rsidRDefault="006B2A75" w:rsidP="006B2A75" w:rsidR="006B2A75">
      <w:pPr>
        <w:jc w:val="center"/>
        <w:rPr>
          <w:b/>
        </w:rPr>
      </w:pPr>
    </w:p>
    <w:p w:rsidRDefault="006B2A75" w:rsidP="006B2A75" w:rsidR="006B2A75">
      <w:pPr>
        <w:jc w:val="center"/>
      </w:pPr>
      <w:r>
        <w:t xml:space="preserve">R J E Š E NJ E </w:t>
      </w:r>
    </w:p>
    <w:p w:rsidRDefault="006B2A75" w:rsidP="006B2A75" w:rsidR="006B2A75">
      <w:pPr>
        <w:jc w:val="center"/>
      </w:pPr>
    </w:p>
    <w:p w:rsidRDefault="006B2A75" w:rsidP="002F5E9C" w:rsidR="006B2A75">
      <w:pPr>
        <w:ind w:firstLine="720"/>
        <w:jc w:val="both"/>
      </w:pPr>
      <w:r>
        <w:t>Trgovački sud u Varaždinu, po sucu toga suda Kseniji Flack</w:t>
      </w:r>
      <w:r w:rsidR="00CA0D02">
        <w:t>-</w:t>
      </w:r>
      <w:r>
        <w:t xml:space="preserve">Makitan kao stečajnom sucu, na prijedlog sudske savjetnice Janje Topol, u stečajnom predmetu povodom zahtjeva podnositelja zahtjeva Financijske agencije, Regionalni centar Zagreb, Podružnica Varaždin, Augusta Cesarca 2, Varaždin, </w:t>
      </w:r>
      <w:r w:rsidR="00E653E9">
        <w:t xml:space="preserve">OIB: </w:t>
      </w:r>
      <w:r w:rsidR="00E653E9" w:rsidRPr="00E653E9">
        <w:t>85821130368</w:t>
      </w:r>
      <w:r w:rsidR="00E653E9">
        <w:t xml:space="preserve">, </w:t>
      </w:r>
      <w:r>
        <w:t xml:space="preserve">za pokretanje skraćenog stečajnog postupka protiv dužnika </w:t>
      </w:r>
      <w:r w:rsidR="00EF0C2C">
        <w:t>DGH CENTAR d.o.o.</w:t>
      </w:r>
      <w:r w:rsidR="00EF0C2C" w:rsidRPr="00071235">
        <w:t xml:space="preserve">, </w:t>
      </w:r>
      <w:r w:rsidR="00EF0C2C">
        <w:t xml:space="preserve">Beretinec, Vinogradska 51/a, </w:t>
      </w:r>
      <w:r w:rsidR="00EF0C2C" w:rsidRPr="00071235">
        <w:t xml:space="preserve">OIB: </w:t>
      </w:r>
      <w:r w:rsidR="00EF0C2C" w:rsidRPr="00F81BC1">
        <w:t>07590301310</w:t>
      </w:r>
      <w:r w:rsidR="00785097">
        <w:t xml:space="preserve">, </w:t>
      </w:r>
      <w:r w:rsidR="00AA3B3B">
        <w:t xml:space="preserve">dana </w:t>
      </w:r>
      <w:r w:rsidR="00EF0C2C">
        <w:t>19</w:t>
      </w:r>
      <w:r w:rsidR="002F5E9C">
        <w:t xml:space="preserve">. </w:t>
      </w:r>
      <w:r w:rsidR="00026B82">
        <w:t>travnja</w:t>
      </w:r>
      <w:r>
        <w:t xml:space="preserve"> 201</w:t>
      </w:r>
      <w:r w:rsidR="00BB769A">
        <w:t>7</w:t>
      </w:r>
      <w:r>
        <w:t>. godine</w:t>
      </w:r>
      <w:r w:rsidR="002F5E9C">
        <w:t xml:space="preserve">               </w:t>
      </w:r>
    </w:p>
    <w:p w:rsidRDefault="006B2A75" w:rsidP="006B2A75" w:rsidR="006B2A75">
      <w:pPr>
        <w:ind w:firstLine="720"/>
        <w:jc w:val="both"/>
      </w:pPr>
    </w:p>
    <w:p w:rsidRDefault="006B2A75" w:rsidP="006B2A75" w:rsidR="006B2A75">
      <w:pPr>
        <w:jc w:val="center"/>
      </w:pPr>
      <w:r>
        <w:t>r i j e š i o   j e</w:t>
      </w:r>
    </w:p>
    <w:p w:rsidRDefault="006B2A75" w:rsidP="002F5E9C" w:rsidR="006B2A75"/>
    <w:p w:rsidRDefault="006B2A75" w:rsidP="006B2A75" w:rsidR="006B2A75">
      <w:pPr>
        <w:ind w:firstLine="720"/>
        <w:jc w:val="both"/>
      </w:pPr>
      <w:r>
        <w:t xml:space="preserve">I/ Obustavlja se skraćeni stečajni postupak nad dužnikom </w:t>
      </w:r>
      <w:r w:rsidR="00EF0C2C">
        <w:t>DGH CENTAR d.o.o.</w:t>
      </w:r>
      <w:r w:rsidR="00EF0C2C" w:rsidRPr="00071235">
        <w:t xml:space="preserve">, </w:t>
      </w:r>
      <w:r w:rsidR="00EF0C2C">
        <w:t xml:space="preserve">Beretinec, Vinogradska 51/a, </w:t>
      </w:r>
      <w:r w:rsidR="00EF0C2C" w:rsidRPr="00071235">
        <w:t xml:space="preserve">OIB: </w:t>
      </w:r>
      <w:r w:rsidR="00EF0C2C" w:rsidRPr="00F81BC1">
        <w:t>07590301310</w:t>
      </w:r>
      <w:r>
        <w:t>.</w:t>
      </w:r>
    </w:p>
    <w:p w:rsidRDefault="006B2A75" w:rsidP="006B2A75" w:rsidR="006B2A75">
      <w:pPr>
        <w:ind w:firstLine="720"/>
        <w:jc w:val="both"/>
      </w:pPr>
    </w:p>
    <w:p w:rsidRDefault="006B2A75" w:rsidP="006B2A75" w:rsidR="006B2A75">
      <w:pPr>
        <w:ind w:firstLine="720"/>
        <w:jc w:val="both"/>
      </w:pPr>
      <w:r>
        <w:t xml:space="preserve">II/ O pokretanju prethodnog postupka odnosno o otvaranju stečajnog postupka nad dužnikom </w:t>
      </w:r>
      <w:r w:rsidR="00EF0C2C">
        <w:t>DGH CENTAR d.o.o.</w:t>
      </w:r>
      <w:r w:rsidR="00EF0C2C" w:rsidRPr="00071235">
        <w:t xml:space="preserve">, </w:t>
      </w:r>
      <w:r w:rsidR="00EF0C2C">
        <w:t xml:space="preserve">Beretinec, Vinogradska 51/a, </w:t>
      </w:r>
      <w:r w:rsidR="00EF0C2C" w:rsidRPr="00071235">
        <w:t xml:space="preserve">OIB: </w:t>
      </w:r>
      <w:r w:rsidR="00EF0C2C" w:rsidRPr="00F81BC1">
        <w:t>07590301310</w:t>
      </w:r>
      <w:r>
        <w:t>, sud će donijeti posebno rješenje.</w:t>
      </w:r>
    </w:p>
    <w:p w:rsidRDefault="006B2A75" w:rsidP="006B2A75" w:rsidR="006B2A75">
      <w:pPr>
        <w:jc w:val="center"/>
      </w:pPr>
    </w:p>
    <w:p w:rsidRDefault="006B2A75" w:rsidP="006B2A75" w:rsidR="006B2A75">
      <w:pPr>
        <w:jc w:val="center"/>
      </w:pPr>
      <w:r>
        <w:t>Obrazloženje</w:t>
      </w:r>
    </w:p>
    <w:p w:rsidRDefault="0005615C" w:rsidP="006B2A75" w:rsidR="0005615C">
      <w:pPr>
        <w:pStyle w:val="Tijeloteksta"/>
      </w:pPr>
    </w:p>
    <w:p w:rsidRDefault="006B2A75" w:rsidP="006B2A75" w:rsidR="006B2A75">
      <w:pPr>
        <w:ind w:firstLine="720"/>
        <w:jc w:val="both"/>
        <w:rPr>
          <w:color w:val="000000"/>
        </w:rPr>
      </w:pPr>
      <w:r>
        <w:t xml:space="preserve">Financijska agencija, Regionalni centar Zagreb, Podružnica Varaždin je </w:t>
      </w:r>
      <w:r w:rsidR="00EF0C2C">
        <w:t>16</w:t>
      </w:r>
      <w:r>
        <w:t xml:space="preserve">. </w:t>
      </w:r>
      <w:r w:rsidR="00EF0C2C">
        <w:t>veljače</w:t>
      </w:r>
      <w:r>
        <w:t xml:space="preserve"> 201</w:t>
      </w:r>
      <w:r w:rsidR="00BB769A">
        <w:t>7</w:t>
      </w:r>
      <w:r>
        <w:t xml:space="preserve">. godine podnijela zahtjev za pokretanje skraćenog stečajnog postupka nad dužnikom </w:t>
      </w:r>
      <w:r w:rsidR="00EF0C2C">
        <w:t>DGH CENTAR d.o.o.</w:t>
      </w:r>
      <w:r w:rsidR="00EF0C2C" w:rsidRPr="00071235">
        <w:t xml:space="preserve">, </w:t>
      </w:r>
      <w:r w:rsidR="00EF0C2C">
        <w:t xml:space="preserve">Beretinec, Vinogradska 51/a, </w:t>
      </w:r>
      <w:r w:rsidR="00EF0C2C" w:rsidRPr="00071235">
        <w:t xml:space="preserve">OIB: </w:t>
      </w:r>
      <w:r w:rsidR="00EF0C2C" w:rsidRPr="00F81BC1">
        <w:t>07590301310</w:t>
      </w:r>
      <w:r>
        <w:t xml:space="preserve">, pa kako su za to bile ispunjene pretpostavke iz čl. 428. Stečajnog zakona </w:t>
      </w:r>
      <w:r>
        <w:rPr>
          <w:color w:val="000000"/>
          <w:shd w:fill="FFFFFF" w:color="auto" w:val="clear"/>
        </w:rPr>
        <w:t>(''Narodne novine'' broj 71/15 – dalje u tekstu: SZ</w:t>
      </w:r>
      <w:r w:rsidRPr="00C91655">
        <w:rPr>
          <w:color w:val="000000"/>
          <w:shd w:fill="FFFFFF" w:color="auto" w:val="clear"/>
        </w:rPr>
        <w:t xml:space="preserve">), sud je dana </w:t>
      </w:r>
      <w:r w:rsidR="00EF0C2C">
        <w:rPr>
          <w:color w:val="000000"/>
          <w:shd w:fill="FFFFFF" w:color="auto" w:val="clear"/>
        </w:rPr>
        <w:t>20</w:t>
      </w:r>
      <w:r w:rsidRPr="00C91655">
        <w:rPr>
          <w:color w:val="000000"/>
          <w:shd w:fill="FFFFFF" w:color="auto" w:val="clear"/>
        </w:rPr>
        <w:t xml:space="preserve">. </w:t>
      </w:r>
      <w:r w:rsidR="00EF0C2C">
        <w:rPr>
          <w:color w:val="000000"/>
          <w:shd w:fill="FFFFFF" w:color="auto" w:val="clear"/>
        </w:rPr>
        <w:t>veljače</w:t>
      </w:r>
      <w:r w:rsidR="00BB769A">
        <w:rPr>
          <w:color w:val="000000"/>
          <w:shd w:fill="FFFFFF" w:color="auto" w:val="clear"/>
        </w:rPr>
        <w:t xml:space="preserve"> 2017</w:t>
      </w:r>
      <w:r w:rsidRPr="00C91655">
        <w:rPr>
          <w:color w:val="000000"/>
          <w:shd w:fill="FFFFFF" w:color="auto" w:val="clear"/>
        </w:rPr>
        <w:t xml:space="preserve">. </w:t>
      </w:r>
      <w:r>
        <w:rPr>
          <w:color w:val="000000"/>
          <w:shd w:fill="FFFFFF" w:color="auto" w:val="clear"/>
        </w:rPr>
        <w:t>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214382" w:rsidP="006B2A75" w:rsidR="00214382">
      <w:pPr>
        <w:ind w:firstLine="720"/>
        <w:jc w:val="both"/>
        <w:rPr>
          <w:color w:val="000000"/>
        </w:rPr>
      </w:pPr>
    </w:p>
    <w:p w:rsidRDefault="004C1473" w:rsidP="004C1473" w:rsidR="004C1473" w:rsidRPr="004C1473">
      <w:pPr>
        <w:ind w:firstLine="720"/>
        <w:jc w:val="both"/>
        <w:rPr>
          <w:color w:val="000000"/>
        </w:rPr>
      </w:pPr>
      <w:r w:rsidRPr="004C1473">
        <w:rPr>
          <w:color w:val="000000"/>
        </w:rPr>
        <w:t xml:space="preserve">Dana </w:t>
      </w:r>
      <w:r w:rsidR="00EF0C2C">
        <w:rPr>
          <w:color w:val="000000"/>
        </w:rPr>
        <w:t>17</w:t>
      </w:r>
      <w:r w:rsidRPr="004C1473">
        <w:rPr>
          <w:color w:val="000000"/>
        </w:rPr>
        <w:t xml:space="preserve">. </w:t>
      </w:r>
      <w:r w:rsidR="00EF0C2C">
        <w:rPr>
          <w:color w:val="000000"/>
        </w:rPr>
        <w:t>ožujka</w:t>
      </w:r>
      <w:r w:rsidRPr="004C1473">
        <w:rPr>
          <w:color w:val="000000"/>
        </w:rPr>
        <w:t xml:space="preserve"> 201</w:t>
      </w:r>
      <w:r w:rsidR="00BB769A">
        <w:rPr>
          <w:color w:val="000000"/>
        </w:rPr>
        <w:t>7</w:t>
      </w:r>
      <w:r w:rsidRPr="004C1473">
        <w:rPr>
          <w:color w:val="000000"/>
        </w:rPr>
        <w:t xml:space="preserve">. zaprimljen je prijedlog vjerovnika Republike Hrvatske,  Ministarstva financija, Porezne uprave, Područnog ureda Sjeverna Hrvatska, zastupanog po Županijskom državnom odvjetništvu u Varaždinu, za otvaranje stečajnog postupka iz kojeg prijedloga proizlazi da vjerovnik ima tražbinu prema dužniku u iznosu od </w:t>
      </w:r>
      <w:r w:rsidR="00EF0C2C">
        <w:rPr>
          <w:color w:val="000000"/>
        </w:rPr>
        <w:t>2.715,87</w:t>
      </w:r>
      <w:r w:rsidRPr="004C1473">
        <w:rPr>
          <w:color w:val="000000"/>
        </w:rPr>
        <w:t xml:space="preserve"> kn.</w:t>
      </w:r>
    </w:p>
    <w:p w:rsidRDefault="004C1473" w:rsidP="004C1473" w:rsidR="004C1473" w:rsidRPr="004C1473">
      <w:pPr>
        <w:ind w:firstLine="720"/>
        <w:jc w:val="both"/>
        <w:rPr>
          <w:color w:val="000000"/>
        </w:rPr>
      </w:pPr>
    </w:p>
    <w:p w:rsidRDefault="006B2A75" w:rsidP="008A7C50" w:rsidR="006B2A75">
      <w:pPr>
        <w:jc w:val="both"/>
      </w:pPr>
      <w:r>
        <w:tab/>
      </w:r>
      <w:r w:rsidR="00C91655">
        <w:t>S o</w:t>
      </w:r>
      <w:r>
        <w:t>bzirom na navedeno, proizlazi da nisu ispunjene pretpostavke za istodobno otvaranje i zaključenje skraćenog stečajnog postupka, u smislu čl. 431. Stečajnog zakona.</w:t>
      </w:r>
    </w:p>
    <w:p w:rsidRDefault="006B2A75" w:rsidP="006B2A75" w:rsidR="006B2A75">
      <w:pPr>
        <w:ind w:firstLine="708"/>
        <w:jc w:val="both"/>
      </w:pPr>
    </w:p>
    <w:p w:rsidRDefault="006B2A75" w:rsidP="006B2A75" w:rsidR="006B2A75">
      <w:pPr>
        <w:jc w:val="both"/>
      </w:pPr>
      <w:r>
        <w:lastRenderedPageBreak/>
        <w:tab/>
        <w:t>Stoga je sud temeljem članka 433. SZ-a donio rješenje o obustavi skraćenog stečajnog postupka.</w:t>
      </w:r>
    </w:p>
    <w:p w:rsidRDefault="006B2A75" w:rsidP="006B2A75" w:rsidR="006B2A75">
      <w:pPr>
        <w:jc w:val="both"/>
      </w:pPr>
    </w:p>
    <w:p w:rsidRDefault="006B2A75" w:rsidP="006B2A75" w:rsidR="006B2A75">
      <w:pPr>
        <w:jc w:val="both"/>
      </w:pPr>
      <w:r>
        <w:tab/>
        <w:t xml:space="preserve">O pokretanju prethodnog postupka odnosno otvaranju stečajnog postupka nad dužnikom </w:t>
      </w:r>
      <w:r w:rsidR="00EF0C2C">
        <w:t>DGH CENTAR d.o.o.</w:t>
      </w:r>
      <w:r w:rsidR="00EF0C2C" w:rsidRPr="00071235">
        <w:t xml:space="preserve">, </w:t>
      </w:r>
      <w:r w:rsidR="00EF0C2C">
        <w:t xml:space="preserve">Beretinec, Vinogradska 51/a, </w:t>
      </w:r>
      <w:r w:rsidR="00EF0C2C" w:rsidRPr="00071235">
        <w:t xml:space="preserve">OIB: </w:t>
      </w:r>
      <w:r w:rsidR="00EF0C2C" w:rsidRPr="00F81BC1">
        <w:t>07590301310</w:t>
      </w:r>
      <w:r>
        <w:t>, sud će donijeti posebno rješenje sukladno članku 433. SZ-a.</w:t>
      </w:r>
    </w:p>
    <w:p w:rsidRDefault="006B2A75" w:rsidP="006B2A75" w:rsidR="006B2A75">
      <w:pPr>
        <w:jc w:val="both"/>
      </w:pPr>
    </w:p>
    <w:p w:rsidRDefault="006B2A75" w:rsidP="006B2A75" w:rsidR="006B2A75">
      <w:pPr>
        <w:ind w:firstLine="720"/>
        <w:jc w:val="both"/>
      </w:pPr>
    </w:p>
    <w:p w:rsidRDefault="006B2A75" w:rsidP="006B2A75" w:rsidR="006B2A75">
      <w:pPr>
        <w:jc w:val="center"/>
      </w:pPr>
      <w:r>
        <w:t xml:space="preserve">U Varaždinu, </w:t>
      </w:r>
      <w:r w:rsidR="00EF0C2C">
        <w:t>19</w:t>
      </w:r>
      <w:r w:rsidR="002F5E9C">
        <w:t xml:space="preserve">. </w:t>
      </w:r>
      <w:r w:rsidR="00026B82">
        <w:t>travnja</w:t>
      </w:r>
      <w:r w:rsidR="008A7C50">
        <w:t xml:space="preserve"> </w:t>
      </w:r>
      <w:r>
        <w:t>201</w:t>
      </w:r>
      <w:r w:rsidR="00BB769A">
        <w:t>7</w:t>
      </w:r>
      <w:r>
        <w:t>. godine.</w:t>
      </w:r>
    </w:p>
    <w:p w:rsidRDefault="006B2A75" w:rsidP="006B2A75" w:rsidR="006B2A75">
      <w:pPr>
        <w:jc w:val="center"/>
      </w:pPr>
    </w:p>
    <w:p w:rsidRDefault="006B2A75" w:rsidP="006B2A75" w:rsidR="006B2A75">
      <w:pPr>
        <w:jc w:val="center"/>
      </w:pPr>
    </w:p>
    <w:p w:rsidRDefault="006B2A75" w:rsidP="006B2A75" w:rsidR="006B2A75">
      <w:pPr>
        <w:ind w:firstLine="720"/>
        <w:jc w:val="center"/>
      </w:pPr>
    </w:p>
    <w:p w:rsidRDefault="006B2A75" w:rsidP="006B2A75" w:rsidR="006B2A75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SUDAC                 </w:t>
      </w:r>
      <w:r>
        <w:tab/>
        <w:t xml:space="preserve">    </w:t>
      </w:r>
    </w:p>
    <w:p w:rsidRDefault="006B2A75" w:rsidP="006B2A75" w:rsidR="006B2A75">
      <w:pPr>
        <w:ind w:firstLine="720" w:left="4944"/>
        <w:jc w:val="both"/>
      </w:pPr>
      <w:r>
        <w:t xml:space="preserve">     Ksenija Flack</w:t>
      </w:r>
      <w:r w:rsidR="00054DB4">
        <w:t>-</w:t>
      </w:r>
      <w:r>
        <w:t>Makitan</w:t>
      </w:r>
      <w:r w:rsidR="0005615C">
        <w:t>, v.r.</w:t>
      </w:r>
    </w:p>
    <w:p w:rsidRDefault="006B2A75" w:rsidP="006B2A75" w:rsidR="006B2A75">
      <w:pPr>
        <w:jc w:val="both"/>
      </w:pPr>
    </w:p>
    <w:p w:rsidRDefault="004E3CD5" w:rsidP="006B2A75" w:rsidR="004E3CD5">
      <w:pPr>
        <w:jc w:val="both"/>
      </w:pPr>
    </w:p>
    <w:p w:rsidRDefault="006B2A75" w:rsidP="006B2A75" w:rsidR="006B2A75">
      <w:pPr>
        <w:jc w:val="both"/>
      </w:pPr>
    </w:p>
    <w:p w:rsidRDefault="006B2A75" w:rsidP="006B2A75" w:rsidR="006B2A75">
      <w:pPr>
        <w:jc w:val="both"/>
      </w:pPr>
    </w:p>
    <w:p w:rsidRDefault="006B2A75" w:rsidP="006B2A75" w:rsidR="006B2A75">
      <w:pPr>
        <w:ind w:firstLine="720"/>
        <w:jc w:val="both"/>
      </w:pPr>
      <w:r>
        <w:t>UPUTA O PRAVNOM LIJEKU :</w:t>
      </w:r>
    </w:p>
    <w:p w:rsidRDefault="006B2A75" w:rsidP="006B2A75" w:rsidR="006B2A75">
      <w:pPr>
        <w:ind w:firstLine="720"/>
        <w:jc w:val="both"/>
      </w:pPr>
    </w:p>
    <w:p w:rsidRDefault="00641AEA" w:rsidP="00641AEA" w:rsidR="00641AEA">
      <w:pPr>
        <w:ind w:firstLine="708"/>
        <w:jc w:val="both"/>
      </w:pPr>
      <w:r>
        <w:t>Protiv ovoga rješenja može se podnijeti žalba u roku od osam dana, a nakon isteka osam dana od njegove objave na e-Oglasnoj ploči suda, pisano u četiri primjerka, putem ovoga suda, o kojoj odlučuje Visoki trgovački sud Republike Hrvatske.</w:t>
      </w:r>
    </w:p>
    <w:p w:rsidRDefault="00981E34" w:rsidP="00981E34" w:rsidR="006B2A75">
      <w:pPr>
        <w:jc w:val="both"/>
      </w:pPr>
      <w:r>
        <w:tab/>
      </w:r>
    </w:p>
    <w:p w:rsidRDefault="006B2A75" w:rsidP="006B2A75" w:rsidR="006B2A75">
      <w:pPr>
        <w:jc w:val="both"/>
      </w:pPr>
    </w:p>
    <w:p w:rsidRDefault="006B2A75" w:rsidP="006B2A75" w:rsidR="00584DCB">
      <w:pPr>
        <w:jc w:val="both"/>
      </w:pPr>
      <w:r>
        <w:t xml:space="preserve">DNA: </w:t>
      </w:r>
    </w:p>
    <w:p w:rsidRDefault="006B2A75" w:rsidP="00054DB4" w:rsidR="006B2A75">
      <w:pPr>
        <w:jc w:val="both"/>
      </w:pPr>
      <w:r>
        <w:t>1. Predlagatelj Financijska agencija, Regionalni centar Zagreb, Podružnica Varaždin,</w:t>
      </w:r>
      <w:r w:rsidR="00584DCB">
        <w:t xml:space="preserve"> A. Cesarca </w:t>
      </w:r>
      <w:r>
        <w:t>2</w:t>
      </w:r>
    </w:p>
    <w:p w:rsidRDefault="006B2A75" w:rsidP="00054DB4" w:rsidR="006B2A75">
      <w:pPr>
        <w:jc w:val="both"/>
      </w:pPr>
      <w:r>
        <w:t>2. RH Ministarstvo financija Porezna uprava Područni ured Sjeverna Hrvatska, po                ŽDO Varaždin, građansko-upravni odjel</w:t>
      </w:r>
    </w:p>
    <w:p w:rsidRDefault="001517F4" w:rsidP="00054DB4" w:rsidR="007F5529">
      <w:pPr>
        <w:jc w:val="both"/>
      </w:pPr>
      <w:r>
        <w:t>3</w:t>
      </w:r>
      <w:r w:rsidR="006B2A75">
        <w:t xml:space="preserve">. </w:t>
      </w:r>
      <w:r w:rsidR="00EF0C2C">
        <w:t>DGH CENTAR d.o.o.</w:t>
      </w:r>
      <w:r w:rsidR="00EF0C2C" w:rsidRPr="00071235">
        <w:t xml:space="preserve">, </w:t>
      </w:r>
      <w:r w:rsidR="00EF0C2C">
        <w:t>Beretinec, Vinogradska 51/a</w:t>
      </w:r>
    </w:p>
    <w:p w:rsidRDefault="001517F4" w:rsidP="00054DB4" w:rsidR="006B2A75">
      <w:pPr>
        <w:jc w:val="both"/>
        <w:rPr>
          <w:szCs w:val="20"/>
        </w:rPr>
      </w:pPr>
      <w:r>
        <w:t>4</w:t>
      </w:r>
      <w:r w:rsidR="006B2A75">
        <w:t>.</w:t>
      </w:r>
      <w:r w:rsidR="007F5529">
        <w:t xml:space="preserve"> e</w:t>
      </w:r>
      <w:r w:rsidR="006B2A75">
        <w:t>-</w:t>
      </w:r>
      <w:r w:rsidR="007F5529">
        <w:t>O</w:t>
      </w:r>
      <w:r w:rsidR="006B2A75">
        <w:t>glasna ploča</w:t>
      </w:r>
    </w:p>
    <w:sectPr w:rsidSect="00925898" w:rsidR="006B2A75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67E7" w:rsidP="002F5E9C" w:rsidR="006567E7">
      <w:r>
        <w:separator/>
      </w:r>
    </w:p>
  </w:endnote>
  <w:endnote w:id="0" w:type="continuationSeparator">
    <w:p w:rsidRDefault="006567E7" w:rsidP="002F5E9C" w:rsidR="0065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67E7" w:rsidP="002F5E9C" w:rsidR="006567E7">
      <w:r>
        <w:separator/>
      </w:r>
    </w:p>
  </w:footnote>
  <w:footnote w:id="0" w:type="continuationSeparator">
    <w:p w:rsidRDefault="006567E7" w:rsidP="002F5E9C" w:rsidR="00656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9548351"/>
      <w:docPartObj>
        <w:docPartGallery w:val="Page Numbers (Top of Page)"/>
        <w:docPartUnique/>
      </w:docPartObj>
    </w:sdtPr>
    <w:sdtEndPr/>
    <w:sdtContent>
      <w:p w:rsidRDefault="002F5E9C" w:rsidR="002F5E9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3CD5">
          <w:rPr>
            <w:noProof/>
          </w:rPr>
          <w:t>2</w:t>
        </w:r>
        <w:r>
          <w:fldChar w:fldCharType="end"/>
        </w:r>
      </w:p>
    </w:sdtContent>
  </w:sdt>
  <w:p w:rsidRDefault="00785097" w:rsidP="00AF7949" w:rsidR="00AF7949">
    <w:pPr>
      <w:pStyle w:val="Zaglavlje"/>
      <w:jc w:val="right"/>
    </w:pPr>
    <w:r>
      <w:t>Poslovni broj: 1 St-</w:t>
    </w:r>
    <w:r w:rsidR="00EF0C2C">
      <w:t>90</w:t>
    </w:r>
    <w:r>
      <w:t>/</w:t>
    </w:r>
    <w:r w:rsidR="00BB769A">
      <w:t>17</w:t>
    </w:r>
    <w:r>
      <w:t>-</w:t>
    </w:r>
    <w:r w:rsidR="008A7C50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5097" w:rsidP="00785097" w:rsidR="00785097">
    <w:pPr>
      <w:pStyle w:val="Zaglavlje"/>
      <w:jc w:val="right"/>
    </w:pPr>
    <w:r>
      <w:t>Poslovni broj: 1 St-</w:t>
    </w:r>
    <w:r w:rsidR="00EF0C2C">
      <w:t>90</w:t>
    </w:r>
    <w:r>
      <w:t>/</w:t>
    </w:r>
    <w:r w:rsidR="00BB769A">
      <w:t>17</w:t>
    </w:r>
    <w:r>
      <w:t>-</w:t>
    </w:r>
    <w:r w:rsidR="008A7C50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2A75"/>
    <w:rsid w:val="00020619"/>
    <w:rsid w:val="00026B82"/>
    <w:rsid w:val="00054DB4"/>
    <w:rsid w:val="0005615C"/>
    <w:rsid w:val="001517F4"/>
    <w:rsid w:val="00214382"/>
    <w:rsid w:val="00250663"/>
    <w:rsid w:val="002F5E9C"/>
    <w:rsid w:val="003024A6"/>
    <w:rsid w:val="003B5183"/>
    <w:rsid w:val="004137C5"/>
    <w:rsid w:val="00421B12"/>
    <w:rsid w:val="00495D1E"/>
    <w:rsid w:val="004C1473"/>
    <w:rsid w:val="004D2A24"/>
    <w:rsid w:val="004E3CD5"/>
    <w:rsid w:val="00584DCB"/>
    <w:rsid w:val="00641AEA"/>
    <w:rsid w:val="006567E7"/>
    <w:rsid w:val="006B2A75"/>
    <w:rsid w:val="0070520A"/>
    <w:rsid w:val="00785097"/>
    <w:rsid w:val="007B0B66"/>
    <w:rsid w:val="007F5529"/>
    <w:rsid w:val="008A7C50"/>
    <w:rsid w:val="00925898"/>
    <w:rsid w:val="00981E34"/>
    <w:rsid w:val="009B0E4D"/>
    <w:rsid w:val="00A64D61"/>
    <w:rsid w:val="00A72B23"/>
    <w:rsid w:val="00AA3B3B"/>
    <w:rsid w:val="00B020A4"/>
    <w:rsid w:val="00BB769A"/>
    <w:rsid w:val="00C91655"/>
    <w:rsid w:val="00CA0D02"/>
    <w:rsid w:val="00CA59C1"/>
    <w:rsid w:val="00D5233B"/>
    <w:rsid w:val="00DC6722"/>
    <w:rsid w:val="00E32347"/>
    <w:rsid w:val="00E65196"/>
    <w:rsid w:val="00E653E9"/>
    <w:rsid w:val="00EF0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B2A75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B2A75"/>
    <w:pPr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6B2A7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B2A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B2A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2A75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2A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2A7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5E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5E9C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3C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3CD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CD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CD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CD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B2A75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B2A75"/>
    <w:pPr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6B2A7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B2A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B2A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2A75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2A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2A7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5E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5E9C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3C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3CD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3CD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CD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CD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St-90/2017</izvorni_sadrzaj>
    <derivirana_varijabla naziv="DomainObject.Predmet.OznakaBroj_1">St-90/2017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DGH CENTAR d.o.o. za trgovinu i usluge</izvorni_sadrzaj>
    <derivirana_varijabla naziv="DomainObject.Predmet.ProtustrankaFormated_1">  DGH CENTAR d.o.o. za trgovinu i usluge</derivirana_varijabla>
  </DomainObject.Predmet.ProtustrankaFormated>
  <DomainObject.Predmet.ProtustrankaFormatedOIB>
    <izvorni_sadrzaj>  DGH CENTAR d.o.o. za trgovinu i usluge, OIB 07590301310</izvorni_sadrzaj>
    <derivirana_varijabla naziv="DomainObject.Predmet.ProtustrankaFormatedOIB_1">  DGH CENTAR d.o.o. za trgovinu i usluge, OIB 07590301310</derivirana_varijabla>
  </DomainObject.Predmet.ProtustrankaFormatedOIB>
  <DomainObject.Predmet.ProtustrankaFormatedWithAdress>
    <izvorni_sadrzaj> DGH CENTAR d.o.o. za trgovinu i usluge, Vinogradska 51/a, 42204 Beretinec</izvorni_sadrzaj>
    <derivirana_varijabla naziv="DomainObject.Predmet.ProtustrankaFormatedWithAdress_1"> DGH CENTAR d.o.o. za trgovinu i usluge, Vinogradska 51/a, 42204 Beretinec</derivirana_varijabla>
  </DomainObject.Predmet.ProtustrankaFormatedWithAdress>
  <DomainObject.Predmet.ProtustrankaFormatedWithAdressOIB>
    <izvorni_sadrzaj> DGH CENTAR d.o.o. za trgovinu i usluge, OIB 07590301310, Vinogradska 51/a, 42204 Beretinec</izvorni_sadrzaj>
    <derivirana_varijabla naziv="DomainObject.Predmet.ProtustrankaFormatedWithAdressOIB_1"> DGH CENTAR d.o.o. za trgovinu i usluge, OIB 07590301310, Vinogradska 51/a, 42204 Beretinec</derivirana_varijabla>
  </DomainObject.Predmet.ProtustrankaFormatedWithAdressOIB>
  <DomainObject.Predmet.ProtustrankaWithAdress>
    <izvorni_sadrzaj>DGH CENTAR d.o.o. za trgovinu i usluge Vinogradska 51/a, 42204 Beretinec</izvorni_sadrzaj>
    <derivirana_varijabla naziv="DomainObject.Predmet.ProtustrankaWithAdress_1">DGH CENTAR d.o.o. za trgovinu i usluge Vinogradska 51/a, 42204 Beretinec</derivirana_varijabla>
  </DomainObject.Predmet.ProtustrankaWithAdress>
  <DomainObject.Predmet.ProtustrankaWithAdressOIB>
    <izvorni_sadrzaj>DGH CENTAR d.o.o. za trgovinu i usluge, OIB 07590301310, Vinogradska 51/a, 42204 Beretinec</izvorni_sadrzaj>
    <derivirana_varijabla naziv="DomainObject.Predmet.ProtustrankaWithAdressOIB_1">DGH CENTAR d.o.o. za trgovinu i usluge, OIB 07590301310, Vinogradska 51/a, 42204 Beretinec</derivirana_varijabla>
  </DomainObject.Predmet.ProtustrankaWithAdressOIB>
  <DomainObject.Predmet.ProtustrankaNazivFormated>
    <izvorni_sadrzaj>DGH CENTAR d.o.o. za trgovinu i usluge</izvorni_sadrzaj>
    <derivirana_varijabla naziv="DomainObject.Predmet.ProtustrankaNazivFormated_1">DGH CENTAR d.o.o. za trgovinu i usluge</derivirana_varijabla>
  </DomainObject.Predmet.ProtustrankaNazivFormated>
  <DomainObject.Predmet.ProtustrankaNazivFormatedOIB>
    <izvorni_sadrzaj>DGH CENTAR d.o.o. za trgovinu i usluge, OIB 07590301310</izvorni_sadrzaj>
    <derivirana_varijabla naziv="DomainObject.Predmet.ProtustrankaNazivFormatedOIB_1">DGH CENTAR d.o.o. za trgovinu i usluge, OIB 07590301310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RH MINISTARSTVO FINANCIJA - Porezna uprava, Područni ured sjeverna Hrvatska zastupanog po punomoćniku Županijsko državno odvjetništvo</izvorni_sadrzaj>
    <derivirana_varijabla naziv="DomainObject.Predmet.StrankaFormated_1">  Financijska agencija; RH MINISTARSTVO FINANCIJA - Porezna uprava, Područni ured sjeverna Hrvatska zastupanog po punomoćniku Županijsko državno odvjetništvo</derivirana_varijabla>
  </DomainObject.Predmet.StrankaFormated>
  <DomainObject.Predmet.StrankaFormatedOIB>
    <izvorni_sadrzaj>  Financijska agencija, OIB 85821130368; RH MINISTARSTVO FINANCIJA - Porezna uprava, Područni ured sjeverna Hrvatska, OIB 18683136487 zastupanog po punomoćniku Županijsko državno odvjetništvo</izvorni_sadrzaj>
    <derivirana_varijabla naziv="DomainObject.Predmet.StrankaFormatedOIB_1">  Financijska agencija, OIB 85821130368; RH MINISTARSTVO FINANCIJA - Porezna uprava, Područni ured sjeverna Hrvatska, OIB 18683136487 zastupanog po punomoćniku Županijsko državno odvjetništvo</derivirana_varijabla>
  </DomainObject.Predmet.StrankaFormatedOIB>
  <DomainObject.Predmet.StrankaFormatedWithAdress>
    <izvorni_sadrzaj> Financijska agencija, Ulica grada Vukovara 70, 10000 Zagreb; RH MINISTARSTVO FINANCIJA - Porezna uprava, Područni ured sjeverna Hrvatska, Graberje 1, 42000 Varaždin zastupanog po punomoćniku Županijsko državno odvjetništvo</izvorni_sadrzaj>
    <derivirana_varijabla naziv="DomainObject.Predmet.StrankaFormatedWithAdress_1"> Financijska agencija, Ulica grada Vukovara 70, 10000 Zagreb; RH MINISTARSTVO FINANCIJA - Porezna uprava, Područni ured sjeverna Hrvatska, Graberje 1, 42000 Varaždin zastupanog po punomoćniku Županijsko državno odvjetništvo</derivirana_varijabla>
  </DomainObject.Predmet.StrankaFormatedWithAdress>
  <DomainObject.Predmet.StrankaFormatedWithAdressOIB>
    <izvorni_sadrzaj> Financijska agencija, OIB 85821130368, Ulica grada Vukovara 70, 10000 Zagreb; RH MINISTARSTVO FINANCIJA - Porezna uprava, Područni ured sjeverna Hrvatska, OIB 18683136487, Graberje 1, 42000 Varaždin zastupanog po punomoćniku Županijsko državno odvjetništvo</izvorni_sadrzaj>
    <derivirana_varijabla naziv="DomainObject.Predmet.StrankaFormatedWithAdressOIB_1"> Financijska agencija, OIB 85821130368, Ulica grada Vukovara 70, 10000 Zagreb; RH MINISTARSTVO FINANCIJA - Porezna uprava, Područni ured sjeverna Hrvatska, OIB 18683136487, Graberje 1, 42000 Varaždin zastupanog po punomoćniku Županijsko državno odvjetništvo</derivirana_varijabla>
  </DomainObject.Predmet.StrankaFormatedWithAdressOIB>
  <DomainObject.Predmet.StrankaWithAdress>
    <izvorni_sadrzaj>Financijska agencija Ulica grada Vukovara 70,10000 Zagreb,RH MINISTARSTVO FINANCIJA - Porezna uprava, Područni ured sjeverna Hrvatska Graberje 1,42000 Varaždin</izvorni_sadrzaj>
    <derivirana_varijabla naziv="DomainObject.Predmet.StrankaWithAdress_1">Financijska agencija Ulica grada Vukovara 70,10000 Zagreb,RH MINISTARSTVO FINANCIJA - Porezna uprava, Područni ured sjeverna Hrvatska Graberje 1,42000 Varaždin</derivirana_varijabla>
  </DomainObject.Predmet.StrankaWithAdress>
  <DomainObject.Predmet.StrankaWithAdressOIB>
    <izvorni_sadrzaj>Financijska agencija, OIB 85821130368, Ulica grada Vukovara 70,10000 Zagreb,RH MINISTARSTVO FINANCIJA - Porezna uprava, Područni ured sjeverna Hrvatska, OIB 18683136487, Graberje 1,42000 Varaždin</izvorni_sadrzaj>
    <derivirana_varijabla naziv="DomainObject.Predmet.StrankaWithAdressOIB_1">Financijska agencija, OIB 85821130368, Ulica grada Vukovara 70,10000 Zagreb,RH MINISTARSTVO FINANCIJA - Porezna uprava, Područni ured sjeverna Hrvatska, OIB 18683136487, Graberje 1,42000 Varaždin</derivirana_varijabla>
  </DomainObject.Predmet.StrankaWithAdressOIB>
  <DomainObject.Predmet.StrankaNazivFormated>
    <izvorni_sadrzaj>Financijska agencija,RH MINISTARSTVO FINANCIJA - Porezna uprava, Područni ured sjeverna Hrvatska</izvorni_sadrzaj>
    <derivirana_varijabla naziv="DomainObject.Predmet.StrankaNazivFormated_1">Financijska agencija,RH MINISTARSTVO FINANCIJA - Porezna uprava, Područni ured sjeverna Hrvatska</derivirana_varijabla>
  </DomainObject.Predmet.StrankaNazivFormated>
  <DomainObject.Predmet.StrankaNazivFormatedOIB>
    <izvorni_sadrzaj>Financijska agencija, OIB 85821130368,RH MINISTARSTVO FINANCIJA - Porezna uprava, Područni ured sjeverna Hrvatska, OIB 18683136487</izvorni_sadrzaj>
    <derivirana_varijabla naziv="DomainObject.Predmet.StrankaNazivFormatedOIB_1">Financijska agencija, OIB 85821130368,RH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19514.74</izvorni_sadrzaj>
    <derivirana_varijabla naziv="DomainObject.Predmet.TrenutnaVrijednost_1">19514.74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  <item>RH MINISTARSTVO FINANCIJA - Porezna uprava, Područni ured sjeverna Hrvatska zastupanog po punomoćniku Županijsko državno odvjetništvo</item>
    </izvorni_sadrzaj>
    <derivirana_varijabla naziv="DomainObject.Predmet.StrankaListFormated_1">
      <item>Financijska agencija</item>
      <item>RH MINISTARSTVO FINANCIJA - Porezna uprava, Područni ured sjeverna Hrvatska zastupanog po punomoćniku Županijsko državno odvjetništvo</item>
    </derivirana_varijabla>
  </DomainObject.Predmet.StrankaListFormated>
  <DomainObject.Predmet.StrankaListFormatedOIB>
    <izvorni_sadrzaj>
      <item>Financijska agencija, OIB 85821130368</item>
      <item>RH MINISTARSTVO FINANCIJA - Porezna uprava, Područni ured sjeverna Hrvatska, OIB 18683136487 zastupanog po punomoćniku Županijsko državno odvjetništvo</item>
    </izvorni_sadrzaj>
    <derivirana_varijabla naziv="DomainObject.Predmet.StrankaListFormatedOIB_1">
      <item>Financijska agencija, OIB 85821130368</item>
      <item>RH MINISTARSTVO FINANCIJA - Porezna uprava, Područni ured sjeverna Hrvatska, OIB 18683136487 zastupanog po punomoćniku Županijsko državno odvjetništvo</item>
    </derivirana_varijabla>
  </DomainObject.Predmet.StrankaListFormatedOIB>
  <DomainObject.Predmet.StrankaListFormatedWithAdress>
    <izvorni_sadrzaj>
      <item>Financijska agencija, Ulica grada Vukovara 70, 10000 Zagreb</item>
      <item>RH MINISTARSTVO FINANCIJA - Porezna uprava, Područni ured sjeverna Hrvatska, Graberje 1, 42000 Varaždin zastupanog po punomoćniku Županijsko državno odvjetništvo</item>
    </izvorni_sadrzaj>
    <derivirana_varijabla naziv="DomainObject.Predmet.StrankaListFormatedWithAdress_1">
      <item>Financijska agencija, Ulica grada Vukovara 70, 10000 Zagreb</item>
      <item>RH MINISTARSTVO FINANCIJA - Porezna uprava, Područni ured sjeverna Hrvatska, Graberje 1, 42000 Varaždin zastupanog po punomoćniku Županijsko državno odvjetništvo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RH MINISTARSTVO FINANCIJA - Porezna uprava, Područni ured sjeverna Hrvatska, OIB 18683136487, Graberje 1, 42000 Varaždin zastupanog po punomoćniku Županijsko državno odvjetništvo</item>
    </izvorni_sadrzaj>
    <derivirana_varijabla naziv="DomainObject.Predmet.StrankaListFormatedWithAdressOIB_1">
      <item>Financijska agencija, OIB 85821130368, Ulica grada Vukovara 70, 10000 Zagreb</item>
      <item>RH MINISTARSTVO FINANCIJA - Porezna uprava, Područni ured sjeverna Hrvatska, OIB 18683136487, Graberje 1, 42000 Varaždin zastupanog po punomoćniku Županijsko državno odvjetništvo</item>
    </derivirana_varijabla>
  </DomainObject.Predmet.StrankaListFormatedWithAdressOIB>
  <DomainObject.Predmet.StrankaListNazivFormated>
    <izvorni_sadrzaj>
      <item>Financijska agencija</item>
      <item>RH MINISTARSTVO FINANCIJA - Porezna uprava, Područni ured sjeverna Hrvatska</item>
    </izvorni_sadrzaj>
    <derivirana_varijabla naziv="DomainObject.Predmet.StrankaListNazivFormated_1">
      <item>Financijska agencija</item>
      <item>RH MINISTARSTVO FINANCIJA - Porezna uprava, Područni ured sjeverna Hrvatska</item>
    </derivirana_varijabla>
  </DomainObject.Predmet.StrankaListNazivFormated>
  <DomainObject.Predmet.StrankaListNazivFormatedOIB>
    <izvorni_sadrzaj>
      <item>Financijska agencija, OIB 85821130368</item>
      <item>RH MINISTARSTVO FINANCIJA - Porezna uprava, Područni ured sjeverna Hrvatska, OIB 18683136487</item>
    </izvorni_sadrzaj>
    <derivirana_varijabla naziv="DomainObject.Predmet.StrankaListNazivFormatedOIB_1">
      <item>Financijska agencija, OIB 85821130368</item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DGH CENTAR d.o.o. za trgovinu i usluge</item>
    </izvorni_sadrzaj>
    <derivirana_varijabla naziv="DomainObject.Predmet.ProtuStrankaListFormated_1">
      <item>DGH CENTAR d.o.o. za trgovinu i usluge</item>
    </derivirana_varijabla>
  </DomainObject.Predmet.ProtuStrankaListFormated>
  <DomainObject.Predmet.ProtuStrankaListFormatedOIB>
    <izvorni_sadrzaj>
      <item>DGH CENTAR d.o.o. za trgovinu i usluge, OIB 07590301310</item>
    </izvorni_sadrzaj>
    <derivirana_varijabla naziv="DomainObject.Predmet.ProtuStrankaListFormatedOIB_1">
      <item>DGH CENTAR d.o.o. za trgovinu i usluge, OIB 07590301310</item>
    </derivirana_varijabla>
  </DomainObject.Predmet.ProtuStrankaListFormatedOIB>
  <DomainObject.Predmet.ProtuStrankaListFormatedWithAdress>
    <izvorni_sadrzaj>
      <item>DGH CENTAR d.o.o. za trgovinu i usluge, Vinogradska 51/a, 42204 Beretinec</item>
    </izvorni_sadrzaj>
    <derivirana_varijabla naziv="DomainObject.Predmet.ProtuStrankaListFormatedWithAdress_1">
      <item>DGH CENTAR d.o.o. za trgovinu i usluge, Vinogradska 51/a, 42204 Beretinec</item>
    </derivirana_varijabla>
  </DomainObject.Predmet.ProtuStrankaListFormatedWithAdress>
  <DomainObject.Predmet.ProtuStrankaListFormatedWithAdressOIB>
    <izvorni_sadrzaj>
      <item>DGH CENTAR d.o.o. za trgovinu i usluge, OIB 07590301310, Vinogradska 51/a, 42204 Beretinec</item>
    </izvorni_sadrzaj>
    <derivirana_varijabla naziv="DomainObject.Predmet.ProtuStrankaListFormatedWithAdressOIB_1">
      <item>DGH CENTAR d.o.o. za trgovinu i usluge, OIB 07590301310, Vinogradska 51/a, 42204 Beretinec</item>
    </derivirana_varijabla>
  </DomainObject.Predmet.ProtuStrankaListFormatedWithAdressOIB>
  <DomainObject.Predmet.ProtuStrankaListNazivFormated>
    <izvorni_sadrzaj>
      <item>DGH CENTAR d.o.o. za trgovinu i usluge</item>
    </izvorni_sadrzaj>
    <derivirana_varijabla naziv="DomainObject.Predmet.ProtuStrankaListNazivFormated_1">
      <item>DGH CENTAR d.o.o. za trgovinu i usluge</item>
    </derivirana_varijabla>
  </DomainObject.Predmet.ProtuStrankaListNazivFormated>
  <DomainObject.Predmet.ProtuStrankaListNazivFormatedOIB>
    <izvorni_sadrzaj>
      <item>DGH CENTAR d.o.o. za trgovinu i usluge, OIB 07590301310</item>
    </izvorni_sadrzaj>
    <derivirana_varijabla naziv="DomainObject.Predmet.ProtuStrankaListNazivFormatedOIB_1">
      <item>DGH CENTAR d.o.o. za trgovinu i usluge, OIB 07590301310</item>
    </derivirana_varijabla>
  </DomainObject.Predmet.ProtuStrankaListNazivFormatedOIB>
  <DomainObject.Predmet.OstaliListFormated>
    <izvorni_sadrzaj>
      <item>Sudski registar</item>
      <item>e-oglasna ploča</item>
      <item>Županijsko državno odvjetništvo punomoćnik sudionika u postupku RH MINISTARSTVO FINANCIJA - Porezna uprava, Područni ured sjeverna Hrvatska</item>
      <item>Porezna uprava - Ispostava Varaždin</item>
    </izvorni_sadrzaj>
    <derivirana_varijabla naziv="DomainObject.Predmet.OstaliListFormated_1">
      <item>Sudski registar</item>
      <item>e-oglasna ploča</item>
      <item>Županijsko državno odvjetništvo punomoćnik sudionika u postupku RH MINISTARSTVO FINANCIJA - Porezna uprava, Područni ured sjeverna Hrvatska</item>
      <item>Porezna uprava - Ispostava Varaždin</item>
    </derivirana_varijabla>
  </DomainObject.Predmet.OstaliListFormated>
  <DomainObject.Predmet.OstaliListFormatedOIB>
    <izvorni_sadrzaj>
      <item>Sudski registar</item>
      <item>e-oglasna ploča</item>
      <item>Županijsko državno odvjetništvo punomoćnik sudionika u postupku RH MINISTARSTVO FINANCIJA - Porezna uprava, Područni ured sjeverna Hrvatska</item>
      <item>Porezna uprava - Ispostava Varaždin</item>
    </izvorni_sadrzaj>
    <derivirana_varijabla naziv="DomainObject.Predmet.OstaliListFormatedOIB_1">
      <item>Sudski registar</item>
      <item>e-oglasna ploča</item>
      <item>Županijsko državno odvjetništvo punomoćnik sudionika u postupku RH MINISTARSTVO FINANCIJA - Porezna uprava, Područni ured sjeverna Hrvatska</item>
      <item>Porezna uprava - Ispostava Varaždin</item>
    </derivirana_varijabla>
  </DomainObject.Predmet.OstaliListFormatedOIB>
  <DomainObject.Predmet.OstaliListFormatedWithAdress>
    <izvorni_sadrzaj>
      <item>Sudski registar</item>
      <item>e-oglasna ploča</item>
      <item>Županijsko državno odvjetništvo punomoćnik sudionika u postupku RH MINISTARSTVO FINANCIJA - Porezna uprava, Područni ured sjeverna Hrvatska</item>
      <item>Porezna uprava - Ispostava Varaždin</item>
    </izvorni_sadrzaj>
    <derivirana_varijabla naziv="DomainObject.Predmet.OstaliListFormatedWithAdress_1">
      <item>Sudski registar</item>
      <item>e-oglasna ploča</item>
      <item>Županijsko državno odvjetništvo punomoćnik sudionika u postupku RH MINISTARSTVO FINANCIJA - Porezna uprava, Područni ured sjeverna Hrvatska</item>
      <item>Porezna uprava - Ispostava Varaždin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punomoćnik sudionika u postupku RH MINISTARSTVO FINANCIJA - Porezna uprava, Područni ured sjeverna Hrvatska</item>
      <item>Porezna uprava - Ispostava Varaždin</item>
    </izvorni_sadrzaj>
    <derivirana_varijabla naziv="DomainObject.Predmet.OstaliListFormatedWithAdressOIB_1">
      <item>Sudski registar</item>
      <item>e-oglasna ploča</item>
      <item>Županijsko državno odvjetništvo punomoćnik sudionika u postupku RH MINISTARSTVO FINANCIJA - Porezna uprava, Područni ured sjeverna Hrvatska</item>
      <item>Porezna uprava - Ispostava Varaždin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</item>
      <item>Porezna uprava - Ispostava Varaždin</item>
    </izvorni_sadrzaj>
    <derivirana_varijabla naziv="DomainObject.Predmet.OstaliListNazivFormated_1">
      <item>Sudski registar</item>
      <item>e-oglasna ploča</item>
      <item>Županijsko državno odvjetništvo</item>
      <item>Porezna uprava - Ispostava Varaždin</item>
    </derivirana_varijabla>
  </DomainObject.Predmet.OstaliListNazivFormated>
  <DomainObject.Predmet.OstaliListNazivFormatedOIB>
    <izvorni_sadrzaj>
      <item>Sudski registar</item>
      <item>e-oglasna ploča</item>
      <item>Županijsko državno odvjetništvo</item>
      <item>Porezna uprava - Ispostava Varaždin</item>
    </izvorni_sadrzaj>
    <derivirana_varijabla naziv="DomainObject.Predmet.OstaliListNazivFormatedOIB_1">
      <item>Sudski registar</item>
      <item>e-oglasna ploča</item>
      <item>Županijsko državno odvjetništvo</item>
      <item>Porezna uprava - Ispostava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DGH CENTAR d.o.o. za trgovinu i usluge</izvorni_sadrzaj>
    <derivirana_varijabla naziv="DomainObject.Predmet.ProtustrankaIDrugi_1">DGH CENTAR d.o.o. za trgovinu i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DGH CENTAR d.o.o. za trgovinu i usluge, OIB 07590301310, Vinogradska 51/a, 42204 Beretinec</izvorni_sadrzaj>
    <derivirana_varijabla naziv="DomainObject.Predmet.ProtustrankaIDrugiAdressOIB_1">DGH CENTAR d.o.o. za trgovinu i usluge, OIB 07590301310, Vinogradska 51/a, 42204 Beretinec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DGH CENTAR d.o.o. za trgovinu i usluge</item>
      <item>Sudski registar</item>
      <item>e-oglasna ploča</item>
      <item>Županijsko državno odvjetništvo</item>
      <item>Porezna uprava - Ispostava Varaždin</item>
      <item>RH MINISTARSTVO FINANCIJA - Porezna uprava, Područni ured sjeverna Hrvatska</item>
    </izvorni_sadrzaj>
    <derivirana_varijabla naziv="DomainObject.Predmet.SudioniciListNaziv_1">
      <item>Financijska agencija</item>
      <item>DGH CENTAR d.o.o. za trgovinu i usluge</item>
      <item>Sudski registar</item>
      <item>e-oglasna ploča</item>
      <item>Županijsko državno odvjetništvo</item>
      <item>Porezna uprava - Ispostava Varaždin</item>
      <item>RH MINISTARSTVO FINANCIJA - Porezna uprava, Područni ured sjeverna Hrvatska</item>
    </derivirana_varijabla>
  </DomainObject.Predmet.SudioniciListNaziv>
  <DomainObject.Predmet.SudioniciListAdressOIB>
    <izvorni_sadrzaj>
      <item>Financijska agencija, OIB 85821130368, Ulica grada Vukovara 70,10000 Zagreb</item>
      <item>DGH CENTAR d.o.o. za trgovinu i usluge, OIB 07590301310, Vinogradska 51/a,42204 Beretinec</item>
      <item>Sudski registar</item>
      <item>e-oglasna ploča</item>
      <item>Županijsko državno odvjetništvo</item>
      <item>Porezna uprava - Ispostava Varaždin</item>
      <item>RH MINISTARSTVO FINANCIJA - Porezna uprava, Područni ured sjeverna Hrvatska, OIB 18683136487, Graberje 1,42000 Varaždin</item>
    </izvorni_sadrzaj>
    <derivirana_varijabla naziv="DomainObject.Predmet.SudioniciListAdressOIB_1">
      <item>Financijska agencija, OIB 85821130368, Ulica grada Vukovara 70,10000 Zagreb</item>
      <item>DGH CENTAR d.o.o. za trgovinu i usluge, OIB 07590301310, Vinogradska 51/a,42204 Beretinec</item>
      <item>Sudski registar</item>
      <item>e-oglasna ploča</item>
      <item>Županijsko državno odvjetništvo</item>
      <item>Porezna uprava - Ispostava Varaždin</item>
      <item>RH MINISTARSTVO FINANCIJA - Porezna uprava,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07590301310</item>
      <item>, OIB null</item>
      <item>, OIB null</item>
      <item>, OIB null</item>
      <item>, OIB null</item>
      <item>, OIB 18683136487</item>
    </izvorni_sadrzaj>
    <derivirana_varijabla naziv="DomainObject.Predmet.SudioniciListNazivOIB_1">
      <item>, OIB 85821130368</item>
      <item>, OIB 07590301310</item>
      <item>, OIB null</item>
      <item>, OIB null</item>
      <item>, OIB null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EFDADE-0F14-4F7B-956D-B173EF56B9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2716</properties:Characters>
  <properties:Lines>79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2017-04-19T08:06:00Z</dcterms:created>
  <dc:creator>Katarina Breški</dc:creator>
  <cp:lastModifiedBy>Nevenka Vuković</cp:lastModifiedBy>
  <cp:lastPrinted>2017-04-19T08:11:00Z</cp:lastPrinted>
  <dcterms:modified xmlns:xsi="http://www.w3.org/2001/XMLSchema-instance" xsi:type="dcterms:W3CDTF">2017-04-19T08:12:00Z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