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779d" w14:paraId="a21779d" w:rsidRDefault="00014568" w:rsidP="00E71337" w:rsidR="00695AD9" w:rsidRPr="00DB66AA">
      <w:pPr>
        <w:jc w:val="right"/>
        <w15:collapsed w:val="false"/>
      </w:pPr>
      <w:r w:rsidRPr="00DB66AA">
        <w:tab/>
      </w:r>
      <w:r w:rsidRPr="00DB66AA">
        <w:tab/>
      </w:r>
      <w:r w:rsidRPr="00DB66AA">
        <w:tab/>
      </w:r>
      <w:r w:rsidRPr="00DB66AA">
        <w:tab/>
      </w:r>
      <w:r w:rsidRPr="00DB66AA">
        <w:tab/>
      </w:r>
      <w:r w:rsidRPr="00DB66AA">
        <w:tab/>
      </w:r>
      <w:r w:rsidRPr="00DB66AA">
        <w:tab/>
      </w:r>
      <w:r w:rsidRPr="00DB66AA">
        <w:tab/>
      </w:r>
      <w:r w:rsidRPr="00DB66AA">
        <w:tab/>
      </w:r>
      <w:r w:rsidR="00433769" w:rsidRPr="00DB66AA">
        <w:t>6</w:t>
      </w:r>
      <w:r w:rsidRPr="00DB66AA">
        <w:t xml:space="preserve"> St-</w:t>
      </w:r>
      <w:r w:rsidR="00C44910">
        <w:t>20/15-165</w:t>
      </w:r>
    </w:p>
    <w:p w:rsidRDefault="00857BAA" w:rsidP="00857BAA" w:rsidR="00857BAA" w:rsidRPr="00DB66AA">
      <w:r w:rsidRPr="00DB66AA">
        <w:rPr>
          <w:rStyle w:val="Naglaeno"/>
        </w:rPr>
        <w:t xml:space="preserve">             </w:t>
      </w:r>
      <w:r w:rsidR="00105075" w:rsidRPr="00DB66A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B66AA"/>
    <w:p w:rsidRDefault="00857BAA" w:rsidP="00857BAA" w:rsidR="00857BAA" w:rsidRPr="00DB66AA">
      <w:pPr>
        <w:ind w:hanging="720" w:left="360"/>
        <w:rPr>
          <w:b/>
        </w:rPr>
      </w:pPr>
      <w:r w:rsidRPr="00DB66AA">
        <w:rPr>
          <w:b/>
        </w:rPr>
        <w:t xml:space="preserve">     REPUBLIKA HRVATSKA</w:t>
      </w:r>
    </w:p>
    <w:p w:rsidRDefault="00857BAA" w:rsidP="00857BAA" w:rsidR="00857BAA" w:rsidRPr="00DB66AA">
      <w:pPr>
        <w:ind w:hanging="720" w:left="360"/>
      </w:pPr>
      <w:r w:rsidRPr="00DB66AA">
        <w:t xml:space="preserve">     TRGOVAČKI SUD U OSIJEKU</w:t>
      </w:r>
    </w:p>
    <w:p w:rsidRDefault="004572F5" w:rsidP="005964BB" w:rsidR="004572F5" w:rsidRPr="00DB66AA">
      <w:pPr>
        <w:rPr>
          <w:b/>
          <w:bCs/>
        </w:rPr>
      </w:pPr>
    </w:p>
    <w:p w:rsidRDefault="00EB185D" w:rsidP="0084627B" w:rsidR="001158DF" w:rsidRPr="00DB66AA">
      <w:pPr>
        <w:jc w:val="center"/>
      </w:pPr>
      <w:r w:rsidRPr="00DB66AA">
        <w:t>R</w:t>
      </w:r>
      <w:r w:rsidR="00DB66AA" w:rsidRPr="00DB66AA">
        <w:t xml:space="preserve"> </w:t>
      </w:r>
      <w:r w:rsidRPr="00DB66AA">
        <w:t>E</w:t>
      </w:r>
      <w:r w:rsidR="00DB66AA" w:rsidRPr="00DB66AA">
        <w:t xml:space="preserve"> </w:t>
      </w:r>
      <w:r w:rsidRPr="00DB66AA">
        <w:t>P</w:t>
      </w:r>
      <w:r w:rsidR="00DB66AA" w:rsidRPr="00DB66AA">
        <w:t xml:space="preserve"> </w:t>
      </w:r>
      <w:r w:rsidRPr="00DB66AA">
        <w:t>U</w:t>
      </w:r>
      <w:r w:rsidR="00DB66AA" w:rsidRPr="00DB66AA">
        <w:t xml:space="preserve"> </w:t>
      </w:r>
      <w:r w:rsidRPr="00DB66AA">
        <w:t>B</w:t>
      </w:r>
      <w:r w:rsidR="00DB66AA" w:rsidRPr="00DB66AA">
        <w:t xml:space="preserve"> </w:t>
      </w:r>
      <w:r w:rsidRPr="00DB66AA">
        <w:t>L</w:t>
      </w:r>
      <w:r w:rsidR="00DB66AA" w:rsidRPr="00DB66AA">
        <w:t xml:space="preserve"> </w:t>
      </w:r>
      <w:r w:rsidRPr="00DB66AA">
        <w:t>I</w:t>
      </w:r>
      <w:r w:rsidR="00DB66AA" w:rsidRPr="00DB66AA">
        <w:t xml:space="preserve"> </w:t>
      </w:r>
      <w:r w:rsidRPr="00DB66AA">
        <w:t>K</w:t>
      </w:r>
      <w:r w:rsidR="00DB66AA" w:rsidRPr="00DB66AA">
        <w:t xml:space="preserve"> </w:t>
      </w:r>
      <w:r w:rsidRPr="00DB66AA">
        <w:t>A</w:t>
      </w:r>
      <w:r w:rsidR="00DB66AA" w:rsidRPr="00DB66AA">
        <w:t xml:space="preserve"> </w:t>
      </w:r>
      <w:r w:rsidRPr="00DB66AA">
        <w:t xml:space="preserve"> H</w:t>
      </w:r>
      <w:r w:rsidR="00DB66AA" w:rsidRPr="00DB66AA">
        <w:t xml:space="preserve"> </w:t>
      </w:r>
      <w:r w:rsidRPr="00DB66AA">
        <w:t>R</w:t>
      </w:r>
      <w:r w:rsidR="00DB66AA" w:rsidRPr="00DB66AA">
        <w:t xml:space="preserve"> </w:t>
      </w:r>
      <w:r w:rsidRPr="00DB66AA">
        <w:t>V</w:t>
      </w:r>
      <w:r w:rsidR="00DB66AA" w:rsidRPr="00DB66AA">
        <w:t xml:space="preserve"> </w:t>
      </w:r>
      <w:r w:rsidRPr="00DB66AA">
        <w:t>A</w:t>
      </w:r>
      <w:r w:rsidR="00DB66AA" w:rsidRPr="00DB66AA">
        <w:t xml:space="preserve"> </w:t>
      </w:r>
      <w:r w:rsidRPr="00DB66AA">
        <w:t>T</w:t>
      </w:r>
      <w:r w:rsidR="00DB66AA" w:rsidRPr="00DB66AA">
        <w:t xml:space="preserve"> </w:t>
      </w:r>
      <w:r w:rsidRPr="00DB66AA">
        <w:t>S</w:t>
      </w:r>
      <w:r w:rsidR="00DB66AA" w:rsidRPr="00DB66AA">
        <w:t xml:space="preserve"> </w:t>
      </w:r>
      <w:r w:rsidRPr="00DB66AA">
        <w:t>K</w:t>
      </w:r>
      <w:r w:rsidR="00DB66AA" w:rsidRPr="00DB66AA">
        <w:t xml:space="preserve"> </w:t>
      </w:r>
      <w:r w:rsidRPr="00DB66AA">
        <w:t>A</w:t>
      </w:r>
    </w:p>
    <w:p w:rsidRDefault="001158DF" w:rsidR="001158DF" w:rsidRPr="00DB66AA">
      <w:pPr>
        <w:jc w:val="center"/>
      </w:pPr>
    </w:p>
    <w:p w:rsidRDefault="0084627B" w:rsidR="00695AD9" w:rsidRPr="00DB66AA">
      <w:pPr>
        <w:pStyle w:val="Naslov2"/>
        <w:rPr>
          <w:b w:val="false"/>
          <w:bCs w:val="false"/>
        </w:rPr>
      </w:pPr>
      <w:r w:rsidRPr="00DB66AA">
        <w:rPr>
          <w:b w:val="false"/>
          <w:bCs w:val="false"/>
        </w:rPr>
        <w:t>Z A K L J U Č A K</w:t>
      </w:r>
    </w:p>
    <w:p w:rsidRDefault="00695AD9" w:rsidR="00695AD9" w:rsidRPr="00DB66AA">
      <w:pPr>
        <w:jc w:val="center"/>
        <w:rPr>
          <w:b/>
          <w:bCs/>
        </w:rPr>
      </w:pPr>
    </w:p>
    <w:p w:rsidRDefault="00763833" w:rsidP="005964BB" w:rsidR="00763833" w:rsidRPr="00DB66AA">
      <w:pPr>
        <w:rPr>
          <w:b/>
          <w:bCs/>
        </w:rPr>
      </w:pPr>
    </w:p>
    <w:p w:rsidRDefault="004572F5" w:rsidP="00763833" w:rsidR="00111E95" w:rsidRPr="00DB66AA">
      <w:pPr>
        <w:jc w:val="both"/>
      </w:pPr>
      <w:r w:rsidRPr="00DB66AA">
        <w:tab/>
      </w:r>
      <w:r w:rsidR="00111E95" w:rsidRPr="00DB66AA">
        <w:t xml:space="preserve">Trgovački sud u Osijeku, po </w:t>
      </w:r>
      <w:r w:rsidR="00034E5E" w:rsidRPr="00DB66AA">
        <w:t xml:space="preserve">stečajnoj sutkinji </w:t>
      </w:r>
      <w:r w:rsidR="00433769" w:rsidRPr="00DB66AA">
        <w:t>Nadi Roso</w:t>
      </w:r>
      <w:r w:rsidR="00111E95" w:rsidRPr="00DB66AA">
        <w:t xml:space="preserve">, u stečajnom postupku nad dužnikom: </w:t>
      </w:r>
      <w:r w:rsidR="00993B40" w:rsidRPr="00DB66AA">
        <w:rPr>
          <w:b/>
        </w:rPr>
        <w:t xml:space="preserve">POLJOPRIVREDNA ZADRUGA NAŠE SELO  </w:t>
      </w:r>
      <w:r w:rsidR="00C74833">
        <w:rPr>
          <w:b/>
        </w:rPr>
        <w:t>„</w:t>
      </w:r>
      <w:r w:rsidR="00993B40" w:rsidRPr="00DB66AA">
        <w:rPr>
          <w:b/>
        </w:rPr>
        <w:t>u stečaju</w:t>
      </w:r>
      <w:r w:rsidR="00C74833">
        <w:rPr>
          <w:b/>
        </w:rPr>
        <w:t>“</w:t>
      </w:r>
      <w:r w:rsidR="00993B40" w:rsidRPr="00DB66AA">
        <w:rPr>
          <w:b/>
        </w:rPr>
        <w:t xml:space="preserve"> Jagodnjak, Borisa </w:t>
      </w:r>
      <w:proofErr w:type="spellStart"/>
      <w:r w:rsidR="00993B40" w:rsidRPr="00DB66AA">
        <w:rPr>
          <w:b/>
        </w:rPr>
        <w:t>Kidriča</w:t>
      </w:r>
      <w:proofErr w:type="spellEnd"/>
      <w:r w:rsidR="00993B40" w:rsidRPr="00DB66AA">
        <w:rPr>
          <w:b/>
        </w:rPr>
        <w:t xml:space="preserve"> 59/0 OIB 7986840</w:t>
      </w:r>
      <w:r w:rsidR="00C44910">
        <w:rPr>
          <w:b/>
        </w:rPr>
        <w:t>2</w:t>
      </w:r>
      <w:r w:rsidR="00993B40" w:rsidRPr="00DB66AA">
        <w:rPr>
          <w:b/>
        </w:rPr>
        <w:t>035 MBS 030053401</w:t>
      </w:r>
      <w:r w:rsidR="00111E95" w:rsidRPr="00DB66AA">
        <w:rPr>
          <w:b/>
          <w:bCs/>
        </w:rPr>
        <w:t>,</w:t>
      </w:r>
      <w:r w:rsidR="00111E95" w:rsidRPr="00DB66AA">
        <w:t xml:space="preserve"> dana </w:t>
      </w:r>
      <w:r w:rsidR="00DB66AA" w:rsidRPr="00DB66AA">
        <w:t>3. listopada 2017</w:t>
      </w:r>
      <w:r w:rsidR="00043E8B" w:rsidRPr="00DB66AA">
        <w:t xml:space="preserve">. g., </w:t>
      </w:r>
    </w:p>
    <w:p w:rsidRDefault="006D3B92" w:rsidP="002154F1" w:rsidR="00763833" w:rsidRPr="00DB66AA">
      <w:pPr>
        <w:tabs>
          <w:tab w:pos="2280" w:val="left"/>
          <w:tab w:pos="3990" w:val="left"/>
        </w:tabs>
        <w:jc w:val="both"/>
      </w:pPr>
      <w:r w:rsidRPr="00DB66AA">
        <w:tab/>
      </w:r>
      <w:r w:rsidR="002154F1" w:rsidRPr="00DB66AA">
        <w:tab/>
      </w:r>
    </w:p>
    <w:p w:rsidRDefault="00695AD9" w:rsidR="00695AD9" w:rsidRPr="00DB66AA">
      <w:pPr>
        <w:jc w:val="both"/>
      </w:pPr>
    </w:p>
    <w:p w:rsidRDefault="0084627B" w:rsidP="00084FEF" w:rsidR="00695AD9" w:rsidRPr="00DB66AA">
      <w:pPr>
        <w:jc w:val="center"/>
      </w:pPr>
      <w:r w:rsidRPr="00DB66AA">
        <w:t>z a k l j u č i o  j e :</w:t>
      </w:r>
    </w:p>
    <w:p w:rsidRDefault="00695AD9" w:rsidR="00695AD9" w:rsidRPr="00DB66AA">
      <w:pPr>
        <w:jc w:val="both"/>
      </w:pPr>
    </w:p>
    <w:p w:rsidRDefault="00763833" w:rsidR="00763833" w:rsidRPr="00DB66AA">
      <w:pPr>
        <w:jc w:val="both"/>
      </w:pPr>
    </w:p>
    <w:p w:rsidRDefault="00C44910" w:rsidP="00C44910" w:rsidR="00DB66AA" w:rsidRPr="00DB66AA">
      <w:pPr>
        <w:pStyle w:val="Standard"/>
        <w:ind w:firstLine="708"/>
        <w:jc w:val="both"/>
      </w:pPr>
      <w:r>
        <w:rPr>
          <w:b/>
        </w:rPr>
        <w:t xml:space="preserve">  </w:t>
      </w:r>
      <w:r w:rsidR="00DB66AA" w:rsidRPr="00DB66AA">
        <w:t xml:space="preserve">Utvrđuje se da je rješenje o dosudi nekretnina stečajnog dužnika </w:t>
      </w:r>
      <w:r w:rsidR="00DB66AA" w:rsidRPr="00DB66AA">
        <w:rPr>
          <w:b/>
          <w:bCs/>
        </w:rPr>
        <w:t>POLJOPRIVREDNA ZADRUGA NAŠE</w:t>
      </w:r>
      <w:r w:rsidR="00DB66AA" w:rsidRPr="00DB66AA">
        <w:t xml:space="preserve"> </w:t>
      </w:r>
      <w:r w:rsidR="00DB66AA" w:rsidRPr="00DB66AA">
        <w:rPr>
          <w:b/>
          <w:bCs/>
        </w:rPr>
        <w:t xml:space="preserve">SELO </w:t>
      </w:r>
      <w:r w:rsidR="00C74833">
        <w:rPr>
          <w:b/>
          <w:bCs/>
        </w:rPr>
        <w:t>„</w:t>
      </w:r>
      <w:r w:rsidR="00DB66AA" w:rsidRPr="00DB66AA">
        <w:rPr>
          <w:b/>
          <w:bCs/>
        </w:rPr>
        <w:t>u stečaju</w:t>
      </w:r>
      <w:r w:rsidR="00C74833">
        <w:rPr>
          <w:b/>
          <w:bCs/>
        </w:rPr>
        <w:t>“</w:t>
      </w:r>
      <w:r w:rsidR="00DB66AA" w:rsidRPr="00DB66AA">
        <w:rPr>
          <w:b/>
          <w:bCs/>
        </w:rPr>
        <w:t xml:space="preserve"> Jagodnjak, Borisa </w:t>
      </w:r>
      <w:proofErr w:type="spellStart"/>
      <w:r w:rsidR="00DB66AA" w:rsidRPr="00DB66AA">
        <w:rPr>
          <w:b/>
          <w:bCs/>
        </w:rPr>
        <w:t>Kidriča</w:t>
      </w:r>
      <w:proofErr w:type="spellEnd"/>
      <w:r w:rsidR="00DB66AA" w:rsidRPr="00DB66AA">
        <w:rPr>
          <w:b/>
          <w:bCs/>
        </w:rPr>
        <w:t xml:space="preserve"> 59/0, OIB 79868402035 MBS 030053401</w:t>
      </w:r>
      <w:r w:rsidR="00DB66AA" w:rsidRPr="00DB66AA">
        <w:t xml:space="preserve"> kupcu  TENA d.o.o. Osijek, M.</w:t>
      </w:r>
      <w:r>
        <w:t xml:space="preserve"> </w:t>
      </w:r>
      <w:r w:rsidR="00DB66AA" w:rsidRPr="00DB66AA">
        <w:t xml:space="preserve">A. </w:t>
      </w:r>
      <w:proofErr w:type="spellStart"/>
      <w:r w:rsidR="00DB66AA" w:rsidRPr="00DB66AA">
        <w:t>Reljkovića</w:t>
      </w:r>
      <w:proofErr w:type="spellEnd"/>
      <w:r w:rsidR="00DB66AA" w:rsidRPr="00DB66AA">
        <w:t xml:space="preserve"> 7, OIB 85345772350, MBS: 050032377 postalo pravomoćno dana  18. rujna 2017. godine, te je kupac koji je </w:t>
      </w:r>
      <w:proofErr w:type="spellStart"/>
      <w:r w:rsidR="00DB66AA" w:rsidRPr="00DB66AA">
        <w:t>razlučni</w:t>
      </w:r>
      <w:proofErr w:type="spellEnd"/>
      <w:r w:rsidR="00DB66AA" w:rsidRPr="00DB66AA">
        <w:t xml:space="preserve"> vjerovnik  stekao zakonske uvjete da mu se ista preda.</w:t>
      </w:r>
    </w:p>
    <w:p w:rsidRDefault="00DB66AA" w:rsidP="00DB66AA" w:rsidR="00DB66AA" w:rsidRPr="00DB66AA">
      <w:pPr>
        <w:pStyle w:val="Standard"/>
        <w:jc w:val="both"/>
      </w:pPr>
      <w:proofErr w:type="spellStart"/>
      <w:r w:rsidRPr="00DB66AA">
        <w:t>Razlučni</w:t>
      </w:r>
      <w:proofErr w:type="spellEnd"/>
      <w:r w:rsidRPr="00DB66AA">
        <w:t xml:space="preserve">  vjerovnik  je oslobođen plaćanja  kupovine u iznosu od 5.630.920,00  kn jer je ista manja od njegove tražbine koja iznosi 5.741.385,99 kn ,te je platio troškove unovčenja u iznosu  od 695.572,94 kn dana 19. rujna 2017. godine .</w:t>
      </w:r>
    </w:p>
    <w:p w:rsidRDefault="00C74833" w:rsidP="00DB66AA" w:rsidR="00DB66AA" w:rsidRPr="00C74833">
      <w:pPr>
        <w:pStyle w:val="Standard"/>
        <w:jc w:val="both"/>
        <w:rPr>
          <w:b/>
          <w:bCs/>
        </w:rPr>
      </w:pPr>
      <w:r>
        <w:rPr>
          <w:b/>
          <w:bCs/>
        </w:rPr>
        <w:t>I.</w:t>
      </w:r>
    </w:p>
    <w:p w:rsidRDefault="00DB66AA" w:rsidP="00DB66AA" w:rsidR="00DB66AA" w:rsidRPr="00DB66AA">
      <w:pPr>
        <w:pStyle w:val="Standard"/>
        <w:jc w:val="both"/>
      </w:pPr>
      <w:r w:rsidRPr="00DB66AA">
        <w:tab/>
      </w:r>
      <w:r w:rsidRPr="00DB66AA">
        <w:rPr>
          <w:b/>
          <w:bCs/>
        </w:rPr>
        <w:t xml:space="preserve"> 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 801, kč.br. 481</w:t>
      </w:r>
      <w:r w:rsidRPr="00DB66AA">
        <w:rPr>
          <w:b/>
          <w:bCs/>
        </w:rPr>
        <w:t xml:space="preserve"> – </w:t>
      </w:r>
      <w:r w:rsidRPr="00DB66AA">
        <w:t xml:space="preserve">ul. Borisa </w:t>
      </w:r>
      <w:proofErr w:type="spellStart"/>
      <w:r w:rsidRPr="00DB66AA">
        <w:t>Kidriča</w:t>
      </w:r>
      <w:proofErr w:type="spellEnd"/>
      <w:r w:rsidRPr="00DB66AA">
        <w:t xml:space="preserve"> s 13152 m2 – poslovna zgrada </w:t>
      </w:r>
      <w:proofErr w:type="spellStart"/>
      <w:r w:rsidRPr="00DB66AA">
        <w:t>br</w:t>
      </w:r>
      <w:proofErr w:type="spellEnd"/>
      <w:r w:rsidRPr="00DB66AA">
        <w:t xml:space="preserve"> 59 O s 475 m2, nadstrešnica s 149 m2, gospodarska zgrada s 361 m2, kolna vaga s 57 m2, </w:t>
      </w:r>
      <w:proofErr w:type="spellStart"/>
      <w:r w:rsidRPr="00DB66AA">
        <w:t>pročišćivač</w:t>
      </w:r>
      <w:proofErr w:type="spellEnd"/>
      <w:r w:rsidRPr="00DB66AA">
        <w:t xml:space="preserve"> s 20 m2, sušara s 5 m2, 8 silosa s 322 m2, dvorište s 500 m2, oranica s 11263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 xml:space="preserve"> Zemljišnoknjižni odjel Općinskog suda u Osijeku Stalna služba u Belom Manastiru izvršiti će upisa prava vlasništva na predanoj nekretnini u korist kupca iz točke 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</w:t>
      </w:r>
      <w:r w:rsidRPr="00DB66AA">
        <w:lastRenderedPageBreak/>
        <w:t xml:space="preserve">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10.3.Zaprimljeno 06.02.2014. broj Z-/303/14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</w:t>
      </w:r>
      <w:r w:rsidRPr="00DB66AA">
        <w:lastRenderedPageBreak/>
        <w:t xml:space="preserve">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11.1.Zaprimljeno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II.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ab/>
        <w:t xml:space="preserve">1. 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</w:t>
      </w:r>
      <w:proofErr w:type="spellStart"/>
      <w:r w:rsidRPr="00DB66AA">
        <w:t>Čeminac</w:t>
      </w:r>
      <w:proofErr w:type="spellEnd"/>
      <w:r w:rsidRPr="00DB66AA">
        <w:t xml:space="preserve"> upisane u </w:t>
      </w:r>
      <w:proofErr w:type="spellStart"/>
      <w:r w:rsidRPr="00DB66AA">
        <w:t>zk.ul</w:t>
      </w:r>
      <w:proofErr w:type="spellEnd"/>
      <w:r w:rsidRPr="00DB66AA">
        <w:t xml:space="preserve"> 296, kč.br. 449 Vinograd Krčevine</w:t>
      </w:r>
      <w:r w:rsidRPr="00DB66AA">
        <w:rPr>
          <w:b/>
          <w:bCs/>
        </w:rPr>
        <w:t xml:space="preserve"> </w:t>
      </w:r>
      <w:r w:rsidRPr="00DB66AA">
        <w:t xml:space="preserve">s 23018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2.</w:t>
      </w:r>
      <w:r w:rsidRPr="00DB66AA">
        <w:t xml:space="preserve"> Zemljišnoknjižni odjel Općinskog suda u Osijeku Stalna služba u Belom Manastiru izvršiti će upisa prava vlasništva na predanoj nekretnini u korist kupca iz točke II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27.01.2014. broj Z-202/14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rješenja o ovrsi ovog suda broj: </w:t>
      </w:r>
      <w:proofErr w:type="spellStart"/>
      <w:r w:rsidRPr="00DB66AA">
        <w:t>Ovr</w:t>
      </w:r>
      <w:proofErr w:type="spellEnd"/>
      <w:r w:rsidRPr="00DB66AA">
        <w:t xml:space="preserve">-33 od 24. siječnja  2014. godine, predbilježuje se ovršno založno pravo na nekretninama protivnika osiguranja Poljoprivredne zadruge Naše selo upisanim u A I, radi osiguranja novčane tražbine predlagatelja osiguranja u iznosu od 3.541.987,77 kuna zajedno sa zateznom kamatom koja teče od dospijeća pojedinog dospjelog iznosa do isplate, u visini eskontne stope HNB koja je vrijedila zadnjeg polugodišta, koje je prethodilo tekućem polugodištu uvećano za pet postotnih poena, pobliže opisano u točki I rješenja br. </w:t>
      </w:r>
      <w:proofErr w:type="spellStart"/>
      <w:r w:rsidRPr="00DB66AA">
        <w:t>Ovr</w:t>
      </w:r>
      <w:proofErr w:type="spellEnd"/>
      <w:r w:rsidRPr="00DB66AA">
        <w:t>-33/14, za korist: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REPUBLIKA HRVATSKA, MINISTARSTVO FINANCIJA-POREZNA UPRAVA, OIB 52634238587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5.2.Zabilježuje se ovršno založno pravo i ovršnost tražbine imaju učinak da se ovrha smije provesti i prema trećoj osobi koja je tu nekretninu kasnije stekla.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26.03.2014. broj Z-763/14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Temeljem pravomoćnog rješenja ovog suda broj </w:t>
      </w:r>
      <w:proofErr w:type="spellStart"/>
      <w:r w:rsidRPr="00DB66AA">
        <w:t>Ovr</w:t>
      </w:r>
      <w:proofErr w:type="spellEnd"/>
      <w:r w:rsidRPr="00DB66AA">
        <w:t>-33/14-2 od 24. siječnja 2014. godine, opravdava se predbilježba pod Z-202/14.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Z-/303/14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III.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ab/>
      </w:r>
      <w:r w:rsidRPr="00DB66AA">
        <w:rPr>
          <w:b/>
          <w:bCs/>
        </w:rPr>
        <w:t>1.</w:t>
      </w:r>
      <w:r w:rsidRPr="00DB66AA">
        <w:t xml:space="preserve"> 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 425, kč.br. 1575</w:t>
      </w:r>
      <w:r w:rsidRPr="00DB66AA">
        <w:rPr>
          <w:b/>
          <w:bCs/>
        </w:rPr>
        <w:t xml:space="preserve"> – </w:t>
      </w:r>
      <w:r w:rsidRPr="00DB66AA">
        <w:t xml:space="preserve">oranica </w:t>
      </w:r>
      <w:proofErr w:type="spellStart"/>
      <w:r w:rsidRPr="00DB66AA">
        <w:t>Podkruševac</w:t>
      </w:r>
      <w:proofErr w:type="spellEnd"/>
      <w:r w:rsidRPr="00DB66AA">
        <w:t xml:space="preserve"> s 10090 m2, kč.br. 1576/1 - oranica </w:t>
      </w:r>
      <w:proofErr w:type="spellStart"/>
      <w:r w:rsidRPr="00DB66AA">
        <w:t>Podkruševac</w:t>
      </w:r>
      <w:proofErr w:type="spellEnd"/>
      <w:r w:rsidRPr="00DB66AA">
        <w:t xml:space="preserve"> s 1420 m2, kč.br. 1576/2 – oranica </w:t>
      </w:r>
      <w:proofErr w:type="spellStart"/>
      <w:r w:rsidRPr="00DB66AA">
        <w:t>Podkruševac</w:t>
      </w:r>
      <w:proofErr w:type="spellEnd"/>
      <w:r w:rsidRPr="00DB66AA">
        <w:t xml:space="preserve"> s 2369 m2, kč.br. 1597 – oranica </w:t>
      </w:r>
      <w:proofErr w:type="spellStart"/>
      <w:r w:rsidRPr="00DB66AA">
        <w:t>Podkruševac</w:t>
      </w:r>
      <w:proofErr w:type="spellEnd"/>
      <w:r w:rsidRPr="00DB66AA">
        <w:t xml:space="preserve"> s 8716 m2, kč.br. 1960 – oranica Zornice s 3760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  <w:r w:rsidRPr="00DB66AA">
        <w:tab/>
      </w:r>
      <w:r w:rsidRPr="00DB66AA">
        <w:rPr>
          <w:b/>
          <w:bCs/>
        </w:rPr>
        <w:t>2.</w:t>
      </w:r>
      <w:r w:rsidRPr="00DB66AA">
        <w:t xml:space="preserve"> Zemljišnoknjižni odjel Općinskog suda u Osijeku Stalna služba u Belom Manastiru izvršiti će upisa prava vlasništva na predanoj nekretnini u korist kupca iz točke III. 1.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2.3.Zaprimljeno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27.01.2014. broj Z-202/14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rješenja o ovrsi ovog suda broj: </w:t>
      </w:r>
      <w:proofErr w:type="spellStart"/>
      <w:r w:rsidRPr="00DB66AA">
        <w:t>Ovr</w:t>
      </w:r>
      <w:proofErr w:type="spellEnd"/>
      <w:r w:rsidRPr="00DB66AA">
        <w:t xml:space="preserve">-33 od 24. siječnja  2014. godine, predbilježuje se ovršno založno pravo na nekretninama protivnika osiguranja Poljoprivredne zadruge Naše selo upisanim u A I, radi osiguranja novčane tražbine predlagatelja osiguranja u iznosu od 3.541.987,77 kuna zajedno sa zateznom kamatom koja teče od dospijeća pojedinog dospjelog iznosa do isplate, u visini eskontne stope HNB koja je vrijedila zadnjeg polugodišta, koje je prethodilo tekućem polugodištu uvećano za pet postotnih poena, pobliže opisano u točki I rješenja br. </w:t>
      </w:r>
      <w:proofErr w:type="spellStart"/>
      <w:r w:rsidRPr="00DB66AA">
        <w:t>Ovr</w:t>
      </w:r>
      <w:proofErr w:type="spellEnd"/>
      <w:r w:rsidRPr="00DB66AA">
        <w:t>-33/14, za korist: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>REPUBLIKA HRVATSKA, MINISTARSTVO FINANCIJA-POREZNA UPRAVA, OIB 52634238587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6.2.Zabilježuje se ovršno založno pravo i ovršnost tražbine imaju učinak da se ovrha smije provesti i prema trećoj osobi koja je tu nekretninu kasnije stekla.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26.03.2014. broj Z-763/14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pravomoćnog rješenja ovog suda broj </w:t>
      </w:r>
      <w:proofErr w:type="spellStart"/>
      <w:r w:rsidRPr="00DB66AA">
        <w:t>Ovr</w:t>
      </w:r>
      <w:proofErr w:type="spellEnd"/>
      <w:r w:rsidRPr="00DB66AA">
        <w:t>-33/14-2 od 24. siječnja 2014. godine, opravdava se predbilježba pod Z-202/14.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7.3.Zaprimljeno 06.02.2014. broj Z-/303/14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IV.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tab/>
      </w:r>
      <w:r w:rsidRPr="00DB66AA">
        <w:rPr>
          <w:b/>
          <w:bCs/>
        </w:rPr>
        <w:t>1.</w:t>
      </w:r>
      <w:r w:rsidRPr="00DB66AA">
        <w:t xml:space="preserve"> 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 1107, kč.br. 1436</w:t>
      </w:r>
      <w:r w:rsidRPr="00DB66AA">
        <w:rPr>
          <w:b/>
          <w:bCs/>
        </w:rPr>
        <w:t xml:space="preserve"> – </w:t>
      </w:r>
      <w:r w:rsidRPr="00DB66AA">
        <w:t xml:space="preserve">oranica Čemin s 8158 m2, kč.br. 1539/1 – oranica </w:t>
      </w:r>
      <w:proofErr w:type="spellStart"/>
      <w:r w:rsidRPr="00DB66AA">
        <w:t>Dekalice</w:t>
      </w:r>
      <w:proofErr w:type="spellEnd"/>
      <w:r w:rsidRPr="00DB66AA">
        <w:t xml:space="preserve"> s 7667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  <w:r w:rsidRPr="00DB66AA">
        <w:tab/>
      </w:r>
      <w:r w:rsidRPr="00DB66AA">
        <w:rPr>
          <w:b/>
          <w:bCs/>
        </w:rPr>
        <w:t>2.</w:t>
      </w:r>
      <w:r w:rsidRPr="00DB66AA">
        <w:t xml:space="preserve"> Zemljišnoknjižni odjel Općinskog suda u Osijeku Stalna služba u Belom Manastiru izvršiti će upisa prava vlasništva na predanoj nekretnini u korist kupca iz točke IV. 1.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</w:t>
      </w:r>
      <w:r w:rsidRPr="00DB66AA">
        <w:lastRenderedPageBreak/>
        <w:t>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V.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 1159, kč.br. 1752 Oranica Krivaja s 13796 m2</w:t>
      </w:r>
      <w:r w:rsidRPr="00DB66AA">
        <w:rPr>
          <w:b/>
          <w:bCs/>
        </w:rPr>
        <w:t xml:space="preserve"> </w:t>
      </w:r>
      <w:r w:rsidRPr="00DB66AA">
        <w:t xml:space="preserve">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 xml:space="preserve"> Zemljišnoknjižni odjel Općinskog suda u Osijeku Stalna služba u Belom Manastiru izvršiti će upisa prava vlasništva na predanoj nekretnini u korist kupca iz točke V.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Ugovora:,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 xml:space="preserve">) sa </w:t>
      </w:r>
      <w:proofErr w:type="spellStart"/>
      <w:r w:rsidRPr="00DB66AA">
        <w:t>Ugovorm</w:t>
      </w:r>
      <w:proofErr w:type="spellEnd"/>
      <w:r w:rsidRPr="00DB66AA">
        <w:t xml:space="preserve">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VI.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 912, kč.br. 1532 Oranica </w:t>
      </w:r>
      <w:proofErr w:type="spellStart"/>
      <w:r w:rsidRPr="00DB66AA">
        <w:t>Dekalice</w:t>
      </w:r>
      <w:proofErr w:type="spellEnd"/>
      <w:r w:rsidRPr="00DB66AA">
        <w:t xml:space="preserve"> s 21853 m2</w:t>
      </w:r>
      <w:r w:rsidRPr="00DB66AA">
        <w:rPr>
          <w:b/>
          <w:bCs/>
        </w:rPr>
        <w:t xml:space="preserve"> </w:t>
      </w:r>
      <w:r w:rsidRPr="00DB66AA">
        <w:t xml:space="preserve">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 xml:space="preserve"> Zemljišnoknjižni odjel Općinskog suda u Osijeku Stalna služba u Belom Manastiru izvršiti će upisa prava vlasništva na predanoj nekretnini u korist kupca iz točke VI.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</w:t>
      </w:r>
      <w:r w:rsidRPr="00DB66AA">
        <w:lastRenderedPageBreak/>
        <w:t>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VII.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</w:t>
      </w:r>
      <w:proofErr w:type="spellStart"/>
      <w:r w:rsidRPr="00DB66AA">
        <w:t>Čeminac</w:t>
      </w:r>
      <w:proofErr w:type="spellEnd"/>
      <w:r w:rsidRPr="00DB66AA">
        <w:t xml:space="preserve"> upisane u </w:t>
      </w:r>
      <w:proofErr w:type="spellStart"/>
      <w:r w:rsidRPr="00DB66AA">
        <w:t>zk.ul</w:t>
      </w:r>
      <w:proofErr w:type="spellEnd"/>
      <w:r w:rsidRPr="00DB66AA">
        <w:t xml:space="preserve">. 709, kč.br. 445/1 – oranica Krčevine s 40664 m2, kč.br. 445/2 – oranica Krčevine s  7140 m2 ,kč.br. 446  - vinograd Krčevine s  786 m2, kč.br. 451  - oranica Krčevine s 26094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lastRenderedPageBreak/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VII.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12.09.2012. broj Z-2387/12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Službe za imovinsko-pravne poslove Beli Manastir od 12.09.012. godine </w:t>
      </w:r>
      <w:proofErr w:type="spellStart"/>
      <w:r w:rsidRPr="00DB66AA">
        <w:t>zabilježuje</w:t>
      </w:r>
      <w:proofErr w:type="spellEnd"/>
      <w:r w:rsidRPr="00DB66AA">
        <w:t xml:space="preserve"> se postupak izvlaštenja na dio kč.br. 445, radi izgradnje autoceste Beli Manastir-Osijek-</w:t>
      </w:r>
      <w:proofErr w:type="spellStart"/>
      <w:r w:rsidRPr="00DB66AA">
        <w:t>Svilaj</w:t>
      </w:r>
      <w:proofErr w:type="spellEnd"/>
      <w:r w:rsidRPr="00DB66AA">
        <w:t xml:space="preserve">, dionica Beli Manastir-Osijek, osnovna trasa, paralelni </w:t>
      </w:r>
      <w:proofErr w:type="spellStart"/>
      <w:r w:rsidRPr="00DB66AA">
        <w:t>putevi</w:t>
      </w:r>
      <w:proofErr w:type="spellEnd"/>
      <w:r w:rsidRPr="00DB66AA">
        <w:t xml:space="preserve"> i spojene ceste.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1.8.Zaprimljeno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1083, k.o. ČEMINAC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1.9.Zaprimljeno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1083, k.o. ČEMINAC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27.01.2014. broj Z-202/14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rješenja o ovrsi ovog suda broj: </w:t>
      </w:r>
      <w:proofErr w:type="spellStart"/>
      <w:r w:rsidRPr="00DB66AA">
        <w:t>Ovr</w:t>
      </w:r>
      <w:proofErr w:type="spellEnd"/>
      <w:r w:rsidRPr="00DB66AA">
        <w:t xml:space="preserve">-33 od 24. siječnja  2014. godine, predbilježuje se ovršno založno pravo na nekretninama protivnika osiguranja Poljoprivredne zadruge Naše selo upisanim u A I, radi osiguranja novčane tražbine predlagatelja osiguranja u iznosu od 3.541.987,77 kuna zajedno sa zateznom kamatom koja teče od dospijeća pojedinog dospjelog iznosa do isplate, u visini eskontne stope HNB koja je vrijedila zadnjeg polugodišta, koje je prethodilo tekućem polugodištu uvećano za pet postotnih poena, pobliže opisano u točki I rješenja br. </w:t>
      </w:r>
      <w:proofErr w:type="spellStart"/>
      <w:r w:rsidRPr="00DB66AA">
        <w:t>Ovr</w:t>
      </w:r>
      <w:proofErr w:type="spellEnd"/>
      <w:r w:rsidRPr="00DB66AA">
        <w:t>-33/14, za korist: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REPUBLIKA HRVATSKA, MINISTARSTVO FINANCIJA-POREZNA UPRAVA, OIB 52634238587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2.2.Zabilježuje se ovršno založno pravo i ovršnost tražbine imaju učinak da se ovrha smije provesti i prema trećoj osobi koja je tu nekretninu kasnije stekla.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2.3.Zaprimljeno 26.03.2014. broj Z-763/14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pravomoćnog rješenja ovog suda broj </w:t>
      </w:r>
      <w:proofErr w:type="spellStart"/>
      <w:r w:rsidRPr="00DB66AA">
        <w:t>Ovr</w:t>
      </w:r>
      <w:proofErr w:type="spellEnd"/>
      <w:r w:rsidRPr="00DB66AA">
        <w:t>-33/14-2 od 24. siječnja 2014. godine, opravdava se predbilježba pod Z-202/14.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2.4. 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1083, k.o. ČEMINAC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1,.12.2015. godine pod brojem Z-9884/2015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ODBAČENI PRIJEDLOG, RJEŠENJE O IZLAŠTENJU UP/-I-943-04/12-01/50 17.10.2012., predlagatelja  RH za  kč.br. 445/3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VIII.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326, kč.br. 989 oranica i vinograd Gušta  s 12339 m2, kč.br. 1539/2 oranica </w:t>
      </w:r>
      <w:proofErr w:type="spellStart"/>
      <w:r w:rsidRPr="00DB66AA">
        <w:t>Dekalice</w:t>
      </w:r>
      <w:proofErr w:type="spellEnd"/>
      <w:r w:rsidRPr="00DB66AA">
        <w:t xml:space="preserve"> s  19818 m2 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VIII.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</w:t>
      </w:r>
      <w:r w:rsidRPr="00DB66AA">
        <w:lastRenderedPageBreak/>
        <w:t xml:space="preserve">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27.01.2014. broj Z-202/14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Temeljem rješenja o ovrsi ovog suda broj: </w:t>
      </w:r>
      <w:proofErr w:type="spellStart"/>
      <w:r w:rsidRPr="00DB66AA">
        <w:t>Ovr</w:t>
      </w:r>
      <w:proofErr w:type="spellEnd"/>
      <w:r w:rsidRPr="00DB66AA">
        <w:t xml:space="preserve">-33 od 24. siječnja  2014. godine, predbilježuje se ovršno založno pravo na nekretninama protivnika osiguranja Poljoprivredne zadruge Naše selo upisanim u A I, radi osiguranja novčane tražbine predlagatelja osiguranja u iznosu od 3.541.987,77 kuna zajedno sa zateznom kamatom koja teče od dospijeća pojedinog dospjelog iznosa do isplate, u visini eskontne stope HNB koja je vrijedila zadnjeg polugodišta, koje je prethodilo tekućem polugodištu uvećano za pet postotnih poena, pobliže opisano u točki I rješenja br. </w:t>
      </w:r>
      <w:proofErr w:type="spellStart"/>
      <w:r w:rsidRPr="00DB66AA">
        <w:t>Ovr</w:t>
      </w:r>
      <w:proofErr w:type="spellEnd"/>
      <w:r w:rsidRPr="00DB66AA">
        <w:t>-33/14, za korist: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REPUBLIKA HRVATSKA, MINISTARSTVO FINANCIJA-POREZNA UPRAVA, OIB 52634238587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5.2.Zabilježuje se ovršno založno pravo i ovršnost tražbine imaju učinak da se ovrha smije provesti i prema trećoj osobi koja je tu nekretninu kasnije stekla.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26.03.2014. broj Z-763/14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pravomoćnog rješenja ovog suda broj </w:t>
      </w:r>
      <w:proofErr w:type="spellStart"/>
      <w:r w:rsidRPr="00DB66AA">
        <w:t>Ovr</w:t>
      </w:r>
      <w:proofErr w:type="spellEnd"/>
      <w:r w:rsidRPr="00DB66AA">
        <w:t>-33/14-2 od 24. siječnja 2014. godine, opravdava se predbilježba pod Z-202/14.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IX.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1169, kč.br. 1500 oranica </w:t>
      </w:r>
      <w:proofErr w:type="spellStart"/>
      <w:r w:rsidRPr="00DB66AA">
        <w:t>Dekalica</w:t>
      </w:r>
      <w:proofErr w:type="spellEnd"/>
      <w:r w:rsidRPr="00DB66AA">
        <w:t xml:space="preserve">  s 10339 m2, kč.br. 1501 oranica </w:t>
      </w:r>
      <w:proofErr w:type="spellStart"/>
      <w:r w:rsidRPr="00DB66AA">
        <w:t>Dekalice</w:t>
      </w:r>
      <w:proofErr w:type="spellEnd"/>
      <w:r w:rsidRPr="00DB66AA">
        <w:t xml:space="preserve"> s  3433 m2 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 xml:space="preserve">Zemljišnoknjižni odjel Općinskog suda u Osijeku Stalna služba u Belom Manastiru izvršiti će upisa prava vlasništva na predanoj nekretnini u korist kupca iz točke IX. 1.  ovog </w:t>
      </w:r>
      <w:r w:rsidRPr="00DB66AA">
        <w:lastRenderedPageBreak/>
        <w:t>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C </w:t>
      </w:r>
      <w:proofErr w:type="spellStart"/>
      <w:r w:rsidRPr="00DB66AA">
        <w:t>Teretovinca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</w:t>
      </w:r>
      <w:r w:rsidRPr="00DB66AA">
        <w:lastRenderedPageBreak/>
        <w:t>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</w:t>
      </w:r>
      <w:proofErr w:type="spellStart"/>
      <w:r w:rsidRPr="00DB66AA">
        <w:t>prislinim</w:t>
      </w:r>
      <w:proofErr w:type="spellEnd"/>
      <w:r w:rsidRPr="00DB66AA">
        <w:t xml:space="preserve">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1203, kč.br. 1039 oranica Gušta s 7414 m2, kč.br. 1040 oranica Gušta s  2422 m2, kč.br. 1724 oranica </w:t>
      </w:r>
      <w:proofErr w:type="spellStart"/>
      <w:r w:rsidRPr="00DB66AA">
        <w:t>Kirvaja</w:t>
      </w:r>
      <w:proofErr w:type="spellEnd"/>
      <w:r w:rsidRPr="00DB66AA">
        <w:t xml:space="preserve"> s 6584 m2 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</w:t>
      </w:r>
      <w:r w:rsidRPr="00DB66AA">
        <w:lastRenderedPageBreak/>
        <w:t>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C </w:t>
      </w:r>
      <w:proofErr w:type="spellStart"/>
      <w:r w:rsidRPr="00DB66AA">
        <w:t>Teretovinca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4.7.Zaprimljeno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4.9.Uknjižuje se pravo zaloga na nekretninama upisanim u A, za iznos od 8.000,000,00 kuna, 8.000.000,00 kn uvećano za ugovorene kamate i troškove, te prema uvjetima iz Ugovora,za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 xml:space="preserve">) sa </w:t>
      </w:r>
      <w:proofErr w:type="spellStart"/>
      <w:r w:rsidRPr="00DB66AA">
        <w:t>Ugovorm</w:t>
      </w:r>
      <w:proofErr w:type="spellEnd"/>
      <w:r w:rsidRPr="00DB66AA">
        <w:t xml:space="preserve">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1112, kč.br. 1022 </w:t>
      </w:r>
      <w:r w:rsidRPr="00DB66AA">
        <w:rPr>
          <w:b/>
          <w:bCs/>
        </w:rPr>
        <w:t xml:space="preserve">–    </w:t>
      </w:r>
      <w:r w:rsidRPr="00DB66AA">
        <w:t>oranica Gušta s 3378</w:t>
      </w:r>
      <w:r w:rsidRPr="00DB66AA">
        <w:rPr>
          <w:rFonts w:hAnsi="Courier New" w:ascii="Courier New"/>
        </w:rPr>
        <w:t xml:space="preserve"> </w:t>
      </w:r>
      <w:r w:rsidRPr="00DB66AA">
        <w:t xml:space="preserve">m2, kč.br. 1023 –    oranica Gušta s 7373 m2, kč.br. 1031 –    oranica Gušta s 6698 m2, kč.br. 1033 –    oranica Gušta s 5850 m2, kč.br. 1034 –    oranica Gušta s 5090 m2, kč.br. 1215/3 – oranica </w:t>
      </w:r>
      <w:proofErr w:type="spellStart"/>
      <w:r w:rsidRPr="00DB66AA">
        <w:t>Cerik</w:t>
      </w:r>
      <w:proofErr w:type="spellEnd"/>
      <w:r w:rsidRPr="00DB66AA">
        <w:t xml:space="preserve"> s 13054 m2, kč.br. 1215/20 – oranica </w:t>
      </w:r>
      <w:proofErr w:type="spellStart"/>
      <w:r w:rsidRPr="00DB66AA">
        <w:t>Cerik</w:t>
      </w:r>
      <w:proofErr w:type="spellEnd"/>
      <w:r w:rsidRPr="00DB66AA">
        <w:t xml:space="preserve"> s 8583 m2, kč.br. 1408/1 –  oranica Čemin s 4713 m2, kč.br. 1408/2 –  oranica Čemin s  584 m2, kč.br. 1408/3 –  oranica Čemin s  202 m2, kč.br. 1409/1 –  oranica Čemin s 6636 m2, kč.br. 1409/2 –  oranica Čemin s  316 m2, kč.br. 1409/3 –  oranica Čemin s  281 m2, kč.br. 1413   -  oranica Čemin s 25079 m2, kč.br. 1430/2 -  oranica i livada Čemin s 7950 m2, kč.br. 1462/1 -  oranica Trščice s 11510 m2, kč.br. 1490   - oranica </w:t>
      </w:r>
      <w:proofErr w:type="spellStart"/>
      <w:r w:rsidRPr="00DB66AA">
        <w:t>Dekalice</w:t>
      </w:r>
      <w:proofErr w:type="spellEnd"/>
      <w:r w:rsidRPr="00DB66AA">
        <w:t xml:space="preserve"> s 14302 m2, kč.br. 1643   - oranica Paša s 8747 m2, kč.br. 1670   - oranica Krivaja s 10231 m2, kč.br. 1671/1 – oranica Krivaja s 18528 m2, kč.br. 1835/2 oranica Brod pustara s 17275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06.12.2013. broj Z-4783/13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Ureda državne uprave, Služba za imovinsko-pravne poslove Ispostava Beli Manastir, a temeljem rješenja klasa: UP/I-943-04/11-01/145 od 28. studenog 2011. godine </w:t>
      </w:r>
      <w:proofErr w:type="spellStart"/>
      <w:r w:rsidRPr="00DB66AA">
        <w:t>zabilježuje</w:t>
      </w:r>
      <w:proofErr w:type="spellEnd"/>
      <w:r w:rsidRPr="00DB66AA">
        <w:t xml:space="preserve"> se postupak temeljem potpunog izvlaštenja dijela kč.br. 1409/ u svrhu izgradnje autoceste B. Manastir-Osijek-</w:t>
      </w:r>
      <w:proofErr w:type="spellStart"/>
      <w:r w:rsidRPr="00DB66AA">
        <w:t>Svilaj</w:t>
      </w:r>
      <w:proofErr w:type="spellEnd"/>
      <w:r w:rsidRPr="00DB66AA">
        <w:t>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11.1.Zaprimljeno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12.1.Zaprimljeno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3.8.Zaprimljeno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1349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3.9.Zaprimljeno 28.06.2012.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1349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06.03.2012. broj Z-657/12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temelji ugovora o osiguranju novčane tražbine zasnivanjem založnog prava na nekretninama i ukupnosti pokretnina od 05.03.2012. </w:t>
      </w:r>
      <w:proofErr w:type="spellStart"/>
      <w:r w:rsidRPr="00DB66AA">
        <w:t>solemniziranom</w:t>
      </w:r>
      <w:proofErr w:type="spellEnd"/>
      <w:r w:rsidRPr="00DB66AA">
        <w:t xml:space="preserve"> po javnom bilježniku Ivi Živković iz Zagreba pod br. OV-2271/12 uknjižuje se pravo zaloga nekretnine upisane u A za iznos od 3.100.000,00 kuna (</w:t>
      </w:r>
      <w:proofErr w:type="spellStart"/>
      <w:r w:rsidRPr="00DB66AA">
        <w:t>trimilijunastotisućakuna</w:t>
      </w:r>
      <w:proofErr w:type="spellEnd"/>
      <w:r w:rsidRPr="00DB66AA">
        <w:t>) uvećano za ugovorene kamate i troškove uz ugovora u korist:</w:t>
      </w:r>
    </w:p>
    <w:p w:rsidRDefault="00DB66AA" w:rsidP="00DB66AA" w:rsidR="00DB66AA" w:rsidRPr="00DB66AA">
      <w:pPr>
        <w:pStyle w:val="Standard"/>
        <w:jc w:val="both"/>
      </w:pPr>
      <w:r w:rsidRPr="00DB66AA">
        <w:t>AMEROPA ŽITNI TERMINAL D.O.O., OIB 97966928557, VRANJIC, VRANJIČKI PUT 16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4.2.Zaprimljeno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1349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5.2.Zaprimljeno 28.06.2012.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1349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7.2.Zaprimljeno 28.06.2012.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1349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XII.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>. 880, kč.br. 1651</w:t>
      </w:r>
      <w:r w:rsidRPr="00DB66AA">
        <w:rPr>
          <w:b/>
          <w:bCs/>
        </w:rPr>
        <w:t xml:space="preserve"> – </w:t>
      </w:r>
      <w:r w:rsidRPr="00DB66AA">
        <w:t xml:space="preserve">oranica Paša s 8860 m2, kč.br. 1652/1 – oranica i šuma Paša s 13398 m2,kč.br. 1652/2 - oranica i šuma Paša s 13398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 xml:space="preserve">Zemljišnoknjižni odjel Općinskog suda u Osijeku Stalna služba u Belom Manastiru izvršiti će upisa prava vlasništva na predanoj nekretnini u korist kupca iz točke XII. 1.  ovog </w:t>
      </w:r>
      <w:r w:rsidRPr="00DB66AA">
        <w:lastRenderedPageBreak/>
        <w:t>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2.3.Zaprimljeno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</w:t>
      </w:r>
      <w:r w:rsidRPr="00DB66AA">
        <w:lastRenderedPageBreak/>
        <w:t>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 xml:space="preserve">) sa </w:t>
      </w:r>
      <w:proofErr w:type="spellStart"/>
      <w:r w:rsidRPr="00DB66AA">
        <w:t>Ugovorm</w:t>
      </w:r>
      <w:proofErr w:type="spellEnd"/>
      <w:r w:rsidRPr="00DB66AA">
        <w:t xml:space="preserve">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</w:t>
      </w:r>
      <w:proofErr w:type="spellStart"/>
      <w:r w:rsidRPr="00DB66AA">
        <w:t>prislinim</w:t>
      </w:r>
      <w:proofErr w:type="spellEnd"/>
      <w:r w:rsidRPr="00DB66AA">
        <w:t xml:space="preserve">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XIII.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1167, kč.br. 910/2 - oranica </w:t>
      </w:r>
      <w:proofErr w:type="spellStart"/>
      <w:r w:rsidRPr="00DB66AA">
        <w:t>Bajmok</w:t>
      </w:r>
      <w:proofErr w:type="spellEnd"/>
      <w:r w:rsidRPr="00DB66AA">
        <w:t xml:space="preserve"> s 9119 m2, kč.br. 1028  - oranica Gušta s 6283 m2, kč.br. 1673  - oranica Krivaja s 20047 m2 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XIII.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</w:t>
      </w:r>
      <w:r w:rsidRPr="00DB66AA">
        <w:lastRenderedPageBreak/>
        <w:t>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 xml:space="preserve">) sa </w:t>
      </w:r>
      <w:proofErr w:type="spellStart"/>
      <w:r w:rsidRPr="00DB66AA">
        <w:t>Ugovorm</w:t>
      </w:r>
      <w:proofErr w:type="spellEnd"/>
      <w:r w:rsidRPr="00DB66AA">
        <w:t xml:space="preserve">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XIV.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>. 24,  kč.br. 457/2</w:t>
      </w:r>
      <w:r w:rsidRPr="00DB66AA">
        <w:rPr>
          <w:b/>
          <w:bCs/>
        </w:rPr>
        <w:t xml:space="preserve"> – </w:t>
      </w:r>
      <w:r w:rsidRPr="00DB66AA">
        <w:t xml:space="preserve">oranica </w:t>
      </w:r>
      <w:proofErr w:type="spellStart"/>
      <w:r w:rsidRPr="00DB66AA">
        <w:t>Cerik</w:t>
      </w:r>
      <w:proofErr w:type="spellEnd"/>
      <w:r w:rsidRPr="00DB66AA">
        <w:t xml:space="preserve"> s 162 m2</w:t>
      </w:r>
    </w:p>
    <w:p w:rsidRDefault="00DB66AA" w:rsidP="00DB66AA" w:rsidR="00DB66AA" w:rsidRPr="00DB66AA">
      <w:pPr>
        <w:pStyle w:val="Standard"/>
      </w:pPr>
      <w:r w:rsidRPr="00DB66AA">
        <w:t xml:space="preserve">kč.br. 458/2 – oranica </w:t>
      </w:r>
      <w:proofErr w:type="spellStart"/>
      <w:r w:rsidRPr="00DB66AA">
        <w:t>Cerik</w:t>
      </w:r>
      <w:proofErr w:type="spellEnd"/>
      <w:r w:rsidRPr="00DB66AA">
        <w:t xml:space="preserve"> s 2338 m2, kč.br. 459/2 – oranica </w:t>
      </w:r>
      <w:proofErr w:type="spellStart"/>
      <w:r w:rsidRPr="00DB66AA">
        <w:t>Cerik</w:t>
      </w:r>
      <w:proofErr w:type="spellEnd"/>
      <w:r w:rsidRPr="00DB66AA">
        <w:t xml:space="preserve"> s 3172 m2, kč.br. 460/2 – oranica </w:t>
      </w:r>
      <w:proofErr w:type="spellStart"/>
      <w:r w:rsidRPr="00DB66AA">
        <w:t>Cerik</w:t>
      </w:r>
      <w:proofErr w:type="spellEnd"/>
      <w:r w:rsidRPr="00DB66AA">
        <w:t xml:space="preserve"> s 1092 m2, kč.br. 1215/4 – oranica </w:t>
      </w:r>
      <w:proofErr w:type="spellStart"/>
      <w:r w:rsidRPr="00DB66AA">
        <w:t>Cerik</w:t>
      </w:r>
      <w:proofErr w:type="spellEnd"/>
      <w:r w:rsidRPr="00DB66AA">
        <w:t xml:space="preserve"> s 23358 m2, kč.br. 1260 – oranica </w:t>
      </w:r>
      <w:proofErr w:type="spellStart"/>
      <w:r w:rsidRPr="00DB66AA">
        <w:t>Cerik</w:t>
      </w:r>
      <w:proofErr w:type="spellEnd"/>
      <w:r w:rsidRPr="00DB66AA">
        <w:t xml:space="preserve"> s 30294 m2,kč.br. 1491 – oranica </w:t>
      </w:r>
      <w:proofErr w:type="spellStart"/>
      <w:r w:rsidRPr="00DB66AA">
        <w:t>Dekalica</w:t>
      </w:r>
      <w:proofErr w:type="spellEnd"/>
      <w:r w:rsidRPr="00DB66AA">
        <w:t xml:space="preserve"> s 9272 m2, kč.br. 1815 – oranica Krivaja s 21208 m2,kč.br. 1977 – oranica Zornice s 6351 m2, kč.br. 1978/1 – oranica Zornice s 8478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XIV.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</w:t>
      </w:r>
      <w:r w:rsidRPr="00DB66AA">
        <w:lastRenderedPageBreak/>
        <w:t>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2.3.Zaprimljeno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27.01.2014. broj Z-202/14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Temeljem rješenja o ovrsi ovog suda broj: </w:t>
      </w:r>
      <w:proofErr w:type="spellStart"/>
      <w:r w:rsidRPr="00DB66AA">
        <w:t>Ovr</w:t>
      </w:r>
      <w:proofErr w:type="spellEnd"/>
      <w:r w:rsidRPr="00DB66AA">
        <w:t xml:space="preserve">-33/14 od 24. siječnja  2014. godine, predbilježuje se ovršno založno pravo na nekretninama protivnika osiguranja Poljoprivredne zadruge Naše selo upisanim u A I, radi osiguranja novčane tražbine predlagatelja osiguranja u iznosu od 3.541.987,77 kuna zajedno sa zateznom kamatom koja teče od dospijeća pojedinog dospjelog iznosa do isplate, u visini eskontne stope HNB koja je vrijedila zadnjeg polugodišta, koje je prethodilo tekućem polugodištu uvećano za pet postotnih poena, pobliže opisano u točki I rješenja br. </w:t>
      </w:r>
      <w:proofErr w:type="spellStart"/>
      <w:r w:rsidRPr="00DB66AA">
        <w:t>Ovr</w:t>
      </w:r>
      <w:proofErr w:type="spellEnd"/>
      <w:r w:rsidRPr="00DB66AA">
        <w:t>-33/14, za korist: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REPUBLIKA HRVATSKA, MINISTARSTVO FINANCIJA-POREZNA UPRAVA, OIB 52634238587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5.2.Zabilježuje se ovršno založno pravo i ovršnost tražbine imaju učinak da se ovrha smije provesti i prema trećoj osobi koja je tu nekretninu kasnije stekla.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26.03.2014. broj Z-763/14</w:t>
      </w: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 xml:space="preserve">Temeljem pravomoćnog rješenja ovog suda broj </w:t>
      </w:r>
      <w:proofErr w:type="spellStart"/>
      <w:r w:rsidRPr="00DB66AA">
        <w:t>Ovr</w:t>
      </w:r>
      <w:proofErr w:type="spellEnd"/>
      <w:r w:rsidRPr="00DB66AA">
        <w:t>-33/14-2 od 24. siječnja 2014. godine, opravdava se predbilježba pod Z-202/14.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XV.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>. 1189, kč.br. 959</w:t>
      </w:r>
      <w:r w:rsidRPr="00DB66AA">
        <w:rPr>
          <w:b/>
          <w:bCs/>
        </w:rPr>
        <w:t xml:space="preserve"> – </w:t>
      </w:r>
      <w:r w:rsidRPr="00DB66AA">
        <w:t xml:space="preserve">oranica </w:t>
      </w:r>
      <w:proofErr w:type="spellStart"/>
      <w:r w:rsidRPr="00DB66AA">
        <w:t>Bajmok</w:t>
      </w:r>
      <w:proofErr w:type="spellEnd"/>
      <w:r w:rsidRPr="00DB66AA">
        <w:t xml:space="preserve"> s 17811 m2, kč.br. 1218 – oranica </w:t>
      </w:r>
      <w:proofErr w:type="spellStart"/>
      <w:r w:rsidRPr="00DB66AA">
        <w:t>Cerik</w:t>
      </w:r>
      <w:proofErr w:type="spellEnd"/>
      <w:r w:rsidRPr="00DB66AA">
        <w:t xml:space="preserve"> s 29479 m2, kč.br. 1254 – oranica </w:t>
      </w:r>
      <w:proofErr w:type="spellStart"/>
      <w:r w:rsidRPr="00DB66AA">
        <w:t>Cerik</w:t>
      </w:r>
      <w:proofErr w:type="spellEnd"/>
      <w:r w:rsidRPr="00DB66AA">
        <w:t xml:space="preserve"> s 6708 m2, kč.br. 1255 – oranica </w:t>
      </w:r>
      <w:proofErr w:type="spellStart"/>
      <w:r w:rsidRPr="00DB66AA">
        <w:t>Cerik</w:t>
      </w:r>
      <w:proofErr w:type="spellEnd"/>
      <w:r w:rsidRPr="00DB66AA">
        <w:t xml:space="preserve"> s 6483 m2, kč.br. 1465 – oranica </w:t>
      </w:r>
      <w:proofErr w:type="spellStart"/>
      <w:r w:rsidRPr="00DB66AA">
        <w:t>Dekalice</w:t>
      </w:r>
      <w:proofErr w:type="spellEnd"/>
      <w:r w:rsidRPr="00DB66AA">
        <w:t xml:space="preserve"> s 10375 m2, kč.br. 1488 – oranica </w:t>
      </w:r>
      <w:proofErr w:type="spellStart"/>
      <w:r w:rsidRPr="00DB66AA">
        <w:t>Dekalice</w:t>
      </w:r>
      <w:proofErr w:type="spellEnd"/>
      <w:r w:rsidRPr="00DB66AA">
        <w:t xml:space="preserve"> s 10018 m2, kč.br. 1489 – oranica </w:t>
      </w:r>
      <w:proofErr w:type="spellStart"/>
      <w:r w:rsidRPr="00DB66AA">
        <w:t>Dekalice</w:t>
      </w:r>
      <w:proofErr w:type="spellEnd"/>
      <w:r w:rsidRPr="00DB66AA">
        <w:t xml:space="preserve"> s 16555 m2, kč.br. 1502 – oranica </w:t>
      </w:r>
      <w:proofErr w:type="spellStart"/>
      <w:r w:rsidRPr="00DB66AA">
        <w:t>Dekalice</w:t>
      </w:r>
      <w:proofErr w:type="spellEnd"/>
      <w:r w:rsidRPr="00DB66AA">
        <w:t xml:space="preserve"> s 2718 m2, kč.br. 1503 – oranica </w:t>
      </w:r>
      <w:proofErr w:type="spellStart"/>
      <w:r w:rsidRPr="00DB66AA">
        <w:t>Dekalice</w:t>
      </w:r>
      <w:proofErr w:type="spellEnd"/>
      <w:r w:rsidRPr="00DB66AA">
        <w:t xml:space="preserve"> s 6157 m2, kč.br. 1566/2 – oranica </w:t>
      </w:r>
      <w:proofErr w:type="spellStart"/>
      <w:r w:rsidRPr="00DB66AA">
        <w:t>Hatar</w:t>
      </w:r>
      <w:proofErr w:type="spellEnd"/>
      <w:r w:rsidRPr="00DB66AA">
        <w:t xml:space="preserve"> s 7193 m2, kč.br. 1596 – oranica </w:t>
      </w:r>
      <w:proofErr w:type="spellStart"/>
      <w:r w:rsidRPr="00DB66AA">
        <w:t>Podkruševac</w:t>
      </w:r>
      <w:proofErr w:type="spellEnd"/>
      <w:r w:rsidRPr="00DB66AA">
        <w:t xml:space="preserve"> s 1959 m2, kč.br. 1709/1 - oranica Krivaja s 26674 m2, kč.br. 1811 – oranica Krivaja s 14236 m2predaje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XV.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lastRenderedPageBreak/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t>XVI.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>. 709, kč.br. 1894/2</w:t>
      </w:r>
      <w:r w:rsidRPr="00DB66AA">
        <w:rPr>
          <w:b/>
          <w:bCs/>
        </w:rPr>
        <w:t xml:space="preserve"> – </w:t>
      </w:r>
      <w:r w:rsidRPr="00DB66AA">
        <w:t>oranica Mali Jagodnjak s 58160 m2</w:t>
      </w:r>
    </w:p>
    <w:p w:rsidRDefault="00DB66AA" w:rsidP="00DB66AA" w:rsidR="00DB66AA" w:rsidRPr="00DB66AA">
      <w:pPr>
        <w:pStyle w:val="Standard"/>
        <w:jc w:val="both"/>
      </w:pPr>
      <w:r w:rsidRPr="00DB66AA">
        <w:t>kč.br. 1895 – kuća, dvor. i oranica Mali jagodnjak s 21856 m2, kč.br. 1905/4 – oranica Mali Jagodnjak s 10795 m2, kč.br. 1906/1 - oranica Mali Jagodnjak s 23100</w:t>
      </w:r>
      <w:r w:rsidRPr="00DB66AA">
        <w:rPr>
          <w:rFonts w:hAnsi="Courier New" w:ascii="Courier New"/>
        </w:rPr>
        <w:t xml:space="preserve"> m2</w:t>
      </w:r>
      <w:r w:rsidRPr="00DB66AA">
        <w:t xml:space="preserve"> 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XVI.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03.04.2015. broj Z-892/15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Trgovačkog suda u Osijeku br. 6 St-20/2015-6 od 01. travnja 2015. godine, </w:t>
      </w:r>
      <w:proofErr w:type="spellStart"/>
      <w:r w:rsidRPr="00DB66AA">
        <w:t>zabilježuje</w:t>
      </w:r>
      <w:proofErr w:type="spellEnd"/>
      <w:r w:rsidRPr="00DB66AA">
        <w:t xml:space="preserve"> se otvaranje stečajnog postupka na nekretninama dužnika Poljoprivredne zadruge </w:t>
      </w:r>
      <w:r w:rsidRPr="00DB66AA">
        <w:lastRenderedPageBreak/>
        <w:t>Naše Selo, a na prijedlog vjerovnika Financijske agencije, Regionalnog centra Zagreb, Nagodbenog vijeća ZG07, Zagreb.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08.03.2011,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7.1.Zaprimljeno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  <w:rPr>
          <w:b/>
          <w:bCs/>
        </w:rPr>
      </w:pPr>
      <w:r w:rsidRPr="00DB66AA">
        <w:rPr>
          <w:b/>
          <w:bCs/>
        </w:rPr>
        <w:lastRenderedPageBreak/>
        <w:t>XVII.</w:t>
      </w:r>
    </w:p>
    <w:p w:rsidRDefault="00DB66AA" w:rsidP="00DB66AA" w:rsidR="00DB66AA" w:rsidRPr="00DB66AA">
      <w:pPr>
        <w:pStyle w:val="Standard"/>
        <w:jc w:val="both"/>
        <w:rPr>
          <w:b/>
          <w:bCs/>
        </w:rPr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>1.</w:t>
      </w:r>
      <w:r w:rsidRPr="00DB66AA">
        <w:t xml:space="preserve">Nekretnina stečajnog dužnika POLJOPRIVREDNA ZADRUGA NAŠE SELO u stečaju Jagodnjak, Borisa </w:t>
      </w:r>
      <w:proofErr w:type="spellStart"/>
      <w:r w:rsidRPr="00DB66AA">
        <w:t>Kidriča</w:t>
      </w:r>
      <w:proofErr w:type="spellEnd"/>
      <w:r w:rsidRPr="00DB66AA">
        <w:t xml:space="preserve"> 59/0, OIB 79868402035 MBS 030053401 koja je prodana po pravilima koja vrijede za sudsku ovrhu i to upisana u zemljišnim knjigama kod Općinskog suda u Osijeku Zemljišnoknjižni odjel u Belom Manastiru, k.o. Jagodnjak upisane u </w:t>
      </w:r>
      <w:proofErr w:type="spellStart"/>
      <w:r w:rsidRPr="00DB66AA">
        <w:t>zk.ul</w:t>
      </w:r>
      <w:proofErr w:type="spellEnd"/>
      <w:r w:rsidRPr="00DB66AA">
        <w:t xml:space="preserve">. 838 kč.br. 1412/1 oranica Čemin s 36955 m2, kč.br. 1412/2, oranica Čemin s 10 m2 predaje se </w:t>
      </w:r>
      <w:proofErr w:type="spellStart"/>
      <w:r w:rsidRPr="00DB66AA">
        <w:t>razlučnom</w:t>
      </w:r>
      <w:proofErr w:type="spellEnd"/>
      <w:r w:rsidRPr="00DB66AA">
        <w:t xml:space="preserve"> vjerovniku  TENA d.o.o. Osijek, </w:t>
      </w:r>
      <w:proofErr w:type="spellStart"/>
      <w:r w:rsidRPr="00DB66AA">
        <w:t>M.A</w:t>
      </w:r>
      <w:proofErr w:type="spellEnd"/>
      <w:r w:rsidRPr="00DB66AA">
        <w:t xml:space="preserve">. </w:t>
      </w:r>
      <w:proofErr w:type="spellStart"/>
      <w:r w:rsidRPr="00DB66AA">
        <w:t>Reljkovića</w:t>
      </w:r>
      <w:proofErr w:type="spellEnd"/>
      <w:r w:rsidRPr="00DB66AA">
        <w:t xml:space="preserve"> 7, OIB 85345772350, MBS: 050032377 kao vlasniku.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rPr>
          <w:b/>
          <w:bCs/>
        </w:rPr>
        <w:tab/>
        <w:t xml:space="preserve"> 2.</w:t>
      </w:r>
      <w:r w:rsidRPr="00DB66AA">
        <w:t>Zemljišnoknjižni odjel Općinskog suda u Osijeku Stalna služba u Belom Manastiru izvršiti će upisa prava vlasništva na predanoj nekretnini u korist kupca iz točke XVII. 1.  ovog zaključka i brisati sve terete i zabilježbe i to: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B </w:t>
      </w:r>
      <w:proofErr w:type="spellStart"/>
      <w:r w:rsidRPr="00DB66AA">
        <w:t>Vlastovnica</w:t>
      </w:r>
      <w:proofErr w:type="spellEnd"/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06.12.2013. broj Z-4783/13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Ureda državne uprave, Služba za imovinsko-pravne poslove Ispostava Beli Manastir, a temeljem rješenja klasa: UP/I-943-04/11-01/145 od 28. studenog 2011. godine </w:t>
      </w:r>
      <w:proofErr w:type="spellStart"/>
      <w:r w:rsidRPr="00DB66AA">
        <w:t>zabilježuje</w:t>
      </w:r>
      <w:proofErr w:type="spellEnd"/>
      <w:r w:rsidRPr="00DB66AA">
        <w:t xml:space="preserve"> se postupak temeljem potpunog izvlaštenja dijela kč.br. 1412/1 u svrhu izgradnje autoceste B. Manastir-Osijek-</w:t>
      </w:r>
      <w:proofErr w:type="spellStart"/>
      <w:r w:rsidRPr="00DB66AA">
        <w:t>Svilaj</w:t>
      </w:r>
      <w:proofErr w:type="spellEnd"/>
      <w:r w:rsidRPr="00DB66AA">
        <w:t>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8.1.Zaprimljeno 24.03.2014. broj Z-730/14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predlagatelja, a temeljem tužbe predlagatelja zaprimljene kod Trgovačkog suda u Osijeku dana 14. ožujka 2014. godine pod br. P-193/14, </w:t>
      </w:r>
      <w:proofErr w:type="spellStart"/>
      <w:r w:rsidRPr="00DB66AA">
        <w:t>zabilježuje</w:t>
      </w:r>
      <w:proofErr w:type="spellEnd"/>
      <w:r w:rsidRPr="00DB66AA">
        <w:t xml:space="preserve"> se spor na nekretninama tuženika, PZ Naše selo Jagodnjak, upisanim u A I, a u pravnoj stvari tužitelja </w:t>
      </w:r>
      <w:proofErr w:type="spellStart"/>
      <w:r w:rsidRPr="00DB66AA">
        <w:t>Poljocentar</w:t>
      </w:r>
      <w:proofErr w:type="spellEnd"/>
      <w:r w:rsidRPr="00DB66AA">
        <w:t xml:space="preserve"> d.o.o., Križevci, radi isplate iznosa od 893.152,70 kuna.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9.1.Zaprimljeno 08.01.2015. broj Z-36/15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ovog suda br. </w:t>
      </w:r>
      <w:proofErr w:type="spellStart"/>
      <w:r w:rsidRPr="00DB66AA">
        <w:t>Ovr</w:t>
      </w:r>
      <w:proofErr w:type="spellEnd"/>
      <w:r w:rsidRPr="00DB66AA">
        <w:t xml:space="preserve">-735/14 od 07.01.2015. godine, </w:t>
      </w:r>
      <w:proofErr w:type="spellStart"/>
      <w:r w:rsidRPr="00DB66AA">
        <w:t>zabilježuje</w:t>
      </w:r>
      <w:proofErr w:type="spellEnd"/>
      <w:r w:rsidRPr="00DB66AA">
        <w:t xml:space="preserve"> se ovrha na nekretninama PZ naše selo upisanim u A I, utvrđivanjem vrijednosti nekretnina, njenom prodajom i namirenjem ovrhovoditelja Tena d.o.o. Osijek, iz novčanog iznosa dobivenog prodajom.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10.1.Zaprimljeno 07.05.2015. broj Z-1225/15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rješenja Županijskog suda u Osijeku br. </w:t>
      </w:r>
      <w:proofErr w:type="spellStart"/>
      <w:r w:rsidRPr="00DB66AA">
        <w:t>Kir</w:t>
      </w:r>
      <w:proofErr w:type="spellEnd"/>
      <w:r w:rsidRPr="00DB66AA">
        <w:t xml:space="preserve">-t-109/2015-2 od 04. svibnja 2015. godine </w:t>
      </w:r>
      <w:proofErr w:type="spellStart"/>
      <w:r w:rsidRPr="00DB66AA">
        <w:t>zabilježuje</w:t>
      </w:r>
      <w:proofErr w:type="spellEnd"/>
      <w:r w:rsidRPr="00DB66AA">
        <w:t xml:space="preserve"> se zabrane otuđenja i opterećenja na nekretninama Poljoprivredne zadruge Naše Selo Jagodnjak, radi osiguranja imovinskopravnog zahtijeva Republike Hrvatske.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1.2.Zaprimljeno 23.01.2017. godine pod brojem Z-1484/2017</w:t>
      </w:r>
    </w:p>
    <w:p w:rsidRDefault="00DB66AA" w:rsidP="00DB66AA" w:rsidR="00DB66AA" w:rsidRPr="00DB66AA">
      <w:pPr>
        <w:pStyle w:val="Standard"/>
        <w:jc w:val="both"/>
      </w:pPr>
      <w:r w:rsidRPr="00DB66AA">
        <w:t>ZABILJEŽBA, RJEŠENJE 6 St-20/15-121 20.12.2016, prodaje nekretnina u stečajnom postupku nad dužnikom PZ Naše Selo Jagodnjak.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C Teretovnica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2.1.Zaprimljeno 08.03.2011. broj Z-677/11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08. ožujka 2011. godine,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OV-1836/11 dana 08. ožujka 2011. godine </w:t>
      </w:r>
      <w:r w:rsidRPr="00DB66AA">
        <w:lastRenderedPageBreak/>
        <w:t>uknjižuje se pravo zaloga na nekretninama upisanim u A, za iznos od 4.100.000,00 kuna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2.2.Uknjižuje se pravo zaloga na nekretninama upisanim u A, za iznos od 8.000,000,00 kuna, 8.000.000,00 kn uvećano za ugovorene kamate i troškove, te prema uvjetima iz Ugovora,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TENA D.O.O., OIB 85345772350, OSIJEK, MATIJE ANTUNA RELJKOVIĆA 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2.8.Zaprimljeno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1348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2.9.Zaprimljeno 28.06.2012.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1348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3.1.Zaprimljeno 06.03.2012. broj Z-657/12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temelji ugovora o osiguranju novčane tražbine zasnivanjem založnog prava na nekretninama i ukupnosti pokretnina od 05.03.2012. </w:t>
      </w:r>
      <w:proofErr w:type="spellStart"/>
      <w:r w:rsidRPr="00DB66AA">
        <w:t>solemniziranom</w:t>
      </w:r>
      <w:proofErr w:type="spellEnd"/>
      <w:r w:rsidRPr="00DB66AA">
        <w:t xml:space="preserve"> po javnom bilježniku Ivi Živković iz Zagreba pod br. OV-2271/12 uknjižuje se pravo zaloga nekretnine upisane u A za iznos od 3.100.000,00 kuna (</w:t>
      </w:r>
      <w:proofErr w:type="spellStart"/>
      <w:r w:rsidRPr="00DB66AA">
        <w:t>trimilijunastotisućakuna</w:t>
      </w:r>
      <w:proofErr w:type="spellEnd"/>
      <w:r w:rsidRPr="00DB66AA">
        <w:t>) uvećano za ugovorene kamate i troškove uz ugovora u korist:</w:t>
      </w:r>
    </w:p>
    <w:p w:rsidRDefault="00DB66AA" w:rsidP="00DB66AA" w:rsidR="00DB66AA" w:rsidRPr="00DB66AA">
      <w:pPr>
        <w:pStyle w:val="Standard"/>
        <w:jc w:val="both"/>
      </w:pPr>
      <w:r w:rsidRPr="00DB66AA">
        <w:t>AMEROPA ŽITNI TERMINAL D.O.O., OIB 97966928557, VRANJIC, VRANJIČKI PUT 16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3.2.Zaprimljeno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1348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4.1.Zaprimljeno 06.04.2012. broj Z-959/12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Ugovora o založnom pravu od 04. travnja 2012. </w:t>
      </w:r>
      <w:proofErr w:type="spellStart"/>
      <w:r w:rsidRPr="00DB66AA">
        <w:t>solemniziranom</w:t>
      </w:r>
      <w:proofErr w:type="spellEnd"/>
      <w:r w:rsidRPr="00DB66AA">
        <w:t xml:space="preserve"> po Javnom bilježniku Tatjani Kovačev iz Osijeka, pod br. OV-2058/12 dana 05. travnja 2012. godine, uknjižuje se pravo zaloga na nekretninama upisanim u A I, za iznos od 7.000.000,00 (</w:t>
      </w:r>
      <w:proofErr w:type="spellStart"/>
      <w:r w:rsidRPr="00DB66AA">
        <w:t>sedammilijunakuna</w:t>
      </w:r>
      <w:proofErr w:type="spellEnd"/>
      <w:r w:rsidRPr="00DB66AA">
        <w:t>) sa Ugovorom ugovorenim kamatama i drugim troškovima, za korist:</w:t>
      </w:r>
    </w:p>
    <w:p w:rsidRDefault="00DB66AA" w:rsidP="00DB66AA" w:rsidR="00DB66AA" w:rsidRPr="00DB66AA">
      <w:pPr>
        <w:pStyle w:val="Standard"/>
        <w:jc w:val="both"/>
      </w:pPr>
      <w:r w:rsidRPr="00DB66AA">
        <w:t>GORUP D.O.O., ZA PROIZVODNJU, TRGOVINU, UGOSTITELJSTVO I TURIZAM, UVOZ-IZVOZ, OIB 59013770221, KLANJEC, TOMAŠEVEC 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4.2.Zaprimljeno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1348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5.3.Zaprimljeno 06.02.2014. broj Z-303/14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prijedlog predlagatelja </w:t>
      </w:r>
      <w:proofErr w:type="spellStart"/>
      <w:r w:rsidRPr="00DB66AA">
        <w:t>Poljocentar</w:t>
      </w:r>
      <w:proofErr w:type="spellEnd"/>
      <w:r w:rsidRPr="00DB66AA">
        <w:t xml:space="preserve"> d.o.o. Križevci od 06.02.2014. god. i nepravomoćne presude Trgovačkog suda u Osijeku br. </w:t>
      </w:r>
      <w:proofErr w:type="spellStart"/>
      <w:r w:rsidRPr="00DB66AA">
        <w:t>Povrv</w:t>
      </w:r>
      <w:proofErr w:type="spellEnd"/>
      <w:r w:rsidRPr="00DB66AA">
        <w:t xml:space="preserve">-577/13 od 23.12.2013. god., u smislu čl. 84 a. Zakona o izmjenama i dopunama ZZK </w:t>
      </w:r>
      <w:proofErr w:type="spellStart"/>
      <w:r w:rsidRPr="00DB66AA">
        <w:t>zabilježuje</w:t>
      </w:r>
      <w:proofErr w:type="spellEnd"/>
      <w:r w:rsidRPr="00DB66AA">
        <w:t xml:space="preserve"> se da je pokrenut postupak za osiguranje tražbine prisilnim zasnivanjem ovršnog založnog prava.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6.1.Zaprimljeno 04.03.2014. broj Z-564/14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Na temelju </w:t>
      </w:r>
      <w:proofErr w:type="spellStart"/>
      <w:r w:rsidRPr="00DB66AA">
        <w:t>ovosudnog</w:t>
      </w:r>
      <w:proofErr w:type="spellEnd"/>
      <w:r w:rsidRPr="00DB66AA">
        <w:t xml:space="preserve"> rješenja broj: OVR-160/14-2 od 03.03.2014. predbilježuje se ovršno založno pravo na nekretnine u A radi osiguranja novčane tražbine predlagatelja osiguranja u iznosu od 600.800,24 kuna zajedno sa zateznom kamatom koja teče od dospijeća pojedinog dospjelog iznosa do isplate, u visini eskontne stope HNB koja je vrijedila zadnjeg dana </w:t>
      </w:r>
      <w:r w:rsidRPr="00DB66AA">
        <w:lastRenderedPageBreak/>
        <w:t xml:space="preserve">polugodišta, koje je prethodilo tekućem polugodištu uvećano za osam postotnih poena te troškova parničnog postupka u predmetu </w:t>
      </w:r>
      <w:proofErr w:type="spellStart"/>
      <w:r w:rsidRPr="00DB66AA">
        <w:t>Povrv</w:t>
      </w:r>
      <w:proofErr w:type="spellEnd"/>
      <w:r w:rsidRPr="00DB66AA">
        <w:t xml:space="preserve">-577/13 u iznosu od 27.537,50 kuna za zateznom kamatom od 23.12.2013. do isplate, pobliže opisanim pod točkom I rješenja br. </w:t>
      </w:r>
      <w:proofErr w:type="spellStart"/>
      <w:r w:rsidRPr="00DB66AA">
        <w:t>Ovr</w:t>
      </w:r>
      <w:proofErr w:type="spellEnd"/>
      <w:r w:rsidRPr="00DB66AA">
        <w:t>-160/14-2, a za korist:</w:t>
      </w:r>
    </w:p>
    <w:p w:rsidRDefault="00DB66AA" w:rsidP="00DB66AA" w:rsidR="00DB66AA" w:rsidRPr="00DB66AA">
      <w:pPr>
        <w:pStyle w:val="Standard"/>
        <w:jc w:val="both"/>
      </w:pPr>
      <w:r w:rsidRPr="00DB66AA">
        <w:t>POLJOCENTAR TRGOVAČKO DRUŠTVO ZA TRGOVINU I USLUGE D.O.O. KRIŽEVCI, OIB 49929727453, KRIŽEVCI, OBRTNIČKA 12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>6.2.Zaprimljeno 28.06.2016. godine pod brojem Z-15675/2016</w:t>
      </w:r>
    </w:p>
    <w:p w:rsidRDefault="00DB66AA" w:rsidP="00DB66AA" w:rsidR="00DB66AA" w:rsidRPr="00DB66AA">
      <w:pPr>
        <w:pStyle w:val="Standard"/>
        <w:jc w:val="both"/>
      </w:pPr>
      <w:r w:rsidRPr="00DB66AA">
        <w:t xml:space="preserve">ZABILJEŽBA, SPOREDNI ULOŽAK, </w:t>
      </w:r>
      <w:proofErr w:type="spellStart"/>
      <w:r w:rsidRPr="00DB66AA">
        <w:t>zk.ul</w:t>
      </w:r>
      <w:proofErr w:type="spellEnd"/>
      <w:r w:rsidRPr="00DB66AA">
        <w:t>. 1348 k.o. JAGODNJAK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                                                                                 Obrazloženje</w:t>
      </w:r>
    </w:p>
    <w:p w:rsidRDefault="00DB66AA" w:rsidP="00DB66AA" w:rsidR="00DB66AA" w:rsidRPr="00DB66AA">
      <w:pPr>
        <w:pStyle w:val="Standard"/>
        <w:jc w:val="both"/>
      </w:pPr>
    </w:p>
    <w:p w:rsidRDefault="00DB66AA" w:rsidP="00C44910" w:rsidR="00DB66AA" w:rsidRPr="00DB66AA">
      <w:pPr>
        <w:pStyle w:val="Standard"/>
        <w:ind w:firstLine="708"/>
        <w:jc w:val="both"/>
      </w:pPr>
      <w:r w:rsidRPr="00DB66AA">
        <w:t>Rješenjem Trgovačkog suda u Osijeku broj St-20/15-161 od 01.</w:t>
      </w:r>
      <w:r w:rsidR="00C44910">
        <w:t xml:space="preserve"> </w:t>
      </w:r>
      <w:r w:rsidRPr="00DB66AA">
        <w:t xml:space="preserve">rujna 2017. godine nekretnine stečajnog dužnika </w:t>
      </w:r>
      <w:r w:rsidRPr="00DB66AA">
        <w:rPr>
          <w:b/>
          <w:bCs/>
        </w:rPr>
        <w:t xml:space="preserve">POLJORIVREDNA ZADRUGA  NAŠE SELO u stečaju Jagodnjak, Borisa </w:t>
      </w:r>
      <w:proofErr w:type="spellStart"/>
      <w:r w:rsidRPr="00DB66AA">
        <w:rPr>
          <w:b/>
          <w:bCs/>
        </w:rPr>
        <w:t>Kidriča</w:t>
      </w:r>
      <w:proofErr w:type="spellEnd"/>
      <w:r w:rsidRPr="00DB66AA">
        <w:rPr>
          <w:b/>
          <w:bCs/>
        </w:rPr>
        <w:t xml:space="preserve"> 59/0 OIB 79868402035  MBS030053401</w:t>
      </w:r>
      <w:r w:rsidRPr="00DB66AA">
        <w:t xml:space="preserve"> dosuđene </w:t>
      </w:r>
      <w:r w:rsidR="00C44910">
        <w:t>su</w:t>
      </w:r>
      <w:r w:rsidRPr="00DB66AA">
        <w:t xml:space="preserve"> </w:t>
      </w:r>
      <w:proofErr w:type="spellStart"/>
      <w:r w:rsidRPr="00DB66AA">
        <w:t>razlučnom</w:t>
      </w:r>
      <w:proofErr w:type="spellEnd"/>
      <w:r w:rsidRPr="00DB66AA">
        <w:t xml:space="preserve"> vjerovniku TENA d.o.o .Osijek, M.A.Reljkoivća 7 OIB 85345772350 MBS 050032377.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      Rješenje o dosudi nekretnina kupcu </w:t>
      </w:r>
      <w:proofErr w:type="spellStart"/>
      <w:r w:rsidRPr="00DB66AA">
        <w:t>razlučnom</w:t>
      </w:r>
      <w:proofErr w:type="spellEnd"/>
      <w:r w:rsidRPr="00DB66AA">
        <w:t xml:space="preserve"> vjerovniku  TENA d.o.o .Osijek, M.A.Reljkovića 7 OIB 85345772350 MBS 050032377 od 01. rujna 2017. godine postalo je pravomoćno 18.</w:t>
      </w:r>
      <w:r w:rsidR="00C44910">
        <w:t xml:space="preserve"> </w:t>
      </w:r>
      <w:r w:rsidRPr="00DB66AA">
        <w:t>rujna 2017. godine,</w:t>
      </w:r>
      <w:r w:rsidR="00C44910">
        <w:t xml:space="preserve"> </w:t>
      </w:r>
      <w:r w:rsidRPr="00DB66AA">
        <w:t xml:space="preserve">a utvrđeno je da je </w:t>
      </w:r>
      <w:proofErr w:type="spellStart"/>
      <w:r w:rsidRPr="00DB66AA">
        <w:t>razlučni</w:t>
      </w:r>
      <w:proofErr w:type="spellEnd"/>
      <w:r w:rsidRPr="00DB66AA">
        <w:t xml:space="preserve"> vjerovnik platio traženi  trošak stečajnog postupka u ukupnom iznosu od 695.572,94 kn dana 19.  rujna 2017. godine.</w:t>
      </w:r>
    </w:p>
    <w:p w:rsidRDefault="00DB66AA" w:rsidP="00DB66AA" w:rsidR="00DB66AA" w:rsidRPr="00DB66AA">
      <w:pPr>
        <w:pStyle w:val="Standard"/>
        <w:jc w:val="both"/>
      </w:pPr>
    </w:p>
    <w:p w:rsidRDefault="00DB66AA" w:rsidP="00DB66AA" w:rsidR="00DB66AA" w:rsidRPr="00DB66AA">
      <w:pPr>
        <w:pStyle w:val="Standard"/>
        <w:jc w:val="both"/>
      </w:pPr>
      <w:r w:rsidRPr="00DB66AA">
        <w:t xml:space="preserve">        S obzirom na gornje okolnosti, sud je tem</w:t>
      </w:r>
      <w:r w:rsidR="00C44910">
        <w:t>e</w:t>
      </w:r>
      <w:r w:rsidRPr="00DB66AA">
        <w:t>ljem čl.6.st.1. u vezi s  čl. 158. i 170. Stečajnog zakona u  svezi s čl. 101. st.3.i 4. Ovršnog zakona odlučio kao u izreci ovog zaključka.</w:t>
      </w:r>
    </w:p>
    <w:p w:rsidRDefault="00741721" w:rsidP="003335CC" w:rsidR="00741721" w:rsidRPr="00DB66AA">
      <w:pPr>
        <w:jc w:val="both"/>
      </w:pPr>
    </w:p>
    <w:p w:rsidRDefault="002154F1" w:rsidP="003335CC" w:rsidR="002154F1" w:rsidRPr="00DB66AA">
      <w:pPr>
        <w:jc w:val="both"/>
      </w:pPr>
    </w:p>
    <w:p w:rsidRDefault="000F2FD0" w:rsidP="000F2FD0" w:rsidR="002D43ED" w:rsidRPr="00DB66AA">
      <w:pPr>
        <w:tabs>
          <w:tab w:pos="5389" w:val="center"/>
          <w:tab w:pos="7335" w:val="left"/>
        </w:tabs>
        <w:ind w:left="1425"/>
      </w:pPr>
      <w:r w:rsidRPr="00DB66AA">
        <w:tab/>
      </w:r>
      <w:r w:rsidR="002D43ED" w:rsidRPr="00DB66AA">
        <w:t xml:space="preserve">U Osijeku </w:t>
      </w:r>
      <w:r w:rsidR="00C44910">
        <w:t>3. listopada 2017. g.</w:t>
      </w:r>
    </w:p>
    <w:p w:rsidRDefault="002D43ED" w:rsidP="002D43ED" w:rsidR="002D43ED" w:rsidRPr="00DB66AA">
      <w:pPr>
        <w:ind w:left="1425"/>
        <w:jc w:val="center"/>
      </w:pPr>
    </w:p>
    <w:p w:rsidRDefault="002D43ED" w:rsidP="002D43ED" w:rsidR="002D43ED" w:rsidRPr="00DB66AA">
      <w:pPr>
        <w:ind w:left="1425"/>
        <w:jc w:val="both"/>
      </w:pPr>
    </w:p>
    <w:p w:rsidRDefault="002D43ED" w:rsidP="002D43ED" w:rsidR="002D43ED" w:rsidRPr="00DB66AA">
      <w:pPr>
        <w:ind w:left="1425"/>
        <w:jc w:val="both"/>
      </w:pPr>
    </w:p>
    <w:p w:rsidRDefault="002D43ED" w:rsidP="002D43ED" w:rsidR="000F2FD0" w:rsidRPr="00DB66AA">
      <w:pPr>
        <w:jc w:val="both"/>
      </w:pPr>
      <w:r w:rsidRPr="00DB66AA">
        <w:t xml:space="preserve">Zapisničar                                                                   </w:t>
      </w:r>
      <w:r w:rsidR="000F2FD0" w:rsidRPr="00DB66AA">
        <w:t xml:space="preserve">                              </w:t>
      </w:r>
      <w:r w:rsidRPr="00DB66AA">
        <w:t xml:space="preserve"> STEČAJN</w:t>
      </w:r>
      <w:r w:rsidR="000F2FD0" w:rsidRPr="00DB66AA">
        <w:t>A SUTKINJA</w:t>
      </w:r>
    </w:p>
    <w:p w:rsidRDefault="002D43ED" w:rsidP="002D43ED" w:rsidR="002D43ED" w:rsidRPr="00DB66AA">
      <w:pPr>
        <w:jc w:val="both"/>
      </w:pPr>
      <w:r w:rsidRPr="00DB66AA">
        <w:t xml:space="preserve">Danijela </w:t>
      </w:r>
      <w:r w:rsidR="001D0997">
        <w:t>Sekulić</w:t>
      </w:r>
      <w:r w:rsidR="000F2FD0" w:rsidRPr="00DB66AA">
        <w:tab/>
      </w:r>
      <w:r w:rsidR="000F2FD0" w:rsidRPr="00DB66AA">
        <w:tab/>
      </w:r>
      <w:r w:rsidR="000F2FD0" w:rsidRPr="00DB66AA">
        <w:tab/>
      </w:r>
      <w:r w:rsidR="000F2FD0" w:rsidRPr="00DB66AA">
        <w:tab/>
      </w:r>
      <w:r w:rsidR="000F2FD0" w:rsidRPr="00DB66AA">
        <w:tab/>
      </w:r>
      <w:r w:rsidR="000F2FD0" w:rsidRPr="00DB66AA">
        <w:tab/>
      </w:r>
      <w:r w:rsidR="000F2FD0" w:rsidRPr="00DB66AA">
        <w:tab/>
        <w:t xml:space="preserve">                  </w:t>
      </w:r>
      <w:r w:rsidRPr="00DB66AA">
        <w:t xml:space="preserve">  Nada Roso</w:t>
      </w:r>
    </w:p>
    <w:p w:rsidRDefault="002D43ED" w:rsidP="002D43ED" w:rsidR="002D43ED" w:rsidRPr="00DB66AA">
      <w:pPr>
        <w:ind w:left="1425"/>
        <w:jc w:val="both"/>
      </w:pPr>
    </w:p>
    <w:p w:rsidRDefault="002D43ED" w:rsidP="002D43ED" w:rsidR="002D43ED" w:rsidRPr="00DB66AA">
      <w:r w:rsidRPr="00DB66AA">
        <w:t>NAPOMENA:</w:t>
      </w:r>
    </w:p>
    <w:p w:rsidRDefault="002D43ED" w:rsidP="002D43ED" w:rsidR="002D43ED" w:rsidRPr="00DB66AA">
      <w:r w:rsidRPr="00DB66AA">
        <w:t xml:space="preserve">Protiv zaključka nije dopuštena žalba. </w:t>
      </w:r>
    </w:p>
    <w:p w:rsidRDefault="002D43ED" w:rsidP="002D43ED" w:rsidR="002D43ED" w:rsidRPr="00DB66AA"/>
    <w:p w:rsidRDefault="002D43ED" w:rsidP="002D43ED" w:rsidR="002D43ED" w:rsidRPr="00DB66AA">
      <w:pPr>
        <w:ind w:left="1425"/>
        <w:jc w:val="both"/>
      </w:pPr>
    </w:p>
    <w:p w:rsidRDefault="002D43ED" w:rsidP="002D43ED" w:rsidR="002D43ED" w:rsidRPr="00DB66AA">
      <w:pPr>
        <w:jc w:val="both"/>
      </w:pPr>
      <w:r w:rsidRPr="00DB66AA">
        <w:t>DNA:</w:t>
      </w:r>
    </w:p>
    <w:p w:rsidRDefault="00C44910" w:rsidP="002D43ED" w:rsidR="00C44910">
      <w:pPr>
        <w:numPr>
          <w:ilvl w:val="0"/>
          <w:numId w:val="16"/>
        </w:numPr>
        <w:jc w:val="both"/>
      </w:pPr>
      <w:r>
        <w:t>za Tena d.o.o. pun. Vedran Pajić odvjetnik iz Osijeka</w:t>
      </w:r>
    </w:p>
    <w:p w:rsidRDefault="00C44910" w:rsidP="002D43ED" w:rsidR="00C44910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B. Manastir uz </w:t>
      </w:r>
      <w:proofErr w:type="spellStart"/>
      <w:r>
        <w:t>rj</w:t>
      </w:r>
      <w:proofErr w:type="spellEnd"/>
      <w:r>
        <w:t>. o dosudi s potvrdom pravomoćnosti</w:t>
      </w:r>
    </w:p>
    <w:p w:rsidRDefault="007639E8" w:rsidP="002D43ED" w:rsidR="007639E8" w:rsidRPr="00DB66AA">
      <w:pPr>
        <w:numPr>
          <w:ilvl w:val="0"/>
          <w:numId w:val="16"/>
        </w:numPr>
        <w:jc w:val="both"/>
      </w:pPr>
      <w:r w:rsidRPr="00DB66AA">
        <w:t xml:space="preserve">e-oglasna ploča </w:t>
      </w:r>
    </w:p>
    <w:p w:rsidRDefault="007639E8" w:rsidP="007639E8" w:rsidR="003978AB" w:rsidRPr="00DB66AA">
      <w:pPr>
        <w:numPr>
          <w:ilvl w:val="0"/>
          <w:numId w:val="16"/>
        </w:numPr>
        <w:jc w:val="both"/>
      </w:pPr>
      <w:r w:rsidRPr="00DB66AA">
        <w:t>K-</w:t>
      </w:r>
      <w:r w:rsidR="001D0997">
        <w:t>3.11.</w:t>
      </w:r>
    </w:p>
    <w:p w:rsidRDefault="0084627B" w:rsidP="0084627B" w:rsidR="0084627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  <w:bookmarkStart w:name="_GoBack" w:id="0"/>
      <w:bookmarkEnd w:id="0"/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3978AB" w:rsidP="0084627B" w:rsidR="003978AB" w:rsidRPr="00DB66AA">
      <w:pPr>
        <w:ind w:left="1425"/>
        <w:jc w:val="both"/>
      </w:pPr>
    </w:p>
    <w:p w:rsidRDefault="008A72EF" w:rsidP="0084627B" w:rsidR="008A72EF" w:rsidRPr="00DB66AA">
      <w:pPr>
        <w:ind w:left="1425"/>
        <w:jc w:val="both"/>
      </w:pPr>
    </w:p>
    <w:p w:rsidRDefault="00D15D45" w:rsidP="0084627B" w:rsidR="00D15D45" w:rsidRPr="00DB66AA">
      <w:pPr>
        <w:ind w:left="1425"/>
        <w:jc w:val="both"/>
      </w:pPr>
    </w:p>
    <w:p w:rsidRDefault="008A72EF" w:rsidP="0084627B" w:rsidR="008A72EF" w:rsidRPr="00DB66AA">
      <w:pPr>
        <w:ind w:left="1425"/>
        <w:jc w:val="both"/>
      </w:pPr>
    </w:p>
    <w:p w:rsidRDefault="00F257CB" w:rsidP="00F257CB" w:rsidR="00F257CB" w:rsidRPr="00DB66AA">
      <w:pPr>
        <w:jc w:val="both"/>
      </w:pPr>
    </w:p>
    <w:sectPr w:rsidR="00F257CB" w:rsidRPr="00DB66AA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0D6" w:rsidR="009220D6">
      <w:r>
        <w:separator/>
      </w:r>
    </w:p>
  </w:endnote>
  <w:endnote w:id="0" w:type="continuationSeparator">
    <w:p w:rsidRDefault="009220D6" w:rsidR="0092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0D6" w:rsidR="009220D6">
      <w:r>
        <w:separator/>
      </w:r>
    </w:p>
  </w:footnote>
  <w:footnote w:id="0" w:type="continuationSeparator">
    <w:p w:rsidRDefault="009220D6" w:rsidR="00922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AA" w:rsidR="00DB66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66AA" w:rsidR="00DB66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AA" w:rsidR="00DB66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F2C">
      <w:rPr>
        <w:rStyle w:val="Brojstranice"/>
        <w:noProof/>
      </w:rPr>
      <w:t>34</w:t>
    </w:r>
    <w:r>
      <w:rPr>
        <w:rStyle w:val="Brojstranice"/>
      </w:rPr>
      <w:fldChar w:fldCharType="end"/>
    </w:r>
  </w:p>
  <w:p w:rsidRDefault="00DB66AA" w:rsidR="00DB66AA">
    <w:pPr>
      <w:pStyle w:val="Zaglavlje"/>
    </w:pPr>
  </w:p>
  <w:p w:rsidRDefault="00DB66AA" w:rsidR="00DB66AA">
    <w:pPr>
      <w:pStyle w:val="Zaglavlje"/>
    </w:pPr>
  </w:p>
  <w:p w:rsidRDefault="00DB66AA" w:rsidP="00C74833" w:rsidR="00C74833" w:rsidRPr="00DB66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74833" w:rsidRPr="00DB66AA">
      <w:t>6 St-</w:t>
    </w:r>
    <w:r w:rsidR="00C74833">
      <w:t>20/15-165</w:t>
    </w:r>
  </w:p>
  <w:p w:rsidRDefault="00DB66AA" w:rsidP="006D3B92" w:rsidR="00DB66AA">
    <w:pPr>
      <w:jc w:val="right"/>
    </w:pPr>
  </w:p>
  <w:p w:rsidRDefault="00DB66AA" w:rsidP="00905363" w:rsidR="00DB66A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AA" w:rsidR="00DB66AA">
    <w:pPr>
      <w:pStyle w:val="Zaglavlje"/>
    </w:pPr>
  </w:p>
  <w:p w:rsidRDefault="00DB66AA" w:rsidR="00DB66AA">
    <w:pPr>
      <w:pStyle w:val="Zaglavlje"/>
    </w:pPr>
  </w:p>
  <w:p w:rsidRDefault="00DB66AA" w:rsidR="00DB66A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7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2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1">
    <w:nsid w:val="6B0978A1"/>
    <w:multiLevelType w:val="multilevel"/>
    <w:tmpl w:val="040A5CD2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22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5"/>
  </w:num>
  <w:num w:numId="2">
    <w:abstractNumId w:val="17"/>
  </w:num>
  <w:num w:numId="3">
    <w:abstractNumId w:val="23"/>
  </w:num>
  <w:num w:numId="4">
    <w:abstractNumId w:val="10"/>
  </w:num>
  <w:num w:numId="5">
    <w:abstractNumId w:val="19"/>
  </w:num>
  <w:num w:numId="6">
    <w:abstractNumId w:val="24"/>
  </w:num>
  <w:num w:numId="7">
    <w:abstractNumId w:val="25"/>
  </w:num>
  <w:num w:numId="8">
    <w:abstractNumId w:val="13"/>
  </w:num>
  <w:num w:numId="9">
    <w:abstractNumId w:val="26"/>
  </w:num>
  <w:num w:numId="10">
    <w:abstractNumId w:val="2"/>
  </w:num>
  <w:num w:numId="11">
    <w:abstractNumId w:val="8"/>
  </w:num>
  <w:num w:numId="12">
    <w:abstractNumId w:val="27"/>
  </w:num>
  <w:num w:numId="13">
    <w:abstractNumId w:val="1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7"/>
  </w:num>
  <w:num w:numId="19">
    <w:abstractNumId w:val="14"/>
  </w:num>
  <w:num w:numId="20">
    <w:abstractNumId w:val="12"/>
  </w:num>
  <w:num w:numId="21">
    <w:abstractNumId w:val="18"/>
  </w:num>
  <w:num w:numId="22">
    <w:abstractNumId w:val="20"/>
  </w:num>
  <w:num w:numId="23">
    <w:abstractNumId w:val="6"/>
  </w:num>
  <w:num w:numId="24">
    <w:abstractNumId w:val="28"/>
  </w:num>
  <w:num w:numId="25">
    <w:abstractNumId w:val="9"/>
  </w:num>
  <w:num w:numId="26">
    <w:abstractNumId w:val="11"/>
  </w:num>
  <w:num w:numId="27">
    <w:abstractNumId w:val="5"/>
  </w:num>
  <w:num w:numId="28">
    <w:abstractNumId w:val="22"/>
  </w:num>
  <w:num w:numId="2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0AAE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25F3C"/>
    <w:rsid w:val="00155C69"/>
    <w:rsid w:val="00165DD6"/>
    <w:rsid w:val="0018745E"/>
    <w:rsid w:val="001923B0"/>
    <w:rsid w:val="00193FD2"/>
    <w:rsid w:val="001A7119"/>
    <w:rsid w:val="001B691C"/>
    <w:rsid w:val="001C7225"/>
    <w:rsid w:val="001D0997"/>
    <w:rsid w:val="001E06D7"/>
    <w:rsid w:val="001E1185"/>
    <w:rsid w:val="001E18B5"/>
    <w:rsid w:val="001E6E05"/>
    <w:rsid w:val="002154F1"/>
    <w:rsid w:val="00242171"/>
    <w:rsid w:val="002453B7"/>
    <w:rsid w:val="002531DC"/>
    <w:rsid w:val="00261DD7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1C"/>
    <w:rsid w:val="002E6AA0"/>
    <w:rsid w:val="002F78B9"/>
    <w:rsid w:val="00312FD8"/>
    <w:rsid w:val="00316FFD"/>
    <w:rsid w:val="003335CC"/>
    <w:rsid w:val="00333655"/>
    <w:rsid w:val="0033428F"/>
    <w:rsid w:val="003372B5"/>
    <w:rsid w:val="00350FA5"/>
    <w:rsid w:val="003511A3"/>
    <w:rsid w:val="003547D4"/>
    <w:rsid w:val="00356785"/>
    <w:rsid w:val="0035718F"/>
    <w:rsid w:val="00363AC4"/>
    <w:rsid w:val="00365EB5"/>
    <w:rsid w:val="00383470"/>
    <w:rsid w:val="00386290"/>
    <w:rsid w:val="00393B26"/>
    <w:rsid w:val="003978AB"/>
    <w:rsid w:val="003A554D"/>
    <w:rsid w:val="003B1D58"/>
    <w:rsid w:val="003B6D76"/>
    <w:rsid w:val="003C1D60"/>
    <w:rsid w:val="003C2E87"/>
    <w:rsid w:val="003E5EEC"/>
    <w:rsid w:val="003F0E69"/>
    <w:rsid w:val="003F7074"/>
    <w:rsid w:val="00400655"/>
    <w:rsid w:val="00405CDB"/>
    <w:rsid w:val="00420EE5"/>
    <w:rsid w:val="00433769"/>
    <w:rsid w:val="00437703"/>
    <w:rsid w:val="004572F5"/>
    <w:rsid w:val="00463E45"/>
    <w:rsid w:val="004651E8"/>
    <w:rsid w:val="00470300"/>
    <w:rsid w:val="004729F3"/>
    <w:rsid w:val="00483078"/>
    <w:rsid w:val="004B1F30"/>
    <w:rsid w:val="004B3AE7"/>
    <w:rsid w:val="004B3D9B"/>
    <w:rsid w:val="004C46E2"/>
    <w:rsid w:val="004E03C2"/>
    <w:rsid w:val="00514167"/>
    <w:rsid w:val="0051463D"/>
    <w:rsid w:val="0052368D"/>
    <w:rsid w:val="00551F22"/>
    <w:rsid w:val="0055370E"/>
    <w:rsid w:val="00555A3A"/>
    <w:rsid w:val="00560345"/>
    <w:rsid w:val="00575B4B"/>
    <w:rsid w:val="00580972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74389"/>
    <w:rsid w:val="00683BAC"/>
    <w:rsid w:val="00695AD9"/>
    <w:rsid w:val="006976A3"/>
    <w:rsid w:val="006B17D9"/>
    <w:rsid w:val="006C1EE3"/>
    <w:rsid w:val="006D3B92"/>
    <w:rsid w:val="006D6978"/>
    <w:rsid w:val="006F3607"/>
    <w:rsid w:val="00734462"/>
    <w:rsid w:val="007379B6"/>
    <w:rsid w:val="00741721"/>
    <w:rsid w:val="0076065C"/>
    <w:rsid w:val="00763833"/>
    <w:rsid w:val="007639E8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2078"/>
    <w:rsid w:val="007B4D38"/>
    <w:rsid w:val="007C26EE"/>
    <w:rsid w:val="007E4DD9"/>
    <w:rsid w:val="00801C75"/>
    <w:rsid w:val="00810B79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8F3FCA"/>
    <w:rsid w:val="00901EED"/>
    <w:rsid w:val="00902607"/>
    <w:rsid w:val="00905363"/>
    <w:rsid w:val="009220D6"/>
    <w:rsid w:val="00925E5F"/>
    <w:rsid w:val="0094128C"/>
    <w:rsid w:val="0094423A"/>
    <w:rsid w:val="00944AED"/>
    <w:rsid w:val="00946342"/>
    <w:rsid w:val="009516A0"/>
    <w:rsid w:val="00966F2C"/>
    <w:rsid w:val="00973133"/>
    <w:rsid w:val="00993B40"/>
    <w:rsid w:val="009B72A4"/>
    <w:rsid w:val="009E299F"/>
    <w:rsid w:val="00A0408F"/>
    <w:rsid w:val="00A07B0E"/>
    <w:rsid w:val="00A3682D"/>
    <w:rsid w:val="00A41D6B"/>
    <w:rsid w:val="00A56E04"/>
    <w:rsid w:val="00A652E1"/>
    <w:rsid w:val="00A75237"/>
    <w:rsid w:val="00AA02FE"/>
    <w:rsid w:val="00AA7BA7"/>
    <w:rsid w:val="00AB71FE"/>
    <w:rsid w:val="00B11FDD"/>
    <w:rsid w:val="00B2515B"/>
    <w:rsid w:val="00B2798C"/>
    <w:rsid w:val="00B32F93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44910"/>
    <w:rsid w:val="00C5562A"/>
    <w:rsid w:val="00C63693"/>
    <w:rsid w:val="00C6437F"/>
    <w:rsid w:val="00C65016"/>
    <w:rsid w:val="00C70563"/>
    <w:rsid w:val="00C74833"/>
    <w:rsid w:val="00C82365"/>
    <w:rsid w:val="00C95B2E"/>
    <w:rsid w:val="00C97A3D"/>
    <w:rsid w:val="00CA0E6D"/>
    <w:rsid w:val="00CA5E07"/>
    <w:rsid w:val="00CB37D0"/>
    <w:rsid w:val="00CC321F"/>
    <w:rsid w:val="00CC466F"/>
    <w:rsid w:val="00CD05EA"/>
    <w:rsid w:val="00CE512F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DB66AA"/>
    <w:rsid w:val="00DE243E"/>
    <w:rsid w:val="00DF6794"/>
    <w:rsid w:val="00E14F81"/>
    <w:rsid w:val="00E20D25"/>
    <w:rsid w:val="00E269A3"/>
    <w:rsid w:val="00E31AF2"/>
    <w:rsid w:val="00E31F9E"/>
    <w:rsid w:val="00E35928"/>
    <w:rsid w:val="00E50428"/>
    <w:rsid w:val="00E53AC2"/>
    <w:rsid w:val="00E6367B"/>
    <w:rsid w:val="00E71337"/>
    <w:rsid w:val="00E7394B"/>
    <w:rsid w:val="00E8006C"/>
    <w:rsid w:val="00EB185D"/>
    <w:rsid w:val="00ED1853"/>
    <w:rsid w:val="00EE1868"/>
    <w:rsid w:val="00EF2B4D"/>
    <w:rsid w:val="00F036A3"/>
    <w:rsid w:val="00F257CB"/>
    <w:rsid w:val="00F25F91"/>
    <w:rsid w:val="00F333B2"/>
    <w:rsid w:val="00F45DD4"/>
    <w:rsid w:val="00F50565"/>
    <w:rsid w:val="00F63D27"/>
    <w:rsid w:val="00F661AF"/>
    <w:rsid w:val="00F70CCD"/>
    <w:rsid w:val="00F8328B"/>
    <w:rsid w:val="00F83471"/>
    <w:rsid w:val="00F9732C"/>
    <w:rsid w:val="00FA0CE4"/>
    <w:rsid w:val="00FD00AE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customStyle="true" w:styleId="NaslovChar" w:type="character">
    <w:name w:val="Naslov Char"/>
    <w:basedOn w:val="Zadanifontodlomka"/>
    <w:link w:val="Naslov"/>
    <w:rsid w:val="00DB66AA"/>
    <w:rPr>
      <w:rFonts w:cs="Arial" w:eastAsia="SimSun" w:hAnsi="Arial" w:ascii="Arial"/>
      <w:kern w:val="3"/>
      <w:sz w:val="28"/>
      <w:szCs w:val="28"/>
      <w:lang w:bidi="hi-IN" w:eastAsia="zh-CN"/>
    </w:rPr>
  </w:style>
  <w:style w:styleId="Naslov" w:type="paragraph">
    <w:name w:val="Title"/>
    <w:basedOn w:val="Standard"/>
    <w:next w:val="Textbody"/>
    <w:link w:val="NaslovChar"/>
    <w:rsid w:val="00DB66A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Standard" w:type="paragraph">
    <w:name w:val="Standard"/>
    <w:rsid w:val="00DB66AA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DB66AA"/>
    <w:pPr>
      <w:spacing w:after="120"/>
    </w:pPr>
  </w:style>
  <w:style w:customStyle="true" w:styleId="PodnaslovChar" w:type="character">
    <w:name w:val="Podnaslov Char"/>
    <w:basedOn w:val="Zadanifontodlomka"/>
    <w:link w:val="Podnaslov"/>
    <w:rsid w:val="00DB66AA"/>
    <w:rPr>
      <w:rFonts w:cs="Arial" w:eastAsia="SimSun" w:hAnsi="Arial" w:ascii="Arial"/>
      <w:i/>
      <w:iCs/>
      <w:kern w:val="3"/>
      <w:sz w:val="28"/>
      <w:szCs w:val="28"/>
      <w:lang w:bidi="hi-IN" w:eastAsia="zh-CN"/>
    </w:rPr>
  </w:style>
  <w:style w:styleId="Podnaslov" w:type="paragraph">
    <w:name w:val="Subtitle"/>
    <w:basedOn w:val="Naslov"/>
    <w:next w:val="Textbody"/>
    <w:link w:val="PodnaslovChar"/>
    <w:rsid w:val="00DB66AA"/>
    <w:pPr>
      <w:jc w:val="center"/>
    </w:pPr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66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customStyle="1" w:styleId="NaslovChar" w:type="character">
    <w:name w:val="Naslov Char"/>
    <w:basedOn w:val="Zadanifontodlomka"/>
    <w:link w:val="Naslov"/>
    <w:rsid w:val="00DB66AA"/>
    <w:rPr>
      <w:rFonts w:ascii="Arial" w:cs="Arial" w:eastAsia="SimSun" w:hAnsi="Arial"/>
      <w:kern w:val="3"/>
      <w:sz w:val="28"/>
      <w:szCs w:val="28"/>
      <w:lang w:bidi="hi-IN" w:eastAsia="zh-CN"/>
    </w:rPr>
  </w:style>
  <w:style w:styleId="Naslov" w:type="paragraph">
    <w:name w:val="Title"/>
    <w:basedOn w:val="Standard"/>
    <w:next w:val="Textbody"/>
    <w:link w:val="NaslovChar"/>
    <w:rsid w:val="00DB66AA"/>
    <w:pPr>
      <w:keepNext/>
      <w:spacing w:after="120" w:before="240"/>
    </w:pPr>
    <w:rPr>
      <w:rFonts w:ascii="Arial" w:hAnsi="Arial"/>
      <w:sz w:val="28"/>
      <w:szCs w:val="28"/>
    </w:rPr>
  </w:style>
  <w:style w:customStyle="1" w:styleId="Standard" w:type="paragraph">
    <w:name w:val="Standard"/>
    <w:rsid w:val="00DB66AA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DB66AA"/>
    <w:pPr>
      <w:spacing w:after="120"/>
    </w:pPr>
  </w:style>
  <w:style w:customStyle="1" w:styleId="PodnaslovChar" w:type="character">
    <w:name w:val="Podnaslov Char"/>
    <w:basedOn w:val="Zadanifontodlomka"/>
    <w:link w:val="Podnaslov"/>
    <w:rsid w:val="00DB66AA"/>
    <w:rPr>
      <w:rFonts w:ascii="Arial" w:cs="Arial" w:eastAsia="SimSun" w:hAnsi="Arial"/>
      <w:i/>
      <w:iCs/>
      <w:kern w:val="3"/>
      <w:sz w:val="28"/>
      <w:szCs w:val="28"/>
      <w:lang w:bidi="hi-IN" w:eastAsia="zh-CN"/>
    </w:rPr>
  </w:style>
  <w:style w:styleId="Podnaslov" w:type="paragraph">
    <w:name w:val="Subtitle"/>
    <w:basedOn w:val="Naslov"/>
    <w:next w:val="Textbody"/>
    <w:link w:val="PodnaslovChar"/>
    <w:rsid w:val="00DB66AA"/>
    <w:pPr>
      <w:jc w:val="center"/>
    </w:pPr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66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8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6809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8602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004076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051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03246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155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29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3000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45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79622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42249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4186789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8804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2258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033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222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3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69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F9F71-C31A-4DF5-BD36-5D82990CA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35</properties:Pages>
  <properties:Words>12594</properties:Words>
  <properties:Characters>77267</properties:Characters>
  <properties:Lines>1649</properties:Lines>
  <properties:Paragraphs>557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2017-10-03T12:01:00Z</dcterms:created>
  <dc:creator>banka</dc:creator>
  <cp:lastModifiedBy>Danijela Sekulić</cp:lastModifiedBy>
  <cp:lastPrinted>2017-10-03T12:05:00Z</cp:lastPrinted>
  <dcterms:modified xmlns:xsi="http://www.w3.org/2001/XMLSchema-instance" xsi:type="dcterms:W3CDTF">2017-10-03T12:06:00Z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35</vt:i4>
  </prop:property>
</prop:Properties>
</file>