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66e9" w14:paraId="fc466e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>prijedloga</w:t>
      </w:r>
      <w:r w:rsidR="00DB06C0">
        <w:rPr>
          <w:rFonts w:cs="Times New Roman"/>
        </w:rPr>
        <w:t xml:space="preserve"> </w:t>
      </w:r>
      <w:r w:rsidR="00DB06C0" w:rsidRPr="00DB06C0">
        <w:rPr>
          <w:rFonts w:cs="Times New Roman"/>
        </w:rPr>
        <w:t xml:space="preserve">predlagatelja </w:t>
      </w:r>
      <w:r w:rsidR="00BE0A67">
        <w:rPr>
          <w:rFonts w:cs="Times New Roman"/>
        </w:rPr>
        <w:t>Financijske agencije, Regionalni centar Zagreb, Podružnica Varaždin, za otvaranje stečajnog postupka nad dužnikom KLIMATEHNIKA-PINTARIĆ d.o.o., Čakovec, Preloška 136, OIB: 47322343412</w:t>
      </w:r>
      <w:r w:rsidR="008863DF">
        <w:rPr>
          <w:szCs w:val="22"/>
        </w:rPr>
        <w:t>, 18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BE0A67">
        <w:rPr>
          <w:rFonts w:cs="Times New Roman"/>
        </w:rPr>
        <w:t xml:space="preserve"> KLIMATEHNIKA-PINTARIĆ d.o.o., Čakovec, Preloška 136, OIB: 47322343412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D30F66">
        <w:rPr>
          <w:rFonts w:cs="Times New Roman"/>
        </w:rPr>
        <w:t>13,00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BE0A67">
        <w:t xml:space="preserve"> Daniel Deković, </w:t>
      </w:r>
      <w:r w:rsidR="00BE0A67" w:rsidRPr="004D53B3">
        <w:t>Zagreb, Novačka 329, OIB: 76292704973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BE0A67">
        <w:rPr>
          <w:rFonts w:cs="Times New Roman"/>
        </w:rPr>
        <w:t>52816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972112">
        <w:rPr>
          <w:rFonts w:cs="Times New Roman"/>
          <w:b/>
        </w:rPr>
        <w:t>10</w:t>
      </w:r>
      <w:r w:rsidR="0010694B">
        <w:rPr>
          <w:rFonts w:cs="Times New Roman"/>
          <w:b/>
        </w:rPr>
        <w:t>. siječnja 2017</w:t>
      </w:r>
      <w:r w:rsidRPr="000A1542">
        <w:rPr>
          <w:rFonts w:cs="Times New Roman"/>
          <w:b/>
        </w:rPr>
        <w:t xml:space="preserve">. g. u </w:t>
      </w:r>
      <w:r w:rsidR="00972112">
        <w:rPr>
          <w:rFonts w:cs="Times New Roman"/>
          <w:b/>
        </w:rPr>
        <w:t>09</w:t>
      </w:r>
      <w:r w:rsidR="00DB06C0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ind w:left="1425"/>
        <w:jc w:val="both"/>
        <w:rPr>
          <w:rFonts w:cs="Times New Roman"/>
        </w:rPr>
      </w:pPr>
    </w:p>
    <w:p w:rsidRDefault="00D30F66" w:rsidP="00D30F66" w:rsidR="00D30F66">
      <w:pPr>
        <w:jc w:val="both"/>
      </w:pPr>
    </w:p>
    <w:p w:rsidRDefault="00F82434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Nalaže se stečajnom upravitelju</w:t>
      </w:r>
      <w:r w:rsidR="00BE0A67">
        <w:t xml:space="preserve"> Danielu Deković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32388A" w:rsidP="00BC7B05" w:rsidR="0032388A">
      <w:pPr>
        <w:rPr>
          <w:rFonts w:cs="Times New Roman"/>
          <w:szCs w:val="21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0694B" w:rsidP="009C7D0D" w:rsidR="0010694B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072E8E">
        <w:t>1. rujna</w:t>
      </w:r>
      <w:r>
        <w:t xml:space="preserve"> </w:t>
      </w:r>
      <w:r w:rsidR="00072E8E">
        <w:t>2015</w:t>
      </w:r>
      <w:r w:rsidR="0010694B">
        <w:t xml:space="preserve">. dužnik je imao evidentirano </w:t>
      </w:r>
      <w:r w:rsidR="00972112">
        <w:t>331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 w:rsidR="00972112">
        <w:t>398.134,24</w:t>
      </w:r>
      <w:r w:rsidR="0010694B">
        <w:t xml:space="preserve"> kn, prema podacima iz Očevidnika</w:t>
      </w:r>
      <w:r>
        <w:t xml:space="preserve"> redoslijeda osnova za plaćanje, a također je dužnik prema podacima Financijske agencije i na </w:t>
      </w:r>
      <w:r w:rsidR="00972112">
        <w:t>2</w:t>
      </w:r>
      <w:r w:rsidR="00DB06C0">
        <w:t>. rujna</w:t>
      </w:r>
      <w:r w:rsidR="00072E8E">
        <w:t xml:space="preserve"> 2016. bio </w:t>
      </w:r>
      <w:r w:rsidR="00972112">
        <w:t>697</w:t>
      </w:r>
      <w:r>
        <w:t xml:space="preserve"> dana u neprekidnoj blokadi sa iznosom od </w:t>
      </w:r>
      <w:r w:rsidR="00972112">
        <w:t>453.072,91</w:t>
      </w:r>
      <w:r w:rsidR="00072E8E">
        <w:t xml:space="preserve"> kn (list 7</w:t>
      </w:r>
      <w:r>
        <w:t xml:space="preserve"> spisa).</w:t>
      </w:r>
    </w:p>
    <w:p w:rsidRDefault="009C7D0D" w:rsidP="002D5D6D" w:rsidR="00D30F66">
      <w:pPr>
        <w:jc w:val="both"/>
      </w:pPr>
      <w:r>
        <w:tab/>
      </w:r>
    </w:p>
    <w:p w:rsidRDefault="00D30F66" w:rsidP="009C7D0D" w:rsidR="0010694B">
      <w:pPr>
        <w:jc w:val="both"/>
      </w:pPr>
      <w:r>
        <w:tab/>
        <w:t xml:space="preserve">Iz </w:t>
      </w:r>
      <w:r w:rsidR="0010694B">
        <w:t>stanja računa porez</w:t>
      </w:r>
      <w:r w:rsidR="00DE18D7">
        <w:t>nog obveznika za dužnika na dan</w:t>
      </w:r>
      <w:r>
        <w:t xml:space="preserve"> </w:t>
      </w:r>
      <w:r w:rsidR="00972112">
        <w:t>30. kolovoza</w:t>
      </w:r>
      <w:r w:rsidR="00DE18D7">
        <w:t xml:space="preserve"> 2016</w:t>
      </w:r>
      <w:r w:rsidR="0010694B">
        <w:t xml:space="preserve">. dužnikovo dugovanje s osnova javnih davanja iznosilo je </w:t>
      </w:r>
      <w:r w:rsidR="00972112">
        <w:t>781.257,78</w:t>
      </w:r>
      <w:r w:rsidR="00072E8E">
        <w:t xml:space="preserve"> </w:t>
      </w:r>
      <w:r w:rsidR="00DE18D7">
        <w:t>kn.</w:t>
      </w:r>
    </w:p>
    <w:p w:rsidRDefault="00DE18D7" w:rsidP="009C7D0D" w:rsidR="00DE18D7">
      <w:pPr>
        <w:jc w:val="both"/>
      </w:pPr>
    </w:p>
    <w:p w:rsidRDefault="00DE18D7" w:rsidP="00072E8E" w:rsidR="00072E8E">
      <w:pPr>
        <w:jc w:val="both"/>
      </w:pPr>
      <w:r>
        <w:tab/>
        <w:t xml:space="preserve">Sud je u ovome postupku zakazao ročište radi ispitivanja uvjeta za otvaranje stečajnog postupka, </w:t>
      </w:r>
      <w:r w:rsidR="00072E8E">
        <w:t>za dan 17. listopada 2016., na kojem je direktor</w:t>
      </w:r>
      <w:r w:rsidR="00DB06C0">
        <w:t>ica</w:t>
      </w:r>
      <w:r w:rsidR="00072E8E">
        <w:t xml:space="preserve"> dužnika </w:t>
      </w:r>
      <w:r w:rsidR="00972112">
        <w:t>Ljiljana Pintarić-Mesarov</w:t>
      </w:r>
      <w:r w:rsidR="00DB06C0">
        <w:t xml:space="preserve"> izjavila</w:t>
      </w:r>
      <w:r w:rsidR="00072E8E">
        <w:t xml:space="preserve"> da ne osporava postojanje stečajnog razloga nesposobnosti za plaćanje.</w:t>
      </w:r>
    </w:p>
    <w:p w:rsidRDefault="0032388A" w:rsidP="00072E8E" w:rsidR="0032388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 xml:space="preserve">prema čl. 110. SZ ovlaštena podnijeti ovakav prijedlog za otvaranje stečajnog postupka jer je dužnik kao pravna osoba u Očevidniku redoslijeda osnova za plaćanje imao evidentirane neizvršene osnove za plaćanje u neprekinutom razdoblju od 120 dana,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863DF">
        <w:rPr>
          <w:rFonts w:cs="Times New Roman"/>
        </w:rPr>
        <w:t>18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0945EF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direktor</w:t>
      </w:r>
      <w:r w:rsidR="00DB06C0">
        <w:t>ica</w:t>
      </w:r>
      <w:r>
        <w:t xml:space="preserve"> dužnika </w:t>
      </w:r>
      <w:r w:rsidR="00BE0A67">
        <w:t>Ljiljana Pintarić-Mesarov, Čakovec, Preloška 136,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BE0A67">
        <w:t xml:space="preserve">Daniel Deković, </w:t>
      </w:r>
      <w:r w:rsidR="00BE0A67" w:rsidRPr="004D53B3">
        <w:t>Zagreb, Novačka 329</w:t>
      </w:r>
      <w:r w:rsidR="00BE0A67">
        <w:t>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6B1360">
        <w:rPr>
          <w:rFonts w:cs="Times New Roman"/>
        </w:rPr>
        <w:t>Čakovec, O. Keršovanija 7,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813" w:rsidP="00BA0147" w:rsidR="00E76813">
      <w:r>
        <w:separator/>
      </w:r>
    </w:p>
  </w:endnote>
  <w:endnote w:id="0" w:type="continuationSeparator">
    <w:p w:rsidRDefault="00E76813" w:rsidP="00BA0147" w:rsidR="00E76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813" w:rsidP="00BA0147" w:rsidR="00E76813">
      <w:r>
        <w:separator/>
      </w:r>
    </w:p>
  </w:footnote>
  <w:footnote w:id="0" w:type="continuationSeparator">
    <w:p w:rsidRDefault="00E76813" w:rsidP="00BA0147" w:rsidR="00E76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3ED1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E0A67">
      <w:t>528/16-7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BE0A67">
      <w:t>528/16-7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F55DF"/>
    <w:rsid w:val="0010694B"/>
    <w:rsid w:val="001120BA"/>
    <w:rsid w:val="00112837"/>
    <w:rsid w:val="00142D97"/>
    <w:rsid w:val="001C4FE9"/>
    <w:rsid w:val="001D2BCB"/>
    <w:rsid w:val="001D2EE6"/>
    <w:rsid w:val="001E6503"/>
    <w:rsid w:val="00224134"/>
    <w:rsid w:val="002341FF"/>
    <w:rsid w:val="0026378E"/>
    <w:rsid w:val="002A7901"/>
    <w:rsid w:val="002A7BAD"/>
    <w:rsid w:val="002C3ED1"/>
    <w:rsid w:val="002D481B"/>
    <w:rsid w:val="002D4F2D"/>
    <w:rsid w:val="002D5D6D"/>
    <w:rsid w:val="002E7933"/>
    <w:rsid w:val="00305EAB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C0ADB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1360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72112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0A67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30D5"/>
    <w:rsid w:val="00D27615"/>
    <w:rsid w:val="00D30F66"/>
    <w:rsid w:val="00D33E0A"/>
    <w:rsid w:val="00D36DC6"/>
    <w:rsid w:val="00D70B9C"/>
    <w:rsid w:val="00DB06C0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76813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3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3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St-528/2016-7</izvorni_sadrzaj>
    <derivirana_varijabla naziv="DomainObject.Oznaka_1">St-528/2016-7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KLIMATEHNIKA-PINTARIĆ društvo s ograničenom odgovornošću za proizvodnju i trgovinu</izvorni_sadrzaj>
    <derivirana_varijabla naziv="DomainObject.Predmet.ProtustrankaFormated_1">  KLIMATEHNIKA-PINTARIĆ društvo s ograničenom odgovornošću za proizvodnju i trgovinu</derivirana_varijabla>
  </DomainObject.Predmet.ProtustrankaFormated>
  <DomainObject.Predmet.ProtustrankaFormatedOIB>
    <izvorni_sadrzaj>  KLIMATEHNIKA-PINTARIĆ društvo s ograničenom odgovornošću za proizvodnju i trgovinu, OIB 47322343412</izvorni_sadrzaj>
    <derivirana_varijabla naziv="DomainObject.Predmet.ProtustrankaFormatedOIB_1">  KLIMATEHNIKA-PINTARIĆ društvo s ograničenom odgovornošću za proizvodnju i trgovinu, OIB 47322343412</derivirana_varijabla>
  </DomainObject.Predmet.ProtustrankaFormatedOIB>
  <DomainObject.Predmet.ProtustrankaFormatedWithAdress>
    <izvorni_sadrzaj> KLIMATEHNIKA-PINTARIĆ društvo s ograničenom odgovornošću za proizvodnju i trgovinu, Preloška 136, 40000 Čakovec</izvorni_sadrzaj>
    <derivirana_varijabla naziv="DomainObject.Predmet.ProtustrankaFormatedWithAdress_1"> KLIMATEHNIKA-PINTARIĆ društvo s ograničenom odgovornošću za proizvodnju i trgovinu,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trgovinu, OIB 47322343412, Preloška 136, 40000 Čakovec</izvorni_sadrzaj>
    <derivirana_varijabla naziv="DomainObject.Predmet.ProtustrankaFormatedWithAdressOIB_1"> KLIMATEHNIKA-PINTARIĆ društvo s ograničenom odgovornošću za proizvodnju i trgovinu,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Preloška 136, 40000 Čakovec</izvorni_sadrzaj>
    <derivirana_varijabla naziv="DomainObject.Predmet.ProtustrankaWithAdress_1">KLIMATEHNIKA-PINTARIĆ društvo s ograničenom odgovornošću za proizvodnju i trgovinu Preloška 136, 40000 Čakovec</derivirana_varijabla>
  </DomainObject.Predmet.ProtustrankaWithAdress>
  <DomainObject.Predmet.ProtustrankaWithAdressOIB>
    <izvorni_sadrzaj>KLIMATEHNIKA-PINTARIĆ društvo s ograničenom odgovornošću za proizvodnju i trgovinu, OIB 47322343412, Preloška 136, 40000 Čakovec</izvorni_sadrzaj>
    <derivirana_varijabla naziv="DomainObject.Predmet.ProtustrankaWithAdressOIB_1">KLIMATEHNIKA-PINTARIĆ društvo s ograničenom odgovornošću za proizvodnju i trgovinu,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</izvorni_sadrzaj>
    <derivirana_varijabla naziv="DomainObject.Predmet.ProtustrankaNazivFormated_1">KLIMATEHNIKA-PINTARIĆ društvo s ograničenom odgovornošću za proizvodnju i trgovinu</derivirana_varijabla>
  </DomainObject.Predmet.ProtustrankaNazivFormated>
  <DomainObject.Predmet.ProtustrankaNazivFormatedOIB>
    <izvorni_sadrzaj>KLIMATEHNIKA-PINTARIĆ društvo s ograničenom odgovornošću za proizvodnju i trgovinu, OIB 47322343412</izvorni_sadrzaj>
    <derivirana_varijabla naziv="DomainObject.Predmet.ProtustrankaNazivFormatedOIB_1">KLIMATEHNIKA-PINTARIĆ društvo s ograničenom odgovornošću za proizvodnju i trgovinu,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</item>
    </izvorni_sadrzaj>
    <derivirana_varijabla naziv="DomainObject.Predmet.ProtuStrankaListFormated_1">
      <item>KLIMATEHNIKA-PINTARIĆ društvo s ograničenom odgovornošću za proizvodnju i trgovinu</item>
    </derivirana_varijabla>
  </DomainObject.Predmet.ProtuStrankaListFormated>
  <DomainObject.Predmet.ProtuStrankaListFormatedOIB>
    <izvorni_sadrzaj>
      <item>KLIMATEHNIKA-PINTARIĆ društvo s ograničenom odgovornošću za proizvodnju i trgovinu, OIB 47322343412</item>
    </izvorni_sadrzaj>
    <derivirana_varijabla naziv="DomainObject.Predmet.ProtuStrankaListFormatedOIB_1">
      <item>KLIMATEHNIKA-PINTARIĆ društvo s ograničenom odgovornošću za proizvodnju i trgovinu,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trgovinu, Preloška 136, 40000 Čakovec</item>
    </izvorni_sadrzaj>
    <derivirana_varijabla naziv="DomainObject.Predmet.ProtuStrankaListFormatedWithAdress_1">
      <item>KLIMATEHNIKA-PINTARIĆ društvo s ograničenom odgovornošću za proizvodnju i trgovinu,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trgovinu, OIB 47322343412, Preloška 136, 40000 Čakovec</item>
    </izvorni_sadrzaj>
    <derivirana_varijabla naziv="DomainObject.Predmet.ProtuStrankaListFormatedWithAdressOIB_1">
      <item>KLIMATEHNIKA-PINTARIĆ društvo s ograničenom odgovornošću za proizvodnju i trgovinu,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</item>
    </izvorni_sadrzaj>
    <derivirana_varijabla naziv="DomainObject.Predmet.ProtuStrankaListNazivFormated_1">
      <item>KLIMATEHNIKA-PINTARIĆ društvo s ograničenom odgovornošću za proizvodnju i trgovinu</item>
    </derivirana_varijabla>
  </DomainObject.Predmet.ProtuStrankaListNazivFormated>
  <DomainObject.Predmet.ProtuStrankaListNazivFormatedOIB>
    <izvorni_sadrzaj>
      <item>KLIMATEHNIKA-PINTARIĆ društvo s ograničenom odgovornošću za proizvodnju i trgovinu, OIB 47322343412</item>
    </izvorni_sadrzaj>
    <derivirana_varijabla naziv="DomainObject.Predmet.ProtuStrankaListNazivFormatedOIB_1">
      <item>KLIMATEHNIKA-PINTARIĆ društvo s ograničenom odgovornošću za proizvodnju i trgovinu,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Ljiljana Pintarić-Mesarov</item>
      <item>Županijsko državno odvjetništvo</item>
    </izvorni_sadrzaj>
    <derivirana_varijabla naziv="DomainObject.Predmet.OstaliListFormatedWithAdress_1">
      <item>E-oglasna ploča</item>
      <item>Sudski registar</item>
      <item>Ljiljana Pintarić-Mesarov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</item>
      <item>Županijsko državno odvjetništvo</item>
    </izvorni_sadrzaj>
    <derivirana_varijabla naziv="DomainObject.Predmet.OstaliListFormatedWithAdressOIB_1">
      <item>E-oglasna ploča</item>
      <item>Sudski registar</item>
      <item>Ljiljana Pintarić-Mesarov, OIB 53749861609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St-528/2016-7</izvorni_sadrzaj>
    <derivirana_varijabla naziv="DomainObject.PoslovniBrojDokumenta_1">St-528/2016-7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</izvorni_sadrzaj>
    <derivirana_varijabla naziv="DomainObject.Predmet.ProtustrankaIDrugi_1">KLIMATEHNIKA-PINTARIĆ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trgovinu, OIB 47322343412, Preloška 136, 40000 Čakovec</izvorni_sadrzaj>
    <derivirana_varijabla naziv="DomainObject.Predmet.ProtustrankaIDrugiAdressOIB_1">KLIMATEHNIKA-PINTARIĆ društvo s ograničenom odgovornošću za proizvodnju i trgovinu,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</item>
      <item>E-oglasna ploča</item>
      <item>Sudski registar</item>
      <item>Ljiljana Pintarić-Mesarov</item>
      <item>Županijsko državno odvjetništvo</item>
    </izvorni_sadrzaj>
    <derivirana_varijabla naziv="DomainObject.Predmet.SudioniciListNaziv_1">
      <item>Financijska agencija</item>
      <item>KLIMATEHNIKA-PINTARIĆ društvo s ograničenom odgovornošću za proizvodnju i trgovinu</item>
      <item>E-oglasna ploča</item>
      <item>Sudski registar</item>
      <item>Ljiljana Pintarić-Mesarov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trgovinu, OIB 47322343412, Preloška 136,40000 Čakovec</item>
      <item>E-oglasna ploča</item>
      <item>Sudski registar</item>
      <item>Ljiljana Pintarić-Mesarov, OIB 53749861609</item>
      <item>Županijsko državno odvjetništvo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trgovinu, OIB 47322343412, Preloška 136,40000 Čakovec</item>
      <item>E-oglasna ploča</item>
      <item>Sudski registar</item>
      <item>Ljiljana Pintarić-Mesarov, OIB 53749861609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12E21-8250-4113-B193-DAD8F1CB9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4292</properties:Characters>
  <properties:Lines>115</properties:Lines>
  <properties:Paragraphs>37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2016-10-18T08:22:00Z</cp:lastPrinted>
  <dcterms:modified xmlns:xsi="http://www.w3.org/2001/XMLSchema-instance" xsi:type="dcterms:W3CDTF">2016-10-18T08:23:00Z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