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a42b" w14:paraId="297a42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67E10" w:rsidRPr="00A67E10">
        <w:rPr>
          <w:rFonts w:hAnsi="Times New Roman" w:ascii="Times New Roman"/>
          <w:szCs w:val="24"/>
        </w:rPr>
        <w:t xml:space="preserve">TOMKIĆ PROMET </w:t>
      </w:r>
      <w:proofErr w:type="spellStart"/>
      <w:r w:rsidR="00A67E10" w:rsidRPr="00A67E10">
        <w:rPr>
          <w:rFonts w:hAnsi="Times New Roman" w:ascii="Times New Roman"/>
          <w:szCs w:val="24"/>
        </w:rPr>
        <w:t>d.o.o</w:t>
      </w:r>
      <w:proofErr w:type="spellEnd"/>
      <w:r w:rsidR="00A67E10" w:rsidRPr="00A67E10">
        <w:rPr>
          <w:rFonts w:hAnsi="Times New Roman" w:ascii="Times New Roman"/>
          <w:szCs w:val="24"/>
        </w:rPr>
        <w:t xml:space="preserve">., OIB: 85499960445, </w:t>
      </w:r>
      <w:proofErr w:type="spellStart"/>
      <w:r w:rsidR="00A67E10" w:rsidRPr="00A67E10">
        <w:rPr>
          <w:rFonts w:hAnsi="Times New Roman" w:ascii="Times New Roman"/>
          <w:szCs w:val="24"/>
        </w:rPr>
        <w:t>Fočanska</w:t>
      </w:r>
      <w:proofErr w:type="spellEnd"/>
      <w:r w:rsidR="00A67E10" w:rsidRPr="00A67E10">
        <w:rPr>
          <w:rFonts w:hAnsi="Times New Roman" w:ascii="Times New Roman"/>
          <w:szCs w:val="24"/>
        </w:rPr>
        <w:t xml:space="preserve"> 19, 10 000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A67E10">
        <w:rPr>
          <w:rFonts w:hAnsi="Times New Roman" w:ascii="Times New Roman"/>
          <w:szCs w:val="24"/>
          <w:lang w:val="hr-HR"/>
        </w:rPr>
        <w:t>27. siječnja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67E10" w:rsidRPr="00A67E10">
        <w:rPr>
          <w:rFonts w:hAnsi="Times New Roman" w:ascii="Times New Roman"/>
          <w:szCs w:val="24"/>
        </w:rPr>
        <w:t>TOMKIĆ PROMET d.o.o., OIB: 85499960445, Fočanska 19, 10 000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67E10">
        <w:rPr>
          <w:rFonts w:hAnsi="Times New Roman" w:ascii="Times New Roman"/>
          <w:szCs w:val="24"/>
        </w:rPr>
        <w:t>27. siječnja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A67E10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A67E10">
        <w:rPr>
          <w:rFonts w:hAnsi="Times New Roman" w:ascii="Times New Roman"/>
          <w:szCs w:val="24"/>
        </w:rPr>
        <w:t>Jelenko</w:t>
      </w:r>
      <w:proofErr w:type="spellEnd"/>
      <w:r w:rsidR="00A67E10">
        <w:rPr>
          <w:rFonts w:hAnsi="Times New Roman" w:ascii="Times New Roman"/>
          <w:szCs w:val="24"/>
        </w:rPr>
        <w:t xml:space="preserve"> </w:t>
      </w:r>
      <w:proofErr w:type="spellStart"/>
      <w:r w:rsidR="00A67E10">
        <w:rPr>
          <w:rFonts w:hAnsi="Times New Roman" w:ascii="Times New Roman"/>
          <w:szCs w:val="24"/>
        </w:rPr>
        <w:t>Lehki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A67E10">
        <w:rPr>
          <w:rFonts w:hAnsi="Times New Roman" w:ascii="Times New Roman"/>
          <w:szCs w:val="24"/>
        </w:rPr>
        <w:t>96068307857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Zagreba, </w:t>
      </w:r>
    </w:p>
    <w:p w:rsidRDefault="00A67E10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Pavla </w:t>
      </w:r>
      <w:proofErr w:type="spellStart"/>
      <w:r>
        <w:rPr>
          <w:rFonts w:hAnsi="Times New Roman" w:ascii="Times New Roman"/>
          <w:szCs w:val="24"/>
        </w:rPr>
        <w:t>Hatza</w:t>
      </w:r>
      <w:proofErr w:type="spellEnd"/>
      <w:r>
        <w:rPr>
          <w:rFonts w:hAnsi="Times New Roman" w:ascii="Times New Roman"/>
          <w:szCs w:val="24"/>
        </w:rPr>
        <w:t xml:space="preserve"> 10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67E10" w:rsidRPr="00A67E10">
        <w:rPr>
          <w:rFonts w:hAnsi="Times New Roman" w:ascii="Times New Roman"/>
          <w:szCs w:val="24"/>
        </w:rPr>
        <w:t xml:space="preserve">TOMKIĆ PROMET </w:t>
      </w:r>
      <w:proofErr w:type="spellStart"/>
      <w:r w:rsidR="00A67E10" w:rsidRPr="00A67E10">
        <w:rPr>
          <w:rFonts w:hAnsi="Times New Roman" w:ascii="Times New Roman"/>
          <w:szCs w:val="24"/>
        </w:rPr>
        <w:t>d.o.o</w:t>
      </w:r>
      <w:proofErr w:type="spellEnd"/>
      <w:r w:rsidR="00A67E10" w:rsidRPr="00A67E10">
        <w:rPr>
          <w:rFonts w:hAnsi="Times New Roman" w:ascii="Times New Roman"/>
          <w:szCs w:val="24"/>
        </w:rPr>
        <w:t xml:space="preserve">., OIB: 85499960445, </w:t>
      </w:r>
      <w:proofErr w:type="spellStart"/>
      <w:r w:rsidR="00A67E10" w:rsidRPr="00A67E10">
        <w:rPr>
          <w:rFonts w:hAnsi="Times New Roman" w:ascii="Times New Roman"/>
          <w:szCs w:val="24"/>
        </w:rPr>
        <w:t>Fočanska</w:t>
      </w:r>
      <w:proofErr w:type="spellEnd"/>
      <w:r w:rsidR="00A67E10" w:rsidRPr="00A67E10">
        <w:rPr>
          <w:rFonts w:hAnsi="Times New Roman" w:ascii="Times New Roman"/>
          <w:szCs w:val="24"/>
        </w:rPr>
        <w:t xml:space="preserve"> 19, 10 000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B7CE9" w:rsidRPr="002B7CE9">
        <w:rPr>
          <w:rFonts w:hAnsi="Times New Roman" w:ascii="Times New Roman"/>
          <w:lang w:val="hr-HR"/>
        </w:rPr>
        <w:t>06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A67E10">
        <w:rPr>
          <w:rFonts w:hAnsi="Times New Roman" w:ascii="Times New Roman"/>
          <w:lang w:val="hr-HR"/>
        </w:rPr>
        <w:t>27.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4254B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4254B" w:rsidP="00111BF6" w:rsidR="0014254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4254B" w:rsidP="00111BF6" w:rsidR="0014254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A67E10">
          <w:rPr>
            <w:rFonts w:hAnsi="Times New Roman" w:ascii="Times New Roman"/>
            <w:lang w:val="hr-HR"/>
          </w:rPr>
          <w:t>1523</w:t>
        </w:r>
        <w:r w:rsidR="002B7CE9">
          <w:rPr>
            <w:rFonts w:hAnsi="Times New Roman" w:ascii="Times New Roman"/>
            <w:lang w:val="hr-HR"/>
          </w:rPr>
          <w:t>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67E10">
      <w:rPr>
        <w:rFonts w:hAnsi="Times New Roman" w:ascii="Times New Roman"/>
        <w:lang w:val="hr-HR"/>
      </w:rPr>
      <w:t>1523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1F7DF5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4254B"/>
    <w:rsid w:val="00182088"/>
    <w:rsid w:val="001F7DF5"/>
    <w:rsid w:val="00230834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67E10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5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4254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5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4254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St-1523/2015</izvorni_sadrzaj>
    <derivirana_varijabla naziv="DomainObject.Predmet.OznakaBroj_1">St-1523/2015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PROMET d.o.o.</izvorni_sadrzaj>
    <derivirana_varijabla naziv="DomainObject.Predmet.ProtustrankaFormated_1">  TOMKIĆ PROMET d.o.o.</derivirana_varijabla>
  </DomainObject.Predmet.ProtustrankaFormated>
  <DomainObject.Predmet.ProtustrankaFormatedOIB>
    <izvorni_sadrzaj>  TOMKIĆ PROMET d.o.o., OIB 85499960445</izvorni_sadrzaj>
    <derivirana_varijabla naziv="DomainObject.Predmet.ProtustrankaFormatedOIB_1">  TOMKIĆ PROMET d.o.o., OIB 85499960445</derivirana_varijabla>
  </DomainObject.Predmet.ProtustrankaFormatedOIB>
  <DomainObject.Predmet.ProtustrankaFormatedWithAdress>
    <izvorni_sadrzaj> TOMKIĆ PROMET d.o.o., Fočanska 19, 10000 Zagreb</izvorni_sadrzaj>
    <derivirana_varijabla naziv="DomainObject.Predmet.ProtustrankaFormatedWithAdress_1"> TOMKIĆ PROMET d.o.o., Fočanska 19, 10000 Zagreb</derivirana_varijabla>
  </DomainObject.Predmet.ProtustrankaFormatedWithAdress>
  <DomainObject.Predmet.ProtustrankaFormatedWithAdressOIB>
    <izvorni_sadrzaj> TOMKIĆ PROMET d.o.o., OIB 85499960445, Fočanska 19, 10000 Zagreb</izvorni_sadrzaj>
    <derivirana_varijabla naziv="DomainObject.Predmet.ProtustrankaFormatedWithAdressOIB_1"> TOMKIĆ PROMET d.o.o., OIB 85499960445, Fočanska 19, 10000 Zagreb</derivirana_varijabla>
  </DomainObject.Predmet.ProtustrankaFormatedWithAdressOIB>
  <DomainObject.Predmet.ProtustrankaWithAdress>
    <izvorni_sadrzaj>TOMKIĆ PROMET d.o.o. Fočanska 19, 10000 Zagreb</izvorni_sadrzaj>
    <derivirana_varijabla naziv="DomainObject.Predmet.ProtustrankaWithAdress_1">TOMKIĆ PROMET d.o.o. Fočanska 19, 10000 Zagreb</derivirana_varijabla>
  </DomainObject.Predmet.ProtustrankaWithAdress>
  <DomainObject.Predmet.ProtustrankaWithAdressOIB>
    <izvorni_sadrzaj>TOMKIĆ PROMET d.o.o., OIB 85499960445, Fočanska 19, 10000 Zagreb</izvorni_sadrzaj>
    <derivirana_varijabla naziv="DomainObject.Predmet.ProtustrankaWithAdressOIB_1">TOMKIĆ PROMET d.o.o., OIB 85499960445, Fočanska 19, 10000 Zagreb</derivirana_varijabla>
  </DomainObject.Predmet.ProtustrankaWithAdressOIB>
  <DomainObject.Predmet.ProtustrankaNazivFormated>
    <izvorni_sadrzaj>TOMKIĆ PROMET d.o.o.</izvorni_sadrzaj>
    <derivirana_varijabla naziv="DomainObject.Predmet.ProtustrankaNazivFormated_1">TOMKIĆ PROMET d.o.o.</derivirana_varijabla>
  </DomainObject.Predmet.ProtustrankaNazivFormated>
  <DomainObject.Predmet.ProtustrankaNazivFormatedOIB>
    <izvorni_sadrzaj>TOMKIĆ PROMET d.o.o., OIB 85499960445</izvorni_sadrzaj>
    <derivirana_varijabla naziv="DomainObject.Predmet.ProtustrankaNazivFormatedOIB_1">TOMKIĆ PROMET d.o.o., OIB 85499960445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TOMKIĆ PROMET d.o.o.</item>
    </izvorni_sadrzaj>
    <derivirana_varijabla naziv="DomainObject.Predmet.ProtuStrankaListFormated_1">
      <item>TOMKIĆ PROMET d.o.o.</item>
    </derivirana_varijabla>
  </DomainObject.Predmet.ProtuStrankaListFormated>
  <DomainObject.Predmet.ProtuStrankaListFormatedOIB>
    <izvorni_sadrzaj>
      <item>TOMKIĆ PROMET d.o.o., OIB 85499960445</item>
    </izvorni_sadrzaj>
    <derivirana_varijabla naziv="DomainObject.Predmet.ProtuStrankaListFormatedOIB_1">
      <item>TOMKIĆ PROMET d.o.o., OIB 85499960445</item>
    </derivirana_varijabla>
  </DomainObject.Predmet.ProtuStrankaListFormatedOIB>
  <DomainObject.Predmet.ProtuStrankaListFormatedWithAdress>
    <izvorni_sadrzaj>
      <item>TOMKIĆ PROMET d.o.o., Fočanska 19, 10000 Zagreb</item>
    </izvorni_sadrzaj>
    <derivirana_varijabla naziv="DomainObject.Predmet.ProtuStrankaListFormatedWithAdress_1">
      <item>TOMKIĆ PROMET d.o.o., Fočanska 19, 10000 Zagreb</item>
    </derivirana_varijabla>
  </DomainObject.Predmet.ProtuStrankaListFormatedWithAdress>
  <DomainObject.Predmet.ProtuStrankaListFormatedWithAdressOIB>
    <izvorni_sadrzaj>
      <item>TOMKIĆ PROMET d.o.o., OIB 85499960445, Fočanska 19, 10000 Zagreb</item>
    </izvorni_sadrzaj>
    <derivirana_varijabla naziv="DomainObject.Predmet.ProtuStrankaListFormatedWithAdressOIB_1">
      <item>TOMKIĆ PROMET d.o.o., OIB 85499960445, Fočanska 19, 10000 Zagreb</item>
    </derivirana_varijabla>
  </DomainObject.Predmet.ProtuStrankaListFormatedWithAdressOIB>
  <DomainObject.Predmet.ProtuStrankaListNazivFormated>
    <izvorni_sadrzaj>
      <item>TOMKIĆ PROMET d.o.o.</item>
    </izvorni_sadrzaj>
    <derivirana_varijabla naziv="DomainObject.Predmet.ProtuStrankaListNazivFormated_1">
      <item>TOMKIĆ PROMET d.o.o.</item>
    </derivirana_varijabla>
  </DomainObject.Predmet.ProtuStrankaListNazivFormated>
  <DomainObject.Predmet.ProtuStrankaListNazivFormatedOIB>
    <izvorni_sadrzaj>
      <item>TOMKIĆ PROMET d.o.o., OIB 85499960445</item>
    </izvorni_sadrzaj>
    <derivirana_varijabla naziv="DomainObject.Predmet.ProtuStrankaListNazivFormatedOIB_1">
      <item>TOMKIĆ PROMET d.o.o., OIB 85499960445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TOMKIĆ PROMET d.o.o.</izvorni_sadrzaj>
    <derivirana_varijabla naziv="DomainObject.Predmet.ProtustrankaIDrugi_1">TOMKIĆ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TOMKIĆ PROMET d.o.o., OIB 85499960445, Fočanska 19, 10000 Zagreb</izvorni_sadrzaj>
    <derivirana_varijabla naziv="DomainObject.Predmet.ProtustrankaIDrugiAdressOIB_1">TOMKIĆ PROMET d.o.o., OIB 85499960445, Fočanska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TOMKIĆ PROMET d.o.o.</item>
    </izvorni_sadrzaj>
    <derivirana_varijabla naziv="DomainObject.Predmet.SudioniciListNaziv_1">
      <item>FINA Regionalni centar Zagreb</item>
      <item>TOMKIĆ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TOMKIĆ PROMET d.o.o., OIB 85499960445, Fočanska 19,10000 Zagreb</item>
    </izvorni_sadrzaj>
    <derivirana_varijabla naziv="DomainObject.Predmet.SudioniciListAdressOIB_1">
      <item>FINA Regionalni centar Zagreb, OIB 85821130368, Trg svibanjskih žrtava 1995. 1,10000 Zagreb</item>
      <item>TOMKIĆ PROMET d.o.o., OIB 85499960445, Fočanska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85499960445</item>
    </izvorni_sadrzaj>
    <derivirana_varijabla naziv="DomainObject.Predmet.SudioniciListNazivOIB_1">
      <item>, OIB 85821130368</item>
      <item>, OIB 85499960445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1810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2016-01-27T07:52:00Z</dcterms:created>
  <dc:creator>Sudsko vijeæe</dc:creator>
  <cp:lastModifiedBy>Tamara Hržić</cp:lastModifiedBy>
  <cp:lastPrinted>2016-01-27T07:56:00Z</cp:lastPrinted>
  <dcterms:modified xmlns:xsi="http://www.w3.org/2001/XMLSchema-instance" xsi:type="dcterms:W3CDTF">2016-01-27T07:56:00Z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