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b3d0d" w14:paraId="2eb3d0d"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4B5CAC">
        <w:rPr>
          <w:b/>
          <w:sz w:val="22"/>
          <w:szCs w:val="22"/>
        </w:rPr>
        <w:t>1306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C120AF">
        <w:rPr>
          <w:sz w:val="22"/>
          <w:szCs w:val="22"/>
        </w:rPr>
        <w:t xml:space="preserve"> BURĆINA d.o.o., Opuzen, A. Starčevića 8, OIB: 58879033235</w:t>
      </w:r>
      <w:r w:rsidR="00364EA0">
        <w:rPr>
          <w:sz w:val="22"/>
          <w:szCs w:val="22"/>
        </w:rPr>
        <w:t xml:space="preserve">, </w:t>
      </w:r>
      <w:r w:rsidR="009D61DC" w:rsidRPr="00DF7B8C">
        <w:rPr>
          <w:sz w:val="22"/>
          <w:szCs w:val="22"/>
        </w:rPr>
        <w:t xml:space="preserve">dana </w:t>
      </w:r>
      <w:r w:rsidR="00C120AF">
        <w:rPr>
          <w:sz w:val="22"/>
          <w:szCs w:val="22"/>
        </w:rPr>
        <w:t xml:space="preserve">1. lipnja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C120AF">
        <w:rPr>
          <w:sz w:val="22"/>
          <w:szCs w:val="22"/>
        </w:rPr>
        <w:t>BURĆINA d.o.o., Opuzen, A. Starčevića 8, OIB: 58879033235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E14EB" w:rsidP="00C7733A" w:rsidR="00C7733A" w:rsidRPr="00DF7B8C">
      <w:pPr>
        <w:jc w:val="center"/>
        <w:rPr>
          <w:b/>
          <w:sz w:val="22"/>
          <w:szCs w:val="22"/>
          <w:u w:val="single"/>
        </w:rPr>
      </w:pPr>
      <w:r>
        <w:rPr>
          <w:b/>
          <w:sz w:val="22"/>
          <w:szCs w:val="22"/>
          <w:u w:val="single"/>
        </w:rPr>
        <w:t>6</w:t>
      </w:r>
      <w:r w:rsidR="00586D51">
        <w:rPr>
          <w:b/>
          <w:sz w:val="22"/>
          <w:szCs w:val="22"/>
          <w:u w:val="single"/>
        </w:rPr>
        <w:t xml:space="preserve">. </w:t>
      </w:r>
      <w:r>
        <w:rPr>
          <w:b/>
          <w:sz w:val="22"/>
          <w:szCs w:val="22"/>
          <w:u w:val="single"/>
        </w:rPr>
        <w:t>srpnja</w:t>
      </w:r>
      <w:r w:rsidR="00A82D94">
        <w:rPr>
          <w:b/>
          <w:sz w:val="22"/>
          <w:szCs w:val="22"/>
          <w:u w:val="single"/>
        </w:rPr>
        <w:t xml:space="preserve">  2016. godine u </w:t>
      </w:r>
      <w:r w:rsidR="004B5CAC">
        <w:rPr>
          <w:b/>
          <w:sz w:val="22"/>
          <w:szCs w:val="22"/>
          <w:u w:val="single"/>
        </w:rPr>
        <w:t>10</w:t>
      </w:r>
      <w:r w:rsidR="00593D06">
        <w:rPr>
          <w:b/>
          <w:sz w:val="22"/>
          <w:szCs w:val="22"/>
          <w:u w:val="single"/>
        </w:rPr>
        <w:t>,3</w:t>
      </w:r>
      <w:r>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4B5CAC">
        <w:rPr>
          <w:sz w:val="22"/>
          <w:szCs w:val="22"/>
        </w:rPr>
        <w:t>Damjan Urlić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4B5CAC">
        <w:rPr>
          <w:sz w:val="22"/>
          <w:szCs w:val="22"/>
        </w:rPr>
        <w:t xml:space="preserve"> Damjan Urlić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4B5CAC">
        <w:rPr>
          <w:sz w:val="22"/>
          <w:szCs w:val="22"/>
        </w:rPr>
        <w:t>30</w:t>
      </w:r>
      <w:r w:rsidRPr="00DF7B8C">
        <w:rPr>
          <w:sz w:val="22"/>
          <w:szCs w:val="22"/>
        </w:rPr>
        <w:t xml:space="preserve">. </w:t>
      </w:r>
      <w:r w:rsidR="00CC1CFD">
        <w:rPr>
          <w:sz w:val="22"/>
          <w:szCs w:val="22"/>
        </w:rPr>
        <w:t>svibnja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C120AF">
        <w:rPr>
          <w:sz w:val="22"/>
          <w:szCs w:val="22"/>
        </w:rPr>
        <w:t>BURĆINA d.o.o., Opuzen, A. Starčevića 8, OIB: 58879033235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4B5CAC">
        <w:rPr>
          <w:sz w:val="22"/>
          <w:szCs w:val="22"/>
        </w:rPr>
        <w:t>810</w:t>
      </w:r>
      <w:r w:rsidR="004F1BA1">
        <w:rPr>
          <w:sz w:val="22"/>
          <w:szCs w:val="22"/>
        </w:rPr>
        <w:t xml:space="preserve"> </w:t>
      </w:r>
      <w:r w:rsidRPr="00DF7B8C">
        <w:rPr>
          <w:sz w:val="22"/>
          <w:szCs w:val="22"/>
        </w:rPr>
        <w:t xml:space="preserve">dana, u ukupnom iznosu od </w:t>
      </w:r>
      <w:r w:rsidR="004B5CAC">
        <w:rPr>
          <w:sz w:val="22"/>
          <w:szCs w:val="22"/>
        </w:rPr>
        <w:t>7.587.427,12</w:t>
      </w:r>
      <w:r w:rsidRPr="00DF7B8C">
        <w:rPr>
          <w:sz w:val="22"/>
          <w:szCs w:val="22"/>
        </w:rPr>
        <w:t xml:space="preserve"> kuna, te ima </w:t>
      </w:r>
      <w:r w:rsidR="00CC1CFD">
        <w:rPr>
          <w:sz w:val="22"/>
          <w:szCs w:val="22"/>
        </w:rPr>
        <w:t>dva zaposlena</w:t>
      </w:r>
      <w:r w:rsidRPr="00DF7B8C">
        <w:rPr>
          <w:sz w:val="22"/>
          <w:szCs w:val="22"/>
        </w:rPr>
        <w:t xml:space="preserve">,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C120AF">
        <w:rPr>
          <w:b/>
          <w:sz w:val="22"/>
          <w:szCs w:val="22"/>
        </w:rPr>
        <w:t>1. lipnja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632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7632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4B5CAC">
      <w:rPr>
        <w:rFonts w:hAnsi="Book Antiqua" w:ascii="Book Antiqua"/>
        <w:b/>
        <w:sz w:val="20"/>
        <w:szCs w:val="20"/>
      </w:rPr>
      <w:t>306</w:t>
    </w:r>
    <w:r w:rsidR="00B01154">
      <w:rPr>
        <w:rFonts w:hAnsi="Book Antiqua" w:ascii="Book Antiqua"/>
        <w:b/>
        <w:sz w:val="20"/>
        <w:szCs w:val="20"/>
      </w:rPr>
      <w:t>/16</w:t>
    </w:r>
  </w:p>
  <w:p w:rsidRDefault="0057632B" w:rsidP="0084417E" w:rsidR="00BE1B95" w:rsidRPr="005E6841">
    <w:pPr>
      <w:jc w:val="both"/>
      <w:rPr>
        <w:rFonts w:hAnsi="Book Antiqua" w:ascii="Book Antiqua"/>
        <w:b/>
      </w:rPr>
    </w:pPr>
  </w:p>
  <w:p w:rsidRDefault="0057632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68E1"/>
    <w:rsid w:val="001F1BB8"/>
    <w:rsid w:val="00227E7D"/>
    <w:rsid w:val="00237DDF"/>
    <w:rsid w:val="00284B31"/>
    <w:rsid w:val="002D20C7"/>
    <w:rsid w:val="00364EA0"/>
    <w:rsid w:val="00391697"/>
    <w:rsid w:val="003C03A7"/>
    <w:rsid w:val="00423944"/>
    <w:rsid w:val="0044088F"/>
    <w:rsid w:val="004B5CAC"/>
    <w:rsid w:val="004F1BA1"/>
    <w:rsid w:val="00503DCD"/>
    <w:rsid w:val="0057632B"/>
    <w:rsid w:val="005844B8"/>
    <w:rsid w:val="00586D51"/>
    <w:rsid w:val="00593D06"/>
    <w:rsid w:val="00657560"/>
    <w:rsid w:val="006738CC"/>
    <w:rsid w:val="00776843"/>
    <w:rsid w:val="007D5569"/>
    <w:rsid w:val="007F1BBF"/>
    <w:rsid w:val="00847E26"/>
    <w:rsid w:val="008923B5"/>
    <w:rsid w:val="008931A3"/>
    <w:rsid w:val="008E14EB"/>
    <w:rsid w:val="0090724C"/>
    <w:rsid w:val="009C7CA7"/>
    <w:rsid w:val="009D61DC"/>
    <w:rsid w:val="00A82D94"/>
    <w:rsid w:val="00A918DD"/>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7632B"/>
    <w:rPr>
      <w:color w:val="808080"/>
      <w:bdr w:space="0" w:sz="0" w:color="auto" w:val="none"/>
      <w:shd w:fill="auto" w:color="auto" w:val="clear"/>
    </w:rPr>
  </w:style>
  <w:style w:customStyle="true" w:styleId="eSPISCCParagraphDefaultFont" w:type="character">
    <w:name w:val="eSPIS_CC_Paragraph Default Font"/>
    <w:basedOn w:val="Zadanifontodlomka"/>
    <w:rsid w:val="0057632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7632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632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632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7632B"/>
    <w:rPr>
      <w:color w:val="808080"/>
      <w:bdr w:color="auto" w:space="0" w:sz="0" w:val="none"/>
      <w:shd w:color="auto" w:fill="auto" w:val="clear"/>
    </w:rPr>
  </w:style>
  <w:style w:customStyle="1" w:styleId="eSPISCCParagraphDefaultFont" w:type="character">
    <w:name w:val="eSPIS_CC_Paragraph Default Font"/>
    <w:basedOn w:val="Zadanifontodlomka"/>
    <w:rsid w:val="0057632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7632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632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632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St-1306/2016</izvorni_sadrzaj>
    <derivirana_varijabla naziv="DomainObject.Predmet.OznakaBroj_1">St-1306/2016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BURĆINA društvo s ograničenom odgovornošću za trgovinu, graditeljstvo i usluge</izvorni_sadrzaj>
    <derivirana_varijabla naziv="DomainObject.Predmet.ProtustrankaFormated_1">  BURĆINA društvo s ograničenom odgovornošću za trgovinu, graditeljstvo i usluge</derivirana_varijabla>
  </DomainObject.Predmet.ProtustrankaFormated>
  <DomainObject.Predmet.ProtustrankaFormatedOIB>
    <izvorni_sadrzaj>  BURĆINA društvo s ograničenom odgovornošću za trgovinu, graditeljstvo i usluge, OIB 58879033235</izvorni_sadrzaj>
    <derivirana_varijabla naziv="DomainObject.Predmet.ProtustrankaFormatedOIB_1">  BURĆINA društvo s ograničenom odgovornošću za trgovinu, graditeljstvo i usluge, OIB 58879033235</derivirana_varijabla>
  </DomainObject.Predmet.ProtustrankaFormatedOIB>
  <DomainObject.Predmet.ProtustrankaFormatedWithAdress>
    <izvorni_sadrzaj> BURĆINA društvo s ograničenom odgovornošću za trgovinu, graditeljstvo i usluge, Dr. Ante Starčevića 8, 20355 Opuzen</izvorni_sadrzaj>
    <derivirana_varijabla naziv="DomainObject.Predmet.ProtustrankaFormatedWithAdress_1"> BURĆINA društvo s ograničenom odgovornošću za trgovinu, graditeljstvo i usluge, Dr. Ante Starčevića 8, 20355 Opuzen</derivirana_varijabla>
  </DomainObject.Predmet.ProtustrankaFormatedWithAdress>
  <DomainObject.Predmet.ProtustrankaFormatedWithAdressOIB>
    <izvorni_sadrzaj> BURĆINA društvo s ograničenom odgovornošću za trgovinu, graditeljstvo i usluge, OIB 58879033235, Dr. Ante Starčevića 8, 20355 Opuzen</izvorni_sadrzaj>
    <derivirana_varijabla naziv="DomainObject.Predmet.ProtustrankaFormatedWithAdressOIB_1"> BURĆINA društvo s ograničenom odgovornošću za trgovinu, graditeljstvo i usluge, OIB 58879033235, Dr. Ante Starčevića 8, 20355 Opuzen</derivirana_varijabla>
  </DomainObject.Predmet.ProtustrankaFormatedWithAdressOIB>
  <DomainObject.Predmet.ProtustrankaWithAdress>
    <izvorni_sadrzaj>BURĆINA društvo s ograničenom odgovornošću za trgovinu, graditeljstvo i usluge Dr. Ante Starčevića 8, 20355 Opuzen</izvorni_sadrzaj>
    <derivirana_varijabla naziv="DomainObject.Predmet.ProtustrankaWithAdress_1">BURĆINA društvo s ograničenom odgovornošću za trgovinu, graditeljstvo i usluge Dr. Ante Starčevića 8, 20355 Opuzen</derivirana_varijabla>
  </DomainObject.Predmet.ProtustrankaWithAdress>
  <DomainObject.Predmet.ProtustrankaWithAdressOIB>
    <izvorni_sadrzaj>BURĆINA društvo s ograničenom odgovornošću za trgovinu, graditeljstvo i usluge, OIB 58879033235, Dr. Ante Starčevića 8, 20355 Opuzen</izvorni_sadrzaj>
    <derivirana_varijabla naziv="DomainObject.Predmet.ProtustrankaWithAdressOIB_1">BURĆINA društvo s ograničenom odgovornošću za trgovinu, graditeljstvo i usluge, OIB 58879033235, Dr. Ante Starčevića 8, 20355 Opuzen</derivirana_varijabla>
  </DomainObject.Predmet.ProtustrankaWithAdressOIB>
  <DomainObject.Predmet.ProtustrankaNazivFormated>
    <izvorni_sadrzaj>BURĆINA društvo s ograničenom odgovornošću za trgovinu, graditeljstvo i usluge</izvorni_sadrzaj>
    <derivirana_varijabla naziv="DomainObject.Predmet.ProtustrankaNazivFormated_1">BURĆINA društvo s ograničenom odgovornošću za trgovinu, graditeljstvo i usluge</derivirana_varijabla>
  </DomainObject.Predmet.ProtustrankaNazivFormated>
  <DomainObject.Predmet.ProtustrankaNazivFormatedOIB>
    <izvorni_sadrzaj>BURĆINA društvo s ograničenom odgovornošću za trgovinu, graditeljstvo i usluge, OIB 58879033235</izvorni_sadrzaj>
    <derivirana_varijabla naziv="DomainObject.Predmet.ProtustrankaNazivFormatedOIB_1">BURĆINA društvo s ograničenom odgovornošću za trgovinu, graditeljstvo i usluge, OIB 58879033235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7587427.12</izvorni_sadrzaj>
    <derivirana_varijabla naziv="DomainObject.Predmet.TrenutnaVrijednost_1">7587427.12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BURĆINA društvo s ograničenom odgovornošću za trgovinu, graditeljstvo i usluge</item>
    </izvorni_sadrzaj>
    <derivirana_varijabla naziv="DomainObject.Predmet.ProtuStrankaListFormated_1">
      <item>BURĆINA društvo s ograničenom odgovornošću za trgovinu, graditeljstvo i usluge</item>
    </derivirana_varijabla>
  </DomainObject.Predmet.ProtuStrankaListFormated>
  <DomainObject.Predmet.ProtuStrankaListFormatedOIB>
    <izvorni_sadrzaj>
      <item>BURĆINA društvo s ograničenom odgovornošću za trgovinu, graditeljstvo i usluge, OIB 58879033235</item>
    </izvorni_sadrzaj>
    <derivirana_varijabla naziv="DomainObject.Predmet.ProtuStrankaListFormatedOIB_1">
      <item>BURĆINA društvo s ograničenom odgovornošću za trgovinu, graditeljstvo i usluge, OIB 58879033235</item>
    </derivirana_varijabla>
  </DomainObject.Predmet.ProtuStrankaListFormatedOIB>
  <DomainObject.Predmet.ProtuStrankaListFormatedWithAdress>
    <izvorni_sadrzaj>
      <item>BURĆINA društvo s ograničenom odgovornošću za trgovinu, graditeljstvo i usluge, Dr. Ante Starčevića 8, 20355 Opuzen</item>
    </izvorni_sadrzaj>
    <derivirana_varijabla naziv="DomainObject.Predmet.ProtuStrankaListFormatedWithAdress_1">
      <item>BURĆINA društvo s ograničenom odgovornošću za trgovinu, graditeljstvo i usluge, Dr. Ante Starčevića 8, 20355 Opuzen</item>
    </derivirana_varijabla>
  </DomainObject.Predmet.ProtuStrankaListFormatedWithAdress>
  <DomainObject.Predmet.ProtuStrankaListFormatedWithAdressOIB>
    <izvorni_sadrzaj>
      <item>BURĆINA društvo s ograničenom odgovornošću za trgovinu, graditeljstvo i usluge, OIB 58879033235, Dr. Ante Starčevića 8, 20355 Opuzen</item>
    </izvorni_sadrzaj>
    <derivirana_varijabla naziv="DomainObject.Predmet.ProtuStrankaListFormatedWithAdressOIB_1">
      <item>BURĆINA društvo s ograničenom odgovornošću za trgovinu, graditeljstvo i usluge, OIB 58879033235, Dr. Ante Starčevića 8, 20355 Opuzen</item>
    </derivirana_varijabla>
  </DomainObject.Predmet.ProtuStrankaListFormatedWithAdressOIB>
  <DomainObject.Predmet.ProtuStrankaListNazivFormated>
    <izvorni_sadrzaj>
      <item>BURĆINA društvo s ograničenom odgovornošću za trgovinu, graditeljstvo i usluge</item>
    </izvorni_sadrzaj>
    <derivirana_varijabla naziv="DomainObject.Predmet.ProtuStrankaListNazivFormated_1">
      <item>BURĆINA društvo s ograničenom odgovornošću za trgovinu, graditeljstvo i usluge</item>
    </derivirana_varijabla>
  </DomainObject.Predmet.ProtuStrankaListNazivFormated>
  <DomainObject.Predmet.ProtuStrankaListNazivFormatedOIB>
    <izvorni_sadrzaj>
      <item>BURĆINA društvo s ograničenom odgovornošću za trgovinu, graditeljstvo i usluge, OIB 58879033235</item>
    </izvorni_sadrzaj>
    <derivirana_varijabla naziv="DomainObject.Predmet.ProtuStrankaListNazivFormatedOIB_1">
      <item>BURĆINA društvo s ograničenom odgovornošću za trgovinu, graditeljstvo i usluge, OIB 58879033235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BURĆINA društvo s ograničenom odgovornošću za trgovinu, graditeljstvo i usluge</izvorni_sadrzaj>
    <derivirana_varijabla naziv="DomainObject.Predmet.ProtustrankaIDrugi_1">BURĆINA društvo s ograničenom odgovornošću za trgovinu,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BURĆINA društvo s ograničenom odgovornošću za trgovinu, graditeljstvo i usluge, OIB 58879033235, Dr. Ante Starčevića 8, 20355 Opuzen</izvorni_sadrzaj>
    <derivirana_varijabla naziv="DomainObject.Predmet.ProtustrankaIDrugiAdressOIB_1">BURĆINA društvo s ograničenom odgovornošću za trgovinu, graditeljstvo i usluge, OIB 58879033235, Dr. Ante Starčevića 8,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BURĆINA društvo s ograničenom odgovornošću za trgovinu, graditeljstvo i usluge</item>
    </izvorni_sadrzaj>
    <derivirana_varijabla naziv="DomainObject.Predmet.SudioniciListNaziv_1">
      <item>FINA, RC Split, Podružnica Dubrovnik</item>
      <item>BURĆINA društvo s ograničenom odgovornošću za trgovinu, graditeljstvo i usluge</item>
    </derivirana_varijabla>
  </DomainObject.Predmet.SudioniciListNaziv>
  <DomainObject.Predmet.SudioniciListAdressOIB>
    <izvorni_sadrzaj>
      <item>FINA, RC Split, Podružnica Dubrovnik, OIB 85821130368, Vukovarska 2,20000 Dubrovnik</item>
      <item>BURĆINA društvo s ograničenom odgovornošću za trgovinu, graditeljstvo i usluge, OIB 58879033235, Dr. Ante Starčevića 8,20355 Opuzen</item>
    </izvorni_sadrzaj>
    <derivirana_varijabla naziv="DomainObject.Predmet.SudioniciListAdressOIB_1">
      <item>FINA, RC Split, Podružnica Dubrovnik, OIB 85821130368, Vukovarska 2,20000 Dubrovnik</item>
      <item>BURĆINA društvo s ograničenom odgovornošću za trgovinu, graditeljstvo i usluge, OIB 58879033235, Dr. Ante Starčevića 8,20355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58879033235</item>
    </izvorni_sadrzaj>
    <derivirana_varijabla naziv="DomainObject.Predmet.SudioniciListNazivOIB_1">
      <item>, OIB 85821130368</item>
      <item>, OIB 58879033235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5571</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2016-05-31T12:39:00Z</dcterms:created>
  <dc:creator>Diana Butigan Granić</dc:creator>
  <cp:lastModifiedBy>Mara Marčinko</cp:lastModifiedBy>
  <cp:lastPrinted>2016-06-01T07:46:00Z</cp:lastPrinted>
  <dcterms:modified xmlns:xsi="http://www.w3.org/2001/XMLSchema-instance" xsi:type="dcterms:W3CDTF">2016-06-01T07:48:00Z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