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9c40" w14:paraId="4459c40" w:rsidRDefault="00243EBF" w:rsidP="00243EBF" w:rsidR="00243EBF" w:rsidRPr="00243EBF">
      <w:pPr>
        <w:spacing w:lineRule="auto" w:line="276" w:after="200"/>
        <w15:collapsed w:val="false"/>
      </w:pPr>
      <w:bookmarkStart w:name="_GoBack" w:id="0"/>
      <w:bookmarkEnd w:id="0"/>
      <w:r w:rsidRPr="00243EBF">
        <w:t xml:space="preserve">             </w:t>
      </w:r>
      <w:r w:rsidRPr="00243EBF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43EBF" w:rsidP="00243EBF" w:rsidR="00243EBF" w:rsidRPr="00243EBF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243EBF" w:rsidP="00243EBF" w:rsidR="00243EBF" w:rsidRPr="00243EBF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243EBF" w:rsidP="00243EBF" w:rsidR="00243EBF" w:rsidRPr="00243EBF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43EBF" w:rsidP="00243EBF" w:rsidR="00243EBF" w:rsidRPr="00243EBF">
      <w:pPr>
        <w:spacing w:lineRule="auto" w:line="276" w:after="200"/>
      </w:pPr>
    </w:p>
    <w:p w:rsidRDefault="00243EBF" w:rsidP="00243EBF" w:rsidR="00243EBF" w:rsidRPr="00243EBF">
      <w:pPr>
        <w:tabs>
          <w:tab w:pos="4677" w:val="center"/>
          <w:tab w:pos="7407" w:val="left"/>
        </w:tabs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43EBF" w:rsidP="00243EBF" w:rsidR="00243EBF" w:rsidRPr="00243EBF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EBF" w:rsidP="00243EBF" w:rsidR="00243EBF" w:rsidRPr="00243EBF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243EBF" w:rsidP="00243EBF" w:rsidR="00243EBF" w:rsidRPr="00243EBF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EBF" w:rsidP="00243EBF" w:rsidR="00243EBF" w:rsidRPr="00243EBF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po sutkinji Tini Grgas, povodom prijedloga za otvaranje stečajnog postupka nad dužnikom BOROVI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POTOCI</w:t>
      </w: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Starigrad</w:t>
      </w: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Starigrad, </w:t>
      </w: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38662660118</w:t>
      </w: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>, 20. srpnja 2018.</w:t>
      </w:r>
    </w:p>
    <w:p w:rsidRDefault="00243EBF" w:rsidP="00243EBF" w:rsidR="00243EBF" w:rsidRPr="00243EBF">
      <w:pPr>
        <w:tabs>
          <w:tab w:pos="1950" w:val="left"/>
        </w:tabs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43EBF" w:rsidP="00243EBF" w:rsidR="00243EBF" w:rsidRPr="00243EBF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243EBF" w:rsidP="00243EBF" w:rsidR="00243EBF" w:rsidRPr="00243EBF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EBF" w:rsidP="00243EBF" w:rsidR="00243EBF" w:rsidRPr="00243EBF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3 dana od dana primitka otpravka ovog zaključka, dostaviti podatak na okolnost je li uvodno označeni dužnik podmirio predmetno dugovanje </w:t>
      </w:r>
      <w:r w:rsidRPr="00243EBF">
        <w:rPr>
          <w:rFonts w:eastAsia="Times New Roman" w:hAnsi="Times New Roman" w:ascii="Times New Roman"/>
          <w:sz w:val="24"/>
          <w:szCs w:val="24"/>
          <w:lang w:eastAsia="hr-HR"/>
        </w:rPr>
        <w:t xml:space="preserve">povodom kojeg je podnesen prijedlog za otvaranje stečajnoga postupka nad istim </w:t>
      </w: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>tj. podatke o stanju računa i blokadi dužnika.</w:t>
      </w:r>
    </w:p>
    <w:p w:rsidRDefault="00243EBF" w:rsidP="00243EBF" w:rsidR="00243EBF" w:rsidRPr="00243EBF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243EBF" w:rsidP="00243EBF" w:rsidR="00243EBF" w:rsidRPr="00243EBF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EBF" w:rsidP="00243EBF" w:rsidR="00243EBF" w:rsidRPr="00243EBF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EBF" w:rsidP="00243EBF" w:rsidR="00243EBF" w:rsidRPr="00243EBF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20. srpnja 2018.</w:t>
      </w:r>
    </w:p>
    <w:p w:rsidRDefault="00243EBF" w:rsidP="00243EBF" w:rsidR="00243EBF" w:rsidRPr="00243EBF">
      <w:pPr>
        <w:tabs>
          <w:tab w:pos="8505" w:val="left"/>
        </w:tabs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EBF" w:rsidP="00243EBF" w:rsidR="00243EBF" w:rsidRPr="00243EBF">
      <w:pPr>
        <w:tabs>
          <w:tab w:pos="8505" w:val="left"/>
        </w:tabs>
        <w:rPr>
          <w:rFonts w:cs="Times New Roman" w:hAnsi="Times New Roman" w:ascii="Times New Roman"/>
          <w:sz w:val="24"/>
          <w:szCs w:val="24"/>
        </w:rPr>
      </w:pP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243EBF">
        <w:rPr>
          <w:rFonts w:cs="Times New Roman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243EBF" w:rsidP="00243EBF" w:rsidR="00243EBF" w:rsidRPr="00243EBF">
      <w:pPr>
        <w:tabs>
          <w:tab w:pos="8505" w:val="left"/>
        </w:tabs>
        <w:ind w:firstLine="703"/>
        <w:rPr>
          <w:rFonts w:cs="Times New Roman" w:hAnsi="Times New Roman" w:ascii="Times New Roman"/>
          <w:sz w:val="24"/>
          <w:szCs w:val="24"/>
        </w:rPr>
      </w:pPr>
      <w:r w:rsidRPr="00243EBF">
        <w:rPr>
          <w:rFonts w:cs="Times New Roman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243EBF" w:rsidP="00243EBF" w:rsidR="00243EBF" w:rsidRPr="00243EBF">
      <w:pPr>
        <w:tabs>
          <w:tab w:pos="8505" w:val="left"/>
        </w:tabs>
        <w:spacing w:lineRule="auto" w:line="276" w:after="200"/>
      </w:pPr>
    </w:p>
    <w:p w:rsidRDefault="00243EBF" w:rsidP="00243EBF" w:rsidR="00243EBF" w:rsidRPr="00243EBF">
      <w:pPr>
        <w:tabs>
          <w:tab w:pos="6840" w:val="left"/>
        </w:tabs>
        <w:spacing w:lineRule="auto" w:line="2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43EBF" w:rsidP="00243EBF" w:rsidR="00243EBF" w:rsidRPr="00243EBF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EBF" w:rsidP="00243EBF" w:rsidR="00243EBF" w:rsidRPr="00243EBF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43EBF" w:rsidP="00243EBF" w:rsidR="00243EBF" w:rsidRPr="00243EBF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43EBF" w:rsidP="00243EBF" w:rsidR="00243EBF" w:rsidRPr="00243EBF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EBF" w:rsidP="00243EBF" w:rsidR="00243EBF" w:rsidRPr="00243EBF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EBF" w:rsidP="00243EBF" w:rsidR="00243EBF" w:rsidRPr="00243EBF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243EBF" w:rsidP="00243EBF" w:rsidR="00243EBF" w:rsidRPr="00243EBF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200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</w:t>
      </w:r>
    </w:p>
    <w:p w:rsidRDefault="00243EBF" w:rsidP="00243EBF" w:rsidR="00243EBF" w:rsidRPr="00243EBF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200"/>
        <w:contextualSpacing/>
        <w:jc w:val="both"/>
        <w:textAlignment w:val="baseline"/>
        <w:rPr>
          <w:rFonts w:cs="Times New Roman" w:eastAsia="Calibri" w:hAnsi="Times New Roman" w:ascii="Times New Roman"/>
          <w:sz w:val="24"/>
          <w:szCs w:val="24"/>
        </w:rPr>
      </w:pPr>
      <w:r w:rsidRPr="00243EBF">
        <w:rPr>
          <w:rFonts w:cs="Times New Roman" w:eastAsia="Times New Roman" w:hAnsi="Times New Roman" w:ascii="Times New Roman"/>
          <w:sz w:val="24"/>
          <w:szCs w:val="24"/>
          <w:lang w:eastAsia="hr-HR"/>
        </w:rPr>
        <w:t>putem e-Oglasne ploče</w:t>
      </w:r>
    </w:p>
    <w:p w:rsidRDefault="00243EBF" w:rsidP="00243EBF" w:rsidR="00243EBF" w:rsidRPr="00243EBF">
      <w:pPr>
        <w:spacing w:lineRule="auto" w:line="276" w:after="200"/>
      </w:pPr>
    </w:p>
    <w:p w:rsidRDefault="00243EBF" w:rsidP="00243EBF" w:rsidR="00243EBF" w:rsidRPr="00243EBF"/>
    <w:p w:rsidRDefault="00B8172B" w:rsidR="00B8172B"/>
    <w:sectPr w:rsidR="00B8172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3EBF" w:rsidP="00243EBF" w:rsidR="00243EBF">
      <w:pPr>
        <w:spacing w:lineRule="auto" w:line="240"/>
      </w:pPr>
      <w:r>
        <w:separator/>
      </w:r>
    </w:p>
  </w:endnote>
  <w:endnote w:id="0" w:type="continuationSeparator">
    <w:p w:rsidRDefault="00243EBF" w:rsidP="00243EBF" w:rsidR="00243EBF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3EBF" w:rsidP="00243EBF" w:rsidR="00243EBF">
      <w:pPr>
        <w:spacing w:lineRule="auto" w:line="240"/>
      </w:pPr>
      <w:r>
        <w:separator/>
      </w:r>
    </w:p>
  </w:footnote>
  <w:footnote w:id="0" w:type="continuationSeparator">
    <w:p w:rsidRDefault="00243EBF" w:rsidP="00243EBF" w:rsidR="00243EBF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EBF" w:rsidP="00CF54DB" w:rsidR="00CF54DB" w:rsidRPr="008F0252">
    <w:pPr>
      <w:spacing w:lineRule="auto" w:line="240"/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F0252">
      <w:rPr>
        <w:rFonts w:eastAsia="Times New Roman" w:hAnsi="Times New Roman" w:ascii="Times New Roman"/>
        <w:sz w:val="24"/>
        <w:szCs w:val="24"/>
        <w:lang w:eastAsia="hr-HR"/>
      </w:rPr>
      <w:t>Poslovni broj: 3</w:t>
    </w:r>
    <w:r>
      <w:rPr>
        <w:rFonts w:eastAsia="Times New Roman" w:hAnsi="Times New Roman" w:ascii="Times New Roman"/>
        <w:sz w:val="24"/>
        <w:szCs w:val="24"/>
        <w:lang w:eastAsia="hr-HR"/>
      </w:rPr>
      <w:t>.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 xml:space="preserve"> St-</w:t>
    </w:r>
    <w:r>
      <w:rPr>
        <w:rFonts w:eastAsia="Times New Roman" w:hAnsi="Times New Roman" w:ascii="Times New Roman"/>
        <w:sz w:val="24"/>
        <w:szCs w:val="24"/>
        <w:lang w:eastAsia="hr-HR"/>
      </w:rPr>
      <w:t>62/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201</w:t>
    </w:r>
    <w:r>
      <w:rPr>
        <w:rFonts w:eastAsia="Times New Roman" w:hAnsi="Times New Roman" w:ascii="Times New Roman"/>
        <w:sz w:val="24"/>
        <w:szCs w:val="24"/>
        <w:lang w:eastAsia="hr-HR"/>
      </w:rPr>
      <w:t>8</w:t>
    </w:r>
    <w:r w:rsidRPr="008F0252">
      <w:rPr>
        <w:rFonts w:eastAsia="Times New Roman" w:hAnsi="Times New Roman" w:ascii="Times New Roman"/>
        <w:sz w:val="24"/>
        <w:szCs w:val="24"/>
        <w:lang w:eastAsia="hr-HR"/>
      </w:rPr>
      <w:t>-</w:t>
    </w:r>
    <w:r>
      <w:rPr>
        <w:rFonts w:eastAsia="Times New Roman" w:hAnsi="Times New Roman" w:ascii="Times New Roman"/>
        <w:sz w:val="24"/>
        <w:szCs w:val="24"/>
        <w:lang w:eastAsia="hr-HR"/>
      </w:rPr>
      <w:t>16</w:t>
    </w:r>
  </w:p>
  <w:p w:rsidRDefault="0032563F" w:rsidR="00CF54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3EBF"/>
    <w:rsid w:val="00243EBF"/>
    <w:rsid w:val="0032563F"/>
    <w:rsid w:val="00B8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43EBF"/>
    <w:pPr>
      <w:tabs>
        <w:tab w:pos="4536" w:val="center"/>
        <w:tab w:pos="9072" w:val="right"/>
      </w:tabs>
      <w:spacing w:lineRule="auto" w:line="240"/>
    </w:pPr>
    <w:rPr>
      <w:rFonts w:cs="Times New Roman" w:eastAsia="Calibri" w:hAnsi="Calibri" w:ascii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243EBF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3EBF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3EB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43EBF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243EBF"/>
  </w:style>
  <w:style w:styleId="Tekstrezerviranogmjesta" w:type="character">
    <w:name w:val="Placeholder Text"/>
    <w:basedOn w:val="Zadanifontodlomka"/>
    <w:uiPriority w:val="99"/>
    <w:semiHidden/>
    <w:rsid w:val="003256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56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6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6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6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43EBF"/>
    <w:pPr>
      <w:tabs>
        <w:tab w:pos="4536" w:val="center"/>
        <w:tab w:pos="9072" w:val="right"/>
      </w:tabs>
      <w:spacing w:line="240" w:lineRule="auto"/>
    </w:pPr>
    <w:rPr>
      <w:rFonts w:ascii="Calibri" w:cs="Times New Roman" w:eastAsia="Calibri" w:hAnsi="Calibri"/>
    </w:rPr>
  </w:style>
  <w:style w:customStyle="1" w:styleId="ZaglavljeChar" w:type="character">
    <w:name w:val="Zaglavlje Char"/>
    <w:basedOn w:val="Zadanifontodlomka"/>
    <w:link w:val="Zaglavlje"/>
    <w:uiPriority w:val="99"/>
    <w:rsid w:val="00243EBF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3EBF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3EB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43EBF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43EBF"/>
  </w:style>
  <w:style w:styleId="Tekstrezerviranogmjesta" w:type="character">
    <w:name w:val="Placeholder Text"/>
    <w:basedOn w:val="Zadanifontodlomka"/>
    <w:uiPriority w:val="99"/>
    <w:semiHidden/>
    <w:rsid w:val="003256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56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6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6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6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BOROVI POTOCI, društvo s ograničenom odgovornošću za trgovinu, ugostiteljstvo igrađevinarstvo</izvorni_sadrzaj>
    <derivirana_varijabla naziv="DomainObject.Predmet.ProtustrankaFormated_1">  BOROVI POTOCI, društvo s ograničenom odgovornošću za trgovinu, ugostiteljstvo igrađevinarstvo</derivirana_varijabla>
  </DomainObject.Predmet.ProtustrankaFormated>
  <DomainObject.Predmet.ProtustrankaFormatedOIB>
    <izvorni_sadrzaj>  BOROVI POTOCI, društvo s ograničenom odgovornošću za trgovinu, ugostiteljstvo igrađevinarstvo, OIB 38662660118</izvorni_sadrzaj>
    <derivirana_varijabla naziv="DomainObject.Predmet.ProtustrankaFormatedOIB_1">  BOROVI POTOCI, društvo s ograničenom odgovornošću za trgovinu, ugostiteljstvo igrađevinarstvo, OIB 38662660118</derivirana_varijabla>
  </DomainObject.Predmet.ProtustrankaFormatedOIB>
  <DomainObject.Predmet.ProtustrankaFormatedWithAdress>
    <izvorni_sadrzaj> BOROVI POTOCI, društvo s ograničenom odgovornošću za trgovinu, ugostiteljstvo igrađevinarstvo, Starigrad, 23244 Starigrad</izvorni_sadrzaj>
    <derivirana_varijabla naziv="DomainObject.Predmet.ProtustrankaFormatedWithAdress_1"> BOROVI POTOCI, društvo s ograničenom odgovornošću za trgovinu, ugostiteljstvo igrađevinarstvo, Starigrad, 23244 Starigrad</derivirana_varijabla>
  </DomainObject.Predmet.ProtustrankaFormatedWithAdress>
  <DomainObject.Predmet.ProtustrankaFormatedWithAdressOIB>
    <izvorni_sadrzaj> BOROVI POTOCI, društvo s ograničenom odgovornošću za trgovinu, ugostiteljstvo igrađevinarstvo, OIB 38662660118, Starigrad, 23244 Starigrad</izvorni_sadrzaj>
    <derivirana_varijabla naziv="DomainObject.Predmet.ProtustrankaFormatedWithAdressOIB_1"> BOROVI POTOCI, društvo s ograničenom odgovornošću za trgovinu, ugostiteljstvo igrađevinarstvo, OIB 38662660118, Starigrad, 23244 Starigrad</derivirana_varijabla>
  </DomainObject.Predmet.ProtustrankaFormatedWithAdressOIB>
  <DomainObject.Predmet.ProtustrankaWithAdress>
    <izvorni_sadrzaj>BOROVI POTOCI, društvo s ograničenom odgovornošću za trgovinu, ugostiteljstvo igrađevinarstvo Starigrad, 23244 Starigrad</izvorni_sadrzaj>
    <derivirana_varijabla naziv="DomainObject.Predmet.ProtustrankaWithAdress_1">BOROVI POTOCI, društvo s ograničenom odgovornošću za trgovinu, ugostiteljstvo igrađevinarstvo Starigrad, 23244 Starigrad</derivirana_varijabla>
  </DomainObject.Predmet.ProtustrankaWithAdress>
  <DomainObject.Predmet.ProtustrankaWithAdressOIB>
    <izvorni_sadrzaj>BOROVI POTOCI, društvo s ograničenom odgovornošću za trgovinu, ugostiteljstvo igrađevinarstvo, OIB 38662660118, Starigrad, 23244 Starigrad</izvorni_sadrzaj>
    <derivirana_varijabla naziv="DomainObject.Predmet.ProtustrankaWithAdressOIB_1">BOROVI POTOCI, društvo s ograničenom odgovornošću za trgovinu, ugostiteljstvo igrađevinarstvo, OIB 38662660118, Starigrad, 23244 Starigrad</derivirana_varijabla>
  </DomainObject.Predmet.ProtustrankaWithAdressOIB>
  <DomainObject.Predmet.ProtustrankaNazivFormated>
    <izvorni_sadrzaj>BOROVI POTOCI, društvo s ograničenom odgovornošću za trgovinu, ugostiteljstvo igrađevinarstvo</izvorni_sadrzaj>
    <derivirana_varijabla naziv="DomainObject.Predmet.ProtustrankaNazivFormated_1">BOROVI POTOCI, društvo s ograničenom odgovornošću za trgovinu, ugostiteljstvo igrađevinarstvo</derivirana_varijabla>
  </DomainObject.Predmet.ProtustrankaNazivFormated>
  <DomainObject.Predmet.ProtustrankaNazivFormatedOIB>
    <izvorni_sadrzaj>BOROVI POTOCI, društvo s ograničenom odgovornošću za trgovinu, ugostiteljstvo igrađevinarstvo, OIB 38662660118</izvorni_sadrzaj>
    <derivirana_varijabla naziv="DomainObject.Predmet.ProtustrankaNazivFormatedOIB_1">BOROVI POTOCI, društvo s ograničenom odgovornošću za trgovinu, ugostiteljstvo igrađevinarstvo, OIB 38662660118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BOROVI POTOCI, društvo s ograničenom odgovornošću za trgovinu, ugostiteljstvo igrađevinarstvo</item>
    </izvorni_sadrzaj>
    <derivirana_varijabla naziv="DomainObject.Predmet.ProtuStrankaListFormated_1">
      <item>BOROVI POTOCI, društvo s ograničenom odgovornošću za trgovinu, ugostiteljstvo igrađevinarstvo</item>
    </derivirana_varijabla>
  </DomainObject.Predmet.ProtuStrankaListFormated>
  <DomainObject.Predmet.ProtuStrankaListFormatedOIB>
    <izvorni_sadrzaj>
      <item>BOROVI POTOCI, društvo s ograničenom odgovornošću za trgovinu, ugostiteljstvo igrađevinarstvo, OIB 38662660118</item>
    </izvorni_sadrzaj>
    <derivirana_varijabla naziv="DomainObject.Predmet.ProtuStrankaListFormatedOIB_1">
      <item>BOROVI POTOCI, društvo s ograničenom odgovornošću za trgovinu, ugostiteljstvo igrađevinarstvo, OIB 38662660118</item>
    </derivirana_varijabla>
  </DomainObject.Predmet.ProtuStrankaListFormatedOIB>
  <DomainObject.Predmet.ProtuStrankaListFormatedWithAdress>
    <izvorni_sadrzaj>
      <item>BOROVI POTOCI, društvo s ograničenom odgovornošću za trgovinu, ugostiteljstvo igrađevinarstvo, Starigrad, 23244 Starigrad</item>
    </izvorni_sadrzaj>
    <derivirana_varijabla naziv="DomainObject.Predmet.ProtuStrankaListFormatedWithAdress_1">
      <item>BOROVI POTOCI, društvo s ograničenom odgovornošću za trgovinu, ugostiteljstvo igrađevinarstvo, Starigrad, 23244 Starigrad</item>
    </derivirana_varijabla>
  </DomainObject.Predmet.ProtuStrankaListFormatedWithAdress>
  <DomainObject.Predmet.ProtuStrankaListFormatedWithAdressOIB>
    <izvorni_sadrzaj>
      <item>BOROVI POTOCI, društvo s ograničenom odgovornošću za trgovinu, ugostiteljstvo igrađevinarstvo, OIB 38662660118, Starigrad, 23244 Starigrad</item>
    </izvorni_sadrzaj>
    <derivirana_varijabla naziv="DomainObject.Predmet.ProtuStrankaListFormatedWithAdressOIB_1">
      <item>BOROVI POTOCI, društvo s ograničenom odgovornošću za trgovinu, ugostiteljstvo igrađevinarstvo, OIB 38662660118, Starigrad, 23244 Starigrad</item>
    </derivirana_varijabla>
  </DomainObject.Predmet.ProtuStrankaListFormatedWithAdressOIB>
  <DomainObject.Predmet.ProtuStrankaListNazivFormated>
    <izvorni_sadrzaj>
      <item>BOROVI POTOCI, društvo s ograničenom odgovornošću za trgovinu, ugostiteljstvo igrađevinarstvo</item>
    </izvorni_sadrzaj>
    <derivirana_varijabla naziv="DomainObject.Predmet.ProtuStrankaListNazivFormated_1">
      <item>BOROVI POTOCI, društvo s ograničenom odgovornošću za trgovinu, ugostiteljstvo igrađevinarstvo</item>
    </derivirana_varijabla>
  </DomainObject.Predmet.ProtuStrankaListNazivFormated>
  <DomainObject.Predmet.ProtuStrankaListNazivFormatedOIB>
    <izvorni_sadrzaj>
      <item>BOROVI POTOCI, društvo s ograničenom odgovornošću za trgovinu, ugostiteljstvo igrađevinarstvo, OIB 38662660118</item>
    </izvorni_sadrzaj>
    <derivirana_varijabla naziv="DomainObject.Predmet.ProtuStrankaListNazivFormatedOIB_1">
      <item>BOROVI POTOCI, društvo s ograničenom odgovornošću za trgovinu, ugostiteljstvo igrađevinarstvo, OIB 38662660118</item>
    </derivirana_varijabla>
  </DomainObject.Predmet.ProtuStrankaListNazivFormatedOIB>
  <DomainObject.Predmet.OstaliListFormated>
    <izvorni_sadrzaj>
      <item>Nikola Dokoza</item>
    </izvorni_sadrzaj>
    <derivirana_varijabla naziv="DomainObject.Predmet.OstaliListFormated_1">
      <item>Nikola Dokoza</item>
    </derivirana_varijabla>
  </DomainObject.Predmet.OstaliListFormated>
  <DomainObject.Predmet.OstaliListFormatedOIB>
    <izvorni_sadrzaj>
      <item>Nikola Dokoza, OIB 73854896890</item>
    </izvorni_sadrzaj>
    <derivirana_varijabla naziv="DomainObject.Predmet.OstaliListFormatedOIB_1">
      <item>Nikola Dokoza, OIB 73854896890</item>
    </derivirana_varijabla>
  </DomainObject.Predmet.OstaliListFormatedOIB>
  <DomainObject.Predmet.OstaliListFormatedWithAdress>
    <izvorni_sadrzaj>
      <item>Nikola Dokoza, Put Murvice 44 A, 23000 Zadar</item>
    </izvorni_sadrzaj>
    <derivirana_varijabla naziv="DomainObject.Predmet.OstaliListFormatedWithAdress_1">
      <item>Nikola Dokoza, Put Murvice 44 A, 23000 Zadar</item>
    </derivirana_varijabla>
  </DomainObject.Predmet.OstaliListFormatedWithAdress>
  <DomainObject.Predmet.OstaliListFormatedWithAdressOIB>
    <izvorni_sadrzaj>
      <item>Nikola Dokoza, OIB 73854896890, Put Murvice 44 A, 23000 Zadar</item>
    </izvorni_sadrzaj>
    <derivirana_varijabla naziv="DomainObject.Predmet.OstaliListFormatedWithAdressOIB_1">
      <item>Nikola Dokoza, OIB 73854896890, Put Murvice 44 A, 23000 Zadar</item>
    </derivirana_varijabla>
  </DomainObject.Predmet.OstaliListFormatedWithAdressOIB>
  <DomainObject.Predmet.OstaliListNazivFormated>
    <izvorni_sadrzaj>
      <item>Nikola Dokoza</item>
    </izvorni_sadrzaj>
    <derivirana_varijabla naziv="DomainObject.Predmet.OstaliListNazivFormated_1">
      <item>Nikola Dokoza</item>
    </derivirana_varijabla>
  </DomainObject.Predmet.OstaliListNazivFormated>
  <DomainObject.Predmet.OstaliListNazivFormatedOIB>
    <izvorni_sadrzaj>
      <item>Nikola Dokoza, OIB 73854896890</item>
    </izvorni_sadrzaj>
    <derivirana_varijabla naziv="DomainObject.Predmet.OstaliListNazivFormatedOIB_1">
      <item>Nikola Dokoza, OIB 73854896890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BOROVI POTOCI, društvo s ograničenom odgovornošću za trgovinu, ugostiteljstvo igrađevinarstvo</izvorni_sadrzaj>
    <derivirana_varijabla naziv="DomainObject.Predmet.ProtustrankaIDrugi_1">BOROVI POTOCI, društvo s ograničenom odgovornošću za trgovinu, ugostiteljstvo igrađevinarstvo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BOROVI POTOCI, društvo s ograničenom odgovornošću za trgovinu, ugostiteljstvo igrađevinarstvo, OIB 38662660118, Starigrad, 23244 Starigrad</izvorni_sadrzaj>
    <derivirana_varijabla naziv="DomainObject.Predmet.ProtustrankaIDrugiAdressOIB_1">BOROVI POTOCI, društvo s ograničenom odgovornošću za trgovinu, ugostiteljstvo igrađevinarstvo, OIB 38662660118, Starigrad,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BOROVI POTOCI, društvo s ograničenom odgovornošću za trgovinu, ugostiteljstvo igrađevinarstvo</item>
      <item>Nikola Dokoza</item>
    </izvorni_sadrzaj>
    <derivirana_varijabla naziv="DomainObject.Predmet.SudioniciListNaziv_1">
      <item>FINA</item>
      <item>BOROVI POTOCI, društvo s ograničenom odgovornošću za trgovinu, ugostiteljstvo igrađevinarstvo</item>
      <item>Nikola Dokoza</item>
    </derivirana_varijabla>
  </DomainObject.Predmet.SudioniciListNaziv>
  <DomainObject.Predmet.SudioniciListAdressOIB>
    <izvorni_sadrzaj>
      <item>FINA, OIB 85821130368</item>
      <item>BOROVI POTOCI, društvo s ograničenom odgovornošću za trgovinu, ugostiteljstvo igrađevinarstvo, OIB 38662660118, Starigrad,23244 Starigrad</item>
      <item>Nikola Dokoza, OIB 73854896890, Put Murvice 44 A,23000 Zadar</item>
    </izvorni_sadrzaj>
    <derivirana_varijabla naziv="DomainObject.Predmet.SudioniciListAdressOIB_1">
      <item>FINA, OIB 85821130368</item>
      <item>BOROVI POTOCI, društvo s ograničenom odgovornošću za trgovinu, ugostiteljstvo igrađevinarstvo, OIB 38662660118, Starigrad,23244 Starigrad</item>
      <item>Nikola Dokoza, OIB 73854896890, Put Murvice 44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38662660118</item>
      <item>, OIB 73854896890</item>
    </izvorni_sadrzaj>
    <derivirana_varijabla naziv="DomainObject.Predmet.SudioniciListNazivOIB_1">
      <item>, OIB 85821130368</item>
      <item>, OIB 38662660118</item>
      <item>, OIB 73854896890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185</properties:Words>
  <properties:Characters>915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2018-07-20T09:18:00Z</dcterms:created>
  <dc:creator>Nena Mužanović</dc:creator>
  <cp:lastModifiedBy>Nena Mužanović</cp:lastModifiedBy>
  <cp:lastPrinted>2018-07-20T09:20:00Z</cp:lastPrinted>
  <dcterms:modified xmlns:xsi="http://www.w3.org/2001/XMLSchema-instance" xsi:type="dcterms:W3CDTF">2018-07-20T09:21:00Z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(St-62-2018 borovi potoci.docx)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