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85d5" w14:paraId="d0b85d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FC52CA">
        <w:t>1644/</w:t>
      </w:r>
      <w:r w:rsidR="003C5692">
        <w:t>17-</w:t>
      </w:r>
      <w:r w:rsidR="00FC52CA">
        <w:t>1</w:t>
      </w:r>
      <w:r w:rsidR="004771CC">
        <w:t>3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FC52CA" w:rsidR="00FC52CA">
      <w:pPr>
        <w:jc w:val="both"/>
      </w:pPr>
      <w:r>
        <w:tab/>
      </w:r>
      <w:r w:rsidR="00FC52CA" w:rsidRPr="00FE3DE1">
        <w:t>Trgovački sud u Osijeku, po sucu mr. sc. Tihomiru Kovačeviću, kao stečajnom sucu, povodom prijedloga FINANCIJSKE AGENCIJE ZAGREB, Regionalni centar Osijek, L. Jagera 3, OIB 85821130368 za otvaranje stečajnog postupka nad dužnikom L&amp;D consulting društvo s ograničenom odgovornošću za consulting usluge, Osijek, K.A. Stepinca 35, MBS: 030162184, OIB: 68622816723</w:t>
      </w:r>
      <w:r w:rsidR="00FC52CA" w:rsidRPr="0041082E">
        <w:t xml:space="preserve">, dana </w:t>
      </w:r>
      <w:r w:rsidR="00FC52CA">
        <w:t>26</w:t>
      </w:r>
      <w:r w:rsidR="00FC52CA" w:rsidRPr="0041082E">
        <w:t xml:space="preserve">. </w:t>
      </w:r>
      <w:r w:rsidR="00FC52CA">
        <w:t>siječnja</w:t>
      </w:r>
      <w:r w:rsidR="00FC52CA" w:rsidRPr="0041082E">
        <w:t xml:space="preserve"> 201</w:t>
      </w:r>
      <w:r w:rsidR="00FC52CA">
        <w:t>8</w:t>
      </w:r>
      <w:r w:rsidR="00FC52CA" w:rsidRPr="0041082E">
        <w:t>.</w:t>
      </w: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380561" w:rsidRPr="00380561">
        <w:t>Larisa Medić, Osijek, Kardinala Alojzija Stepinca 35, OIB 39531013605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80561">
        <w:t>1644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80561">
        <w:t>1644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380561" w:rsidRPr="00380561">
        <w:t>Larisa Medić, Osijek, Kardinala Alojzija Stepinca 35, OIB 39531013605</w:t>
      </w:r>
      <w:r w:rsidR="00127480">
        <w:t xml:space="preserve">, 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380561">
        <w:t>1644</w:t>
      </w:r>
      <w:r w:rsidR="006559AB">
        <w:t>-2017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380561">
        <w:t>1644</w:t>
      </w:r>
      <w:r w:rsidR="006559AB">
        <w:t>-2017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lastRenderedPageBreak/>
        <w:t xml:space="preserve">c) Zabranjuje se FINI da navedenu tražbinu ispuni osobi ovlaštenoj za zastupanje dužnika </w:t>
      </w:r>
      <w:r w:rsidR="00380561" w:rsidRPr="00380561">
        <w:t>Larisa Medić, Osijek, Kardinala Alojzija Stepinca 35, OIB 39531013605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C62868" w:rsidRPr="00C62868">
        <w:t>L&amp;D consulting društvo s ograničenom odgovornošću za consulting usluge, Osijek, K.A. Stepinca 35, MBS: 030162184, OIB: 68622816723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DD7CC9">
        <w:rPr>
          <w:bCs/>
        </w:rPr>
        <w:t>2</w:t>
      </w:r>
      <w:r w:rsidR="00C62868">
        <w:rPr>
          <w:bCs/>
        </w:rPr>
        <w:t>9</w:t>
      </w:r>
      <w:r w:rsidR="0009537D">
        <w:rPr>
          <w:bCs/>
        </w:rPr>
        <w:t>.</w:t>
      </w:r>
      <w:r w:rsidR="00C62868">
        <w:rPr>
          <w:bCs/>
        </w:rPr>
        <w:t>11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4B6038" w:rsidRPr="004B6038">
        <w:t>L&amp;D consulting društvo s ograničenom odgovornošću za consulting usluge, Osijek, K.A. Stepinca 35, MBS: 030162184, OIB: 68622816723</w:t>
      </w:r>
      <w:r w:rsidR="0009537D">
        <w:t xml:space="preserve">, </w:t>
      </w:r>
      <w:r w:rsidR="00B976DE">
        <w:t xml:space="preserve">temeljem odredbe članka </w:t>
      </w:r>
      <w:r w:rsidR="001E68C0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C62868">
        <w:t>1644</w:t>
      </w:r>
      <w:r w:rsidR="00D15A99">
        <w:t>/17-1</w:t>
      </w:r>
      <w:r w:rsidR="00C62868">
        <w:t>0</w:t>
      </w:r>
      <w:r w:rsidR="00D15A99">
        <w:t xml:space="preserve"> od </w:t>
      </w:r>
      <w:r w:rsidR="009A7843">
        <w:t>2</w:t>
      </w:r>
      <w:r w:rsidR="006B3CBE">
        <w:t>6</w:t>
      </w:r>
      <w:r w:rsidR="00D15A99">
        <w:t>.0</w:t>
      </w:r>
      <w:r w:rsidR="006B3CBE">
        <w:t>1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6B3CBE">
        <w:t>1644</w:t>
      </w:r>
      <w:r w:rsidR="00FD15F6">
        <w:t>/17</w:t>
      </w:r>
      <w:r w:rsidR="004A3AB9">
        <w:t>-</w:t>
      </w:r>
      <w:r w:rsidR="006B3CBE">
        <w:t>5</w:t>
      </w:r>
      <w:r w:rsidR="004A3AB9">
        <w:t xml:space="preserve"> od </w:t>
      </w:r>
      <w:r w:rsidR="006B3CBE">
        <w:t>30</w:t>
      </w:r>
      <w:r w:rsidR="004A3AB9">
        <w:t>.</w:t>
      </w:r>
      <w:r w:rsidR="006B3CBE">
        <w:t>11</w:t>
      </w:r>
      <w:r w:rsidR="004A3AB9">
        <w:t xml:space="preserve">.2017. </w:t>
      </w:r>
      <w:r>
        <w:t xml:space="preserve">pozvana je osoba za zastupanje dužnika </w:t>
      </w:r>
      <w:r w:rsidR="00C62868" w:rsidRPr="00C62868">
        <w:t>Larisa Medić, Osijek, Kardinala Alojzija Stepinca 35, OIB 39531013605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E970B7">
        <w:t xml:space="preserve"> (minimalne nagrade privremenom stečajnom upravitelju sukladno čl. 94. Stečajnog zakona – NN 71/15 i 104/17, te čl. 4. Uredbe o kriterijima i načinu obračuna i plaćanja nagrade stečajnim upraviteljima – NN 105/15</w:t>
      </w:r>
      <w:r w:rsidR="00155DD2">
        <w:t>)</w:t>
      </w:r>
      <w:r>
        <w:t>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155DD2">
        <w:t>1644</w:t>
      </w:r>
      <w:r w:rsidR="00F116DF">
        <w:t>/17-</w:t>
      </w:r>
      <w:r w:rsidR="00155DD2">
        <w:t>5</w:t>
      </w:r>
      <w:r w:rsidR="00F116DF">
        <w:t xml:space="preserve"> od </w:t>
      </w:r>
      <w:r w:rsidR="00155DD2">
        <w:t>30</w:t>
      </w:r>
      <w:r w:rsidR="00F116DF">
        <w:t>.</w:t>
      </w:r>
      <w:r w:rsidR="00155DD2">
        <w:t>11</w:t>
      </w:r>
      <w:r w:rsidR="00F116DF">
        <w:t xml:space="preserve">.2017. </w:t>
      </w:r>
      <w:r>
        <w:t xml:space="preserve">osoba ovlaštena za zastupanje dužnika zaprimila je dana </w:t>
      </w:r>
      <w:r w:rsidR="00E130EF">
        <w:t>2</w:t>
      </w:r>
      <w:r w:rsidR="00155DD2">
        <w:t>0</w:t>
      </w:r>
      <w:r w:rsidR="004D2342">
        <w:t>.</w:t>
      </w:r>
      <w:r w:rsidR="00155DD2">
        <w:t>12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5C1C83" w:rsidRPr="005C1C83">
        <w:t>26. siječnja 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5C1C83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5C1C83" w:rsidRPr="005C1C83">
        <w:t>Larisa Medić, Osijek, Kardinala Alojzija Stepinca 35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B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FC52CA">
      <w:t>1644</w:t>
    </w:r>
    <w:r w:rsidR="004B6038">
      <w:t>/</w:t>
    </w:r>
    <w:r w:rsidR="004771CC" w:rsidRPr="004771CC">
      <w:t>17-</w:t>
    </w:r>
    <w:r w:rsidR="00FC52CA">
      <w:t>1</w:t>
    </w:r>
    <w:r w:rsidR="004771CC" w:rsidRPr="004771C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6BB4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St-1644/2017</izvorni_sadrzaj>
    <derivirana_varijabla naziv="DomainObject.Predmet.OznakaBroj_1">St-1644/2017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L&amp;D consulting društvo s ograničenom odgovornošću za consulting usluge</izvorni_sadrzaj>
    <derivirana_varijabla naziv="DomainObject.Predmet.ProtustrankaFormated_1">  L&amp;D consulting društvo s ograničenom odgovornošću za consulting usluge</derivirana_varijabla>
  </DomainObject.Predmet.ProtustrankaFormated>
  <DomainObject.Predmet.ProtustrankaFormatedOIB>
    <izvorni_sadrzaj>  L&amp;D consulting društvo s ograničenom odgovornošću za consulting usluge, OIB 68622816723</izvorni_sadrzaj>
    <derivirana_varijabla naziv="DomainObject.Predmet.ProtustrankaFormatedOIB_1">  L&amp;D consulting društvo s ograničenom odgovornošću za consulting usluge, OIB 68622816723</derivirana_varijabla>
  </DomainObject.Predmet.ProtustrankaFormatedOIB>
  <DomainObject.Predmet.ProtustrankaFormatedWithAdress>
    <izvorni_sadrzaj> L&amp;D consulting društvo s ograničenom odgovornošću za consulting usluge, K.A. Stepinca 35, 31000 Osijek</izvorni_sadrzaj>
    <derivirana_varijabla naziv="DomainObject.Predmet.ProtustrankaFormatedWithAdress_1"> L&amp;D consulting društvo s ograničenom odgovornošću za consulting usluge, K.A. Stepinca 35, 31000 Osijek</derivirana_varijabla>
  </DomainObject.Predmet.ProtustrankaFormatedWithAdress>
  <DomainObject.Predmet.ProtustrankaFormatedWithAdressOIB>
    <izvorni_sadrzaj> L&amp;D consulting društvo s ograničenom odgovornošću za consulting usluge, OIB 68622816723, K.A. Stepinca 35, 31000 Osijek</izvorni_sadrzaj>
    <derivirana_varijabla naziv="DomainObject.Predmet.ProtustrankaFormatedWithAdressOIB_1"> L&amp;D consulting društvo s ograničenom odgovornošću za consulting usluge, OIB 68622816723, K.A. Stepinca 35, 31000 Osijek</derivirana_varijabla>
  </DomainObject.Predmet.ProtustrankaFormatedWithAdressOIB>
  <DomainObject.Predmet.ProtustrankaWithAdress>
    <izvorni_sadrzaj>L&amp;D consulting društvo s ograničenom odgovornošću za consulting usluge K.A. Stepinca 35, 31000 Osijek</izvorni_sadrzaj>
    <derivirana_varijabla naziv="DomainObject.Predmet.ProtustrankaWithAdress_1">L&amp;D consulting društvo s ograničenom odgovornošću za consulting usluge K.A. Stepinca 35, 31000 Osijek</derivirana_varijabla>
  </DomainObject.Predmet.ProtustrankaWithAdress>
  <DomainObject.Predmet.ProtustrankaWithAdressOIB>
    <izvorni_sadrzaj>L&amp;D consulting društvo s ograničenom odgovornošću za consulting usluge, OIB 68622816723, K.A. Stepinca 35, 31000 Osijek</izvorni_sadrzaj>
    <derivirana_varijabla naziv="DomainObject.Predmet.ProtustrankaWithAdressOIB_1">L&amp;D consulting društvo s ograničenom odgovornošću za consulting usluge, OIB 68622816723, K.A. Stepinca 35, 31000 Osijek</derivirana_varijabla>
  </DomainObject.Predmet.ProtustrankaWithAdressOIB>
  <DomainObject.Predmet.ProtustrankaNazivFormated>
    <izvorni_sadrzaj>L&amp;D consulting društvo s ograničenom odgovornošću za consulting usluge</izvorni_sadrzaj>
    <derivirana_varijabla naziv="DomainObject.Predmet.ProtustrankaNazivFormated_1">L&amp;D consulting društvo s ograničenom odgovornošću za consulting usluge</derivirana_varijabla>
  </DomainObject.Predmet.ProtustrankaNazivFormated>
  <DomainObject.Predmet.ProtustrankaNazivFormatedOIB>
    <izvorni_sadrzaj>L&amp;D consulting društvo s ograničenom odgovornošću za consulting usluge, OIB 68622816723</izvorni_sadrzaj>
    <derivirana_varijabla naziv="DomainObject.Predmet.ProtustrankaNazivFormatedOIB_1">L&amp;D consulting društvo s ograničenom odgovornošću za consulting usluge, OIB 68622816723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L&amp;D consulting društvo s ograničenom odgovornošću za consulting usluge</item>
    </izvorni_sadrzaj>
    <derivirana_varijabla naziv="DomainObject.Predmet.ProtuStrankaListFormated_1">
      <item>L&amp;D consulting društvo s ograničenom odgovornošću za consulting usluge</item>
    </derivirana_varijabla>
  </DomainObject.Predmet.ProtuStrankaListFormated>
  <DomainObject.Predmet.ProtuStrankaListFormatedOIB>
    <izvorni_sadrzaj>
      <item>L&amp;D consulting društvo s ograničenom odgovornošću za consulting usluge, OIB 68622816723</item>
    </izvorni_sadrzaj>
    <derivirana_varijabla naziv="DomainObject.Predmet.ProtuStrankaListFormatedOIB_1">
      <item>L&amp;D consulting društvo s ograničenom odgovornošću za consulting usluge, OIB 68622816723</item>
    </derivirana_varijabla>
  </DomainObject.Predmet.ProtuStrankaListFormatedOIB>
  <DomainObject.Predmet.ProtuStrankaListFormatedWithAdress>
    <izvorni_sadrzaj>
      <item>L&amp;D consulting društvo s ograničenom odgovornošću za consulting usluge, K.A. Stepinca 35, 31000 Osijek</item>
    </izvorni_sadrzaj>
    <derivirana_varijabla naziv="DomainObject.Predmet.ProtuStrankaListFormatedWithAdress_1">
      <item>L&amp;D consulting društvo s ograničenom odgovornošću za consulting usluge, K.A. Stepinca 35, 31000 Osijek</item>
    </derivirana_varijabla>
  </DomainObject.Predmet.ProtuStrankaListFormatedWithAdress>
  <DomainObject.Predmet.ProtuStrankaListFormatedWithAdressOIB>
    <izvorni_sadrzaj>
      <item>L&amp;D consulting društvo s ograničenom odgovornošću za consulting usluge, OIB 68622816723, K.A. Stepinca 35, 31000 Osijek</item>
    </izvorni_sadrzaj>
    <derivirana_varijabla naziv="DomainObject.Predmet.ProtuStrankaListFormatedWithAdressOIB_1">
      <item>L&amp;D consulting društvo s ograničenom odgovornošću za consulting usluge, OIB 68622816723, K.A. Stepinca 35, 31000 Osijek</item>
    </derivirana_varijabla>
  </DomainObject.Predmet.ProtuStrankaListFormatedWithAdressOIB>
  <DomainObject.Predmet.ProtuStrankaListNazivFormated>
    <izvorni_sadrzaj>
      <item>L&amp;D consulting društvo s ograničenom odgovornošću za consulting usluge</item>
    </izvorni_sadrzaj>
    <derivirana_varijabla naziv="DomainObject.Predmet.ProtuStrankaListNazivFormated_1">
      <item>L&amp;D consulting društvo s ograničenom odgovornošću za consulting usluge</item>
    </derivirana_varijabla>
  </DomainObject.Predmet.ProtuStrankaListNazivFormated>
  <DomainObject.Predmet.ProtuStrankaListNazivFormatedOIB>
    <izvorni_sadrzaj>
      <item>L&amp;D consulting društvo s ograničenom odgovornošću za consulting usluge, OIB 68622816723</item>
    </izvorni_sadrzaj>
    <derivirana_varijabla naziv="DomainObject.Predmet.ProtuStrankaListNazivFormatedOIB_1">
      <item>L&amp;D consulting društvo s ograničenom odgovornošću za consulting usluge, OIB 68622816723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L&amp;D consulting društvo s ograničenom odgovornošću za consulting usluge</izvorni_sadrzaj>
    <derivirana_varijabla naziv="DomainObject.Predmet.ProtustrankaIDrugi_1">L&amp;D consulting društvo s ograničenom odgovornošću za consulting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L&amp;D consulting društvo s ograničenom odgovornošću za consulting usluge, OIB 68622816723, K.A. Stepinca 35, 31000 Osijek</izvorni_sadrzaj>
    <derivirana_varijabla naziv="DomainObject.Predmet.ProtustrankaIDrugiAdressOIB_1">L&amp;D consulting društvo s ograničenom odgovornošću za consulting usluge, OIB 68622816723, K.A.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L&amp;D consulting društvo s ograničenom odgovornošću za consulting usluge</item>
    </izvorni_sadrzaj>
    <derivirana_varijabla naziv="DomainObject.Predmet.SudioniciListNaziv_1">
      <item>FINA RC OSIJEK</item>
      <item>L&amp;D consulting društvo s ograničenom odgovornošću za consulting usluge</item>
    </derivirana_varijabla>
  </DomainObject.Predmet.SudioniciListNaziv>
  <DomainObject.Predmet.SudioniciListAdressOIB>
    <izvorni_sadrzaj>
      <item>FINA RC OSIJEK, OIB 85821130368</item>
      <item>L&amp;D consulting društvo s ograničenom odgovornošću za consulting usluge, OIB 68622816723, K.A. Stepinca 35,31000 Osijek</item>
    </izvorni_sadrzaj>
    <derivirana_varijabla naziv="DomainObject.Predmet.SudioniciListAdressOIB_1">
      <item>FINA RC OSIJEK, OIB 85821130368</item>
      <item>L&amp;D consulting društvo s ograničenom odgovornošću za consulting usluge, OIB 68622816723, K.A.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68622816723</item>
    </izvorni_sadrzaj>
    <derivirana_varijabla naziv="DomainObject.Predmet.SudioniciListNazivOIB_1">
      <item>, OIB 85821130368</item>
      <item>, OIB 68622816723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6EC0B-834B-4204-B197-A394E41F3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3955</properties:Characters>
  <properties:Lines>95</properties:Lines>
  <properties:Paragraphs>31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2018-01-26T12:51:00Z</dcterms:modified>
  <cp:revision>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