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139" w:rsidRDefault="00871139">
      <w:pPr>
        <w:rPr>
          <w:sz w:val="24"/>
        </w:rPr>
      </w:pPr>
      <w:bookmarkStart w:id="0" w:name="_GoBack"/>
      <w:bookmarkEnd w:id="0"/>
    </w:p>
    <w:p w:rsidR="00FB34DA" w:rsidRDefault="004D0FD0">
      <w:pPr>
        <w:rPr>
          <w:sz w:val="24"/>
        </w:rPr>
      </w:pPr>
      <w:r>
        <w:rPr>
          <w:sz w:val="24"/>
        </w:rPr>
        <w:t>SPECIMEN d.o.o.- u  stečaju                                                                                                                St-1094/2013</w:t>
      </w:r>
    </w:p>
    <w:p w:rsidR="004D0FD0" w:rsidRDefault="004D0FD0">
      <w:pPr>
        <w:rPr>
          <w:sz w:val="24"/>
        </w:rPr>
      </w:pPr>
    </w:p>
    <w:p w:rsidR="00871139" w:rsidRDefault="00871139" w:rsidP="004D0FD0">
      <w:pPr>
        <w:jc w:val="center"/>
        <w:rPr>
          <w:sz w:val="24"/>
        </w:rPr>
      </w:pPr>
    </w:p>
    <w:p w:rsidR="004D0FD0" w:rsidRDefault="004D0FD0" w:rsidP="00732297">
      <w:pPr>
        <w:jc w:val="center"/>
        <w:rPr>
          <w:sz w:val="24"/>
        </w:rPr>
      </w:pPr>
      <w:r>
        <w:rPr>
          <w:sz w:val="24"/>
        </w:rPr>
        <w:t>TABLICA  PRIJAVLJENIH  TRAŽBINA  STEČAJNOG  UPRAVITELJA  OSIGURANIH  RAZLUČNIM  PRAVOM</w:t>
      </w:r>
    </w:p>
    <w:p w:rsidR="004D0FD0" w:rsidRDefault="004D0FD0" w:rsidP="004D0FD0">
      <w:pPr>
        <w:jc w:val="center"/>
        <w:rPr>
          <w:sz w:val="24"/>
        </w:rPr>
      </w:pPr>
    </w:p>
    <w:p w:rsidR="00871139" w:rsidRDefault="00871139" w:rsidP="00732297">
      <w:pPr>
        <w:rPr>
          <w:sz w:val="24"/>
        </w:rPr>
      </w:pPr>
    </w:p>
    <w:tbl>
      <w:tblPr>
        <w:tblStyle w:val="Reetkatablice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2127"/>
        <w:gridCol w:w="5670"/>
        <w:gridCol w:w="2409"/>
        <w:gridCol w:w="993"/>
      </w:tblGrid>
      <w:tr w:rsidR="0092232E" w:rsidTr="0092232E">
        <w:tc>
          <w:tcPr>
            <w:tcW w:w="675" w:type="dxa"/>
          </w:tcPr>
          <w:p w:rsidR="0092232E" w:rsidRDefault="0092232E" w:rsidP="00E447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Red.</w:t>
            </w:r>
          </w:p>
          <w:p w:rsidR="0092232E" w:rsidRDefault="0092232E" w:rsidP="00E447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br.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2232E" w:rsidRDefault="0092232E" w:rsidP="00E447F3">
            <w:pPr>
              <w:jc w:val="center"/>
              <w:rPr>
                <w:sz w:val="24"/>
              </w:rPr>
            </w:pPr>
            <w:r>
              <w:rPr>
                <w:sz w:val="24"/>
              </w:rPr>
              <w:t>V J E R O V N I K</w:t>
            </w:r>
          </w:p>
          <w:p w:rsidR="0092232E" w:rsidRDefault="0092232E" w:rsidP="00E447F3">
            <w:pPr>
              <w:jc w:val="center"/>
              <w:rPr>
                <w:sz w:val="24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92232E" w:rsidRDefault="0092232E" w:rsidP="009223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OSNOV</w:t>
            </w:r>
          </w:p>
          <w:p w:rsidR="0092232E" w:rsidRDefault="0092232E" w:rsidP="009223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TRAŽBINE</w:t>
            </w:r>
          </w:p>
        </w:tc>
        <w:tc>
          <w:tcPr>
            <w:tcW w:w="5670" w:type="dxa"/>
          </w:tcPr>
          <w:p w:rsidR="0092232E" w:rsidRDefault="0092232E" w:rsidP="0092232E">
            <w:pPr>
              <w:jc w:val="center"/>
              <w:rPr>
                <w:sz w:val="24"/>
              </w:rPr>
            </w:pPr>
            <w:r>
              <w:rPr>
                <w:sz w:val="24"/>
              </w:rPr>
              <w:t>NEKRETNINA  NA  KOJU  SE  ODNOSI</w:t>
            </w:r>
          </w:p>
          <w:p w:rsidR="0092232E" w:rsidRDefault="0092232E" w:rsidP="00E447F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ZALOŽNO  PRAVO</w:t>
            </w:r>
          </w:p>
        </w:tc>
        <w:tc>
          <w:tcPr>
            <w:tcW w:w="2409" w:type="dxa"/>
          </w:tcPr>
          <w:p w:rsidR="0092232E" w:rsidRDefault="0092232E" w:rsidP="0092232E">
            <w:pPr>
              <w:rPr>
                <w:sz w:val="24"/>
              </w:rPr>
            </w:pPr>
            <w:r>
              <w:rPr>
                <w:sz w:val="24"/>
              </w:rPr>
              <w:t>I Z N O S  (u kunama)</w:t>
            </w:r>
          </w:p>
        </w:tc>
        <w:tc>
          <w:tcPr>
            <w:tcW w:w="993" w:type="dxa"/>
          </w:tcPr>
          <w:p w:rsidR="0092232E" w:rsidRDefault="0092232E" w:rsidP="00E447F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PRIST.</w:t>
            </w:r>
          </w:p>
        </w:tc>
      </w:tr>
      <w:tr w:rsidR="0092232E" w:rsidTr="0092232E">
        <w:tc>
          <w:tcPr>
            <w:tcW w:w="675" w:type="dxa"/>
          </w:tcPr>
          <w:p w:rsidR="0092232E" w:rsidRDefault="0092232E" w:rsidP="004D0FD0">
            <w:pPr>
              <w:rPr>
                <w:sz w:val="24"/>
              </w:rPr>
            </w:pPr>
            <w:r>
              <w:rPr>
                <w:sz w:val="24"/>
              </w:rPr>
              <w:t xml:space="preserve">   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92232E" w:rsidRDefault="00754FAC" w:rsidP="004D0FD0">
            <w:pPr>
              <w:rPr>
                <w:sz w:val="24"/>
              </w:rPr>
            </w:pPr>
            <w:r>
              <w:rPr>
                <w:sz w:val="24"/>
              </w:rPr>
              <w:t>Republika  Hrvatska  Ministarstvo  financija Porezna  uprava Zagreb</w:t>
            </w: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92232E" w:rsidRDefault="00754FAC" w:rsidP="004D0FD0">
            <w:pPr>
              <w:rPr>
                <w:sz w:val="24"/>
              </w:rPr>
            </w:pPr>
            <w:r>
              <w:rPr>
                <w:sz w:val="24"/>
              </w:rPr>
              <w:t>Vjerodostojna  dokumentacija   (ovršna  isprava)</w:t>
            </w:r>
          </w:p>
        </w:tc>
        <w:tc>
          <w:tcPr>
            <w:tcW w:w="5670" w:type="dxa"/>
          </w:tcPr>
          <w:p w:rsidR="0092232E" w:rsidRDefault="00754FAC" w:rsidP="004D0FD0">
            <w:pPr>
              <w:rPr>
                <w:sz w:val="24"/>
              </w:rPr>
            </w:pPr>
            <w:r>
              <w:rPr>
                <w:sz w:val="24"/>
              </w:rPr>
              <w:t>Garaža  oznake  G 17  u  podrumu  nivo  -5,60 površine</w:t>
            </w:r>
          </w:p>
          <w:p w:rsidR="00754FAC" w:rsidRDefault="00754FAC" w:rsidP="004D0FD0">
            <w:pPr>
              <w:rPr>
                <w:sz w:val="24"/>
              </w:rPr>
            </w:pPr>
            <w:r>
              <w:rPr>
                <w:sz w:val="24"/>
              </w:rPr>
              <w:t xml:space="preserve">15,61 </w:t>
            </w:r>
            <w:proofErr w:type="spellStart"/>
            <w:r>
              <w:rPr>
                <w:sz w:val="24"/>
              </w:rPr>
              <w:t>čm</w:t>
            </w:r>
            <w:proofErr w:type="spellEnd"/>
            <w:r>
              <w:rPr>
                <w:sz w:val="24"/>
              </w:rPr>
              <w:t xml:space="preserve">, a korisne  vrijednosti 11,71 </w:t>
            </w:r>
            <w:proofErr w:type="spellStart"/>
            <w:r w:rsidR="00871139">
              <w:rPr>
                <w:sz w:val="24"/>
              </w:rPr>
              <w:t>čm</w:t>
            </w:r>
            <w:proofErr w:type="spellEnd"/>
            <w:r w:rsidR="00871139">
              <w:rPr>
                <w:sz w:val="24"/>
              </w:rPr>
              <w:t xml:space="preserve">  upisana  u    </w:t>
            </w:r>
            <w:proofErr w:type="spellStart"/>
            <w:r w:rsidR="00871139">
              <w:rPr>
                <w:sz w:val="24"/>
              </w:rPr>
              <w:t>zk</w:t>
            </w:r>
            <w:proofErr w:type="spellEnd"/>
            <w:r w:rsidR="00871139">
              <w:rPr>
                <w:sz w:val="24"/>
              </w:rPr>
              <w:t>.  ul. 8383, poduložak 110, k.o. Trnje, k.č.br. 560/1</w:t>
            </w:r>
          </w:p>
        </w:tc>
        <w:tc>
          <w:tcPr>
            <w:tcW w:w="2409" w:type="dxa"/>
          </w:tcPr>
          <w:p w:rsidR="0092232E" w:rsidRDefault="00871139" w:rsidP="004D0FD0">
            <w:pPr>
              <w:rPr>
                <w:sz w:val="24"/>
              </w:rPr>
            </w:pPr>
            <w:r>
              <w:rPr>
                <w:sz w:val="24"/>
              </w:rPr>
              <w:t>Gl.     362.820,17</w:t>
            </w:r>
          </w:p>
          <w:p w:rsidR="00871139" w:rsidRDefault="00871139" w:rsidP="004D0FD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Kta</w:t>
            </w:r>
            <w:proofErr w:type="spellEnd"/>
            <w:r>
              <w:rPr>
                <w:sz w:val="24"/>
              </w:rPr>
              <w:t>.     14.597,32</w:t>
            </w:r>
          </w:p>
          <w:p w:rsidR="00871139" w:rsidRDefault="00871139" w:rsidP="004D0FD0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Uk</w:t>
            </w:r>
            <w:proofErr w:type="spellEnd"/>
            <w:r>
              <w:rPr>
                <w:sz w:val="24"/>
              </w:rPr>
              <w:t>.    377.417,49</w:t>
            </w:r>
          </w:p>
        </w:tc>
        <w:tc>
          <w:tcPr>
            <w:tcW w:w="993" w:type="dxa"/>
          </w:tcPr>
          <w:p w:rsidR="0092232E" w:rsidRDefault="0092232E" w:rsidP="004D0FD0">
            <w:pPr>
              <w:rPr>
                <w:sz w:val="24"/>
              </w:rPr>
            </w:pPr>
          </w:p>
        </w:tc>
      </w:tr>
      <w:tr w:rsidR="004D0FD0" w:rsidRPr="00871139" w:rsidTr="0092232E">
        <w:tc>
          <w:tcPr>
            <w:tcW w:w="5637" w:type="dxa"/>
            <w:gridSpan w:val="3"/>
            <w:tcBorders>
              <w:left w:val="nil"/>
              <w:bottom w:val="nil"/>
            </w:tcBorders>
          </w:tcPr>
          <w:p w:rsidR="004D0FD0" w:rsidRPr="00871139" w:rsidRDefault="004D0FD0" w:rsidP="004D0FD0">
            <w:pPr>
              <w:rPr>
                <w:b/>
                <w:sz w:val="24"/>
              </w:rPr>
            </w:pPr>
          </w:p>
        </w:tc>
        <w:tc>
          <w:tcPr>
            <w:tcW w:w="5670" w:type="dxa"/>
          </w:tcPr>
          <w:p w:rsidR="004D0FD0" w:rsidRPr="00871139" w:rsidRDefault="00871139" w:rsidP="00871139">
            <w:pPr>
              <w:jc w:val="center"/>
              <w:rPr>
                <w:b/>
                <w:sz w:val="24"/>
              </w:rPr>
            </w:pPr>
            <w:r w:rsidRPr="00871139">
              <w:rPr>
                <w:b/>
                <w:sz w:val="24"/>
              </w:rPr>
              <w:t>S V E U K U P N O</w:t>
            </w:r>
          </w:p>
        </w:tc>
        <w:tc>
          <w:tcPr>
            <w:tcW w:w="2409" w:type="dxa"/>
          </w:tcPr>
          <w:p w:rsidR="004D0FD0" w:rsidRPr="00871139" w:rsidRDefault="00871139" w:rsidP="004D0FD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377.417,49</w:t>
            </w:r>
          </w:p>
        </w:tc>
        <w:tc>
          <w:tcPr>
            <w:tcW w:w="993" w:type="dxa"/>
            <w:tcBorders>
              <w:bottom w:val="nil"/>
              <w:right w:val="nil"/>
            </w:tcBorders>
          </w:tcPr>
          <w:p w:rsidR="004D0FD0" w:rsidRPr="00871139" w:rsidRDefault="004D0FD0" w:rsidP="004D0FD0">
            <w:pPr>
              <w:rPr>
                <w:b/>
                <w:sz w:val="24"/>
              </w:rPr>
            </w:pPr>
          </w:p>
        </w:tc>
      </w:tr>
    </w:tbl>
    <w:p w:rsidR="004D0FD0" w:rsidRDefault="004D0FD0" w:rsidP="004D0FD0">
      <w:pPr>
        <w:rPr>
          <w:sz w:val="24"/>
        </w:rPr>
      </w:pPr>
    </w:p>
    <w:p w:rsidR="00871139" w:rsidRDefault="00871139" w:rsidP="004D0FD0">
      <w:pPr>
        <w:rPr>
          <w:sz w:val="24"/>
        </w:rPr>
      </w:pPr>
    </w:p>
    <w:p w:rsidR="00871139" w:rsidRDefault="00871139" w:rsidP="004D0FD0">
      <w:pPr>
        <w:rPr>
          <w:sz w:val="24"/>
        </w:rPr>
      </w:pPr>
    </w:p>
    <w:p w:rsidR="00871139" w:rsidRDefault="00871139" w:rsidP="004D0FD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Stečajni  upravitelj  </w:t>
      </w:r>
    </w:p>
    <w:p w:rsidR="00732297" w:rsidRDefault="00732297" w:rsidP="004D0FD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Darko  </w:t>
      </w:r>
      <w:proofErr w:type="spellStart"/>
      <w:r>
        <w:rPr>
          <w:sz w:val="24"/>
        </w:rPr>
        <w:t>Radmilović</w:t>
      </w:r>
      <w:proofErr w:type="spellEnd"/>
    </w:p>
    <w:p w:rsidR="00732297" w:rsidRDefault="00732297" w:rsidP="004D0FD0">
      <w:pPr>
        <w:rPr>
          <w:sz w:val="24"/>
        </w:rPr>
      </w:pPr>
    </w:p>
    <w:p w:rsidR="00732297" w:rsidRPr="00871139" w:rsidRDefault="00732297" w:rsidP="004D0FD0">
      <w:pPr>
        <w:rPr>
          <w:sz w:val="24"/>
        </w:rPr>
      </w:pPr>
      <w:r>
        <w:rPr>
          <w:sz w:val="24"/>
        </w:rPr>
        <w:t xml:space="preserve">         U  Zagrebu, 14.listopada 2015.godine</w:t>
      </w:r>
    </w:p>
    <w:sectPr w:rsidR="00732297" w:rsidRPr="00871139" w:rsidSect="004D0FD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FD0"/>
    <w:rsid w:val="001A07F1"/>
    <w:rsid w:val="004D0FD0"/>
    <w:rsid w:val="005D187D"/>
    <w:rsid w:val="00732297"/>
    <w:rsid w:val="00754FAC"/>
    <w:rsid w:val="00871139"/>
    <w:rsid w:val="0092232E"/>
    <w:rsid w:val="009D5497"/>
    <w:rsid w:val="00C2354C"/>
    <w:rsid w:val="00E447F3"/>
    <w:rsid w:val="00E452D6"/>
    <w:rsid w:val="00FB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4D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D0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Cs w:val="24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34DA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D0F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Darko</dc:creator>
  <cp:lastModifiedBy>Ivona Blažek</cp:lastModifiedBy>
  <cp:revision>2</cp:revision>
  <dcterms:created xsi:type="dcterms:W3CDTF">2015-10-15T11:44:00Z</dcterms:created>
  <dcterms:modified xsi:type="dcterms:W3CDTF">2015-10-15T11:44:00Z</dcterms:modified>
</cp:coreProperties>
</file>