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7ae0" w14:paraId="3ed7ae0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4253D8">
        <w:t>2904</w:t>
      </w:r>
      <w:r w:rsidR="00E445E5" w:rsidRPr="00710D67">
        <w:t>/1</w:t>
      </w:r>
      <w:r w:rsidR="00C76773">
        <w:t>6</w:t>
      </w:r>
      <w:r w:rsidR="006F5863" w:rsidRPr="00710D67">
        <w:t>-</w:t>
      </w:r>
      <w:r w:rsidR="002D4F60">
        <w:t>29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C76773" w:rsidP="00C76773" w:rsidR="003D504C" w:rsidRPr="00710D6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4253D8" w:rsidRPr="00B47F0F">
        <w:t>Pro.Cat i Gastro d.o.o. za trgovinu i usluge, OIB 25804102711, Zagreb, Vukomerečka cesta 7</w:t>
      </w:r>
      <w:r w:rsidRPr="003A50F5">
        <w:rPr>
          <w:lang w:val="pt-BR"/>
        </w:rPr>
        <w:t xml:space="preserve">, </w:t>
      </w:r>
      <w:r w:rsidR="004253D8">
        <w:rPr>
          <w:lang w:val="pt-BR"/>
        </w:rPr>
        <w:t>26</w:t>
      </w:r>
      <w:r>
        <w:rPr>
          <w:lang w:val="pt-BR"/>
        </w:rPr>
        <w:t>. travnja 2017</w:t>
      </w:r>
      <w:r w:rsidRPr="003A50F5">
        <w:t>.</w:t>
      </w:r>
      <w:r>
        <w:t>,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4253D8" w:rsidRPr="000253FC">
        <w:t>Ivan</w:t>
      </w:r>
      <w:r w:rsidR="004253D8">
        <w:t>u</w:t>
      </w:r>
      <w:r w:rsidR="004253D8" w:rsidRPr="000253FC">
        <w:t xml:space="preserve"> Kapor</w:t>
      </w:r>
      <w:r w:rsidR="004253D8">
        <w:t>u</w:t>
      </w:r>
      <w:r w:rsidR="004253D8" w:rsidRPr="000253FC">
        <w:t>, OIB 93902711585, Zagreb, Radićevo šetalište 29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.000,00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 xml:space="preserve">.000,00 kn </w:t>
      </w:r>
      <w:r w:rsidR="004253D8" w:rsidRPr="000253FC">
        <w:t>Ivan</w:t>
      </w:r>
      <w:r w:rsidR="004253D8">
        <w:t>u</w:t>
      </w:r>
      <w:r w:rsidR="004253D8" w:rsidRPr="000253FC">
        <w:t xml:space="preserve"> Kapor</w:t>
      </w:r>
      <w:r w:rsidR="004253D8">
        <w:t>u</w:t>
      </w:r>
      <w:r w:rsidR="004253D8" w:rsidRPr="000253FC">
        <w:t>, OIB 93902711585, Zagreb, Radićevo šetalište 29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 H</w:t>
      </w:r>
      <w:r w:rsidR="000513B9" w:rsidRPr="00710D67">
        <w:t>R</w:t>
      </w:r>
      <w:r w:rsidR="00A65F53" w:rsidRPr="00710D67">
        <w:t xml:space="preserve"> </w:t>
      </w:r>
      <w:r w:rsidR="004253D8">
        <w:t>7123600003115831734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4253D8">
        <w:t>Ivan Kapor</w:t>
      </w:r>
      <w:r w:rsidR="00C76773">
        <w:t xml:space="preserve"> 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4253D8">
        <w:t>isplatu nagrade od 7</w:t>
      </w:r>
      <w:r w:rsidR="00453D54" w:rsidRPr="00710D67">
        <w:t xml:space="preserve">. </w:t>
      </w:r>
      <w:r w:rsidR="004253D8">
        <w:t>travnja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C76773">
        <w:t>28</w:t>
      </w:r>
      <w:r w:rsidRPr="00710D67">
        <w:t xml:space="preserve">. </w:t>
      </w:r>
      <w:r w:rsidR="00656F1E" w:rsidRPr="00710D67">
        <w:t>s</w:t>
      </w:r>
      <w:r w:rsidR="00C76773">
        <w:t>tudenog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4253D8">
        <w:t>Ivan</w:t>
      </w:r>
      <w:r w:rsidR="00AB51D2">
        <w:t>a</w:t>
      </w:r>
      <w:r w:rsidR="004253D8">
        <w:t xml:space="preserve"> Kapor</w:t>
      </w:r>
      <w:r w:rsidR="00AB51D2">
        <w:t>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C76773">
        <w:t>28</w:t>
      </w:r>
      <w:r w:rsidRPr="00710D67">
        <w:t xml:space="preserve">. </w:t>
      </w:r>
      <w:r w:rsidR="00C76773">
        <w:t>studenog</w:t>
      </w:r>
      <w:r w:rsidRPr="00710D67">
        <w:t xml:space="preserve">  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</w:t>
      </w:r>
      <w:r w:rsidR="00144087" w:rsidRPr="00710D67">
        <w:t xml:space="preserve"> iskaza zastupnika po zakonu</w:t>
      </w:r>
      <w:r w:rsidR="005F20A5">
        <w:t xml:space="preserve"> dužnika</w:t>
      </w:r>
      <w:r w:rsidR="00144087" w:rsidRPr="00710D67">
        <w:t xml:space="preserve"> </w:t>
      </w:r>
      <w:r w:rsidR="005F20A5">
        <w:t>te priložene dokumentacije</w:t>
      </w:r>
      <w:r w:rsidRPr="00710D67">
        <w:t>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</w:t>
      </w:r>
      <w:r w:rsidRPr="00710D67">
        <w:lastRenderedPageBreak/>
        <w:t xml:space="preserve">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C76773">
        <w:t>2</w:t>
      </w:r>
      <w:r w:rsidR="004253D8">
        <w:t>6</w:t>
      </w:r>
      <w:r w:rsidR="00710D67" w:rsidRPr="00710D67">
        <w:t xml:space="preserve">. </w:t>
      </w:r>
      <w:r w:rsidR="00C76773">
        <w:t>travnja</w:t>
      </w:r>
      <w:r w:rsidRPr="00710D67">
        <w:t xml:space="preserve"> 201</w:t>
      </w:r>
      <w:r w:rsidR="00144087" w:rsidRPr="00710D67">
        <w:t>7</w:t>
      </w:r>
      <w:r w:rsidRPr="00710D67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166D02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166D02" w:rsidP="002B3342" w:rsidR="00166D02" w:rsidRPr="00694D64">
      <w:r w:rsidRPr="00694D64">
        <w:t>Za točnost otpravka-ovlašteni službenik:</w:t>
      </w:r>
    </w:p>
    <w:p w:rsidRDefault="00166D02" w:rsidP="002B3342" w:rsidR="00166D02" w:rsidRPr="00694D64">
      <w:r w:rsidRPr="00694D64">
        <w:t>Karmela Dolenc</w:t>
      </w:r>
    </w:p>
    <w:p w:rsidRDefault="00166D02" w:rsidP="002B3342" w:rsidR="00166D02">
      <w:pPr>
        <w:pStyle w:val="Bezproreda"/>
      </w:pPr>
    </w:p>
    <w:p w:rsidRDefault="000F78BA" w:rsidP="002B3342" w:rsidR="000F78BA" w:rsidRPr="00710D67">
      <w:pPr>
        <w:pStyle w:val="Bezproreda"/>
      </w:pPr>
    </w:p>
    <w:p w:rsidRDefault="006F5863" w:rsidP="00166D02" w:rsidR="006F5863" w:rsidRPr="00710D67">
      <w:pPr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6D02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4253D8">
      <w:t>2904</w:t>
    </w:r>
    <w:r w:rsidR="00C76773">
      <w:t>/16</w:t>
    </w:r>
    <w:r w:rsidR="004F138E">
      <w:t>-</w:t>
    </w:r>
    <w:r w:rsidR="002D4F60">
      <w:t>29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66D02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D4F60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20A5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755E5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B51D2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6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Meštrović; VJEROVNICI</izvorni_sadrzaj>
    <derivirana_varijabla naziv="DomainObject.Predmet.StrankaFormated_1">  FINA Regionalni centar Zagreb; Igor Meštrović; VJEROVNICI</derivirana_varijabla>
  </DomainObject.Predmet.StrankaFormated>
  <DomainObject.Predmet.StrankaFormatedOIB>
    <izvorni_sadrzaj>  FINA Regionalni centar Zagreb, OIB 85821130368; Igor Meštrović, OIB 08556806881; VJEROVNICI</izvorni_sadrzaj>
    <derivirana_varijabla naziv="DomainObject.Predmet.StrankaFormatedOIB_1">  FINA Regionalni centar Zagreb, OIB 85821130368; Igor Meštrović, OIB 08556806881; VJEROVNICI</derivirana_varijabla>
  </DomainObject.Predmet.StrankaFormatedOIB>
  <DomainObject.Predmet.StrankaFormatedWithAdress>
    <izvorni_sadrzaj> FINA Regionalni centar Zagreb, Trg svibanjskih žrtava 1995. br. 1, 10000 Zagreb; Igor Meštrović, Vukomerečka Cesta 7, 10000 Zagreb; VJEROVNICI</izvorni_sadrzaj>
    <derivirana_varijabla naziv="DomainObject.Predmet.StrankaFormatedWithAdress_1"> FINA Regionalni centar Zagreb, Trg svibanjskih žrtava 1995. br. 1, 10000 Zagreb; Igor Meštrović, Vukomerečka Cesta 7, 10000 Zagreb; VJEROVNICI</derivirana_varijabla>
  </DomainObject.Predmet.StrankaFormatedWithAdress>
  <DomainObject.Predmet.StrankaFormatedWithAdressOIB>
    <izvorni_sadrzaj> FINA Regionalni centar Zagreb, OIB 85821130368, Trg svibanjskih žrtava 1995. br. 1, 10000 Zagreb; Igor Meštrović, OIB 08556806881, Vukomerečka Cesta 7, 10000 Zagreb; VJEROVNICI</izvorni_sadrzaj>
    <derivirana_varijabla naziv="DomainObject.Predmet.StrankaFormatedWithAdressOIB_1"> FINA Regionalni centar Zagreb, OIB 85821130368, Trg svibanjskih žrtava 1995. br. 1, 10000 Zagreb; Igor Meštrović, OIB 08556806881, Vukomerečka Cesta 7, 10000 Zagreb; VJEROVNICI</derivirana_varijabla>
  </DomainObject.Predmet.StrankaFormatedWithAdressOIB>
  <DomainObject.Predmet.StrankaWithAdress>
    <izvorni_sadrzaj>FINA Regionalni centar Zagreb Trg svibanjskih žrtava 1995. br. 1,10000 Zagreb,Igor Meštrović Vukomerečka Cesta 7,10000 Zagreb,VJEROVNICI </izvorni_sadrzaj>
    <derivirana_varijabla naziv="DomainObject.Predmet.StrankaWithAdress_1">FINA Regionalni centar Zagreb Trg svibanjskih žrtava 1995. br. 1,10000 Zagreb,Igor Meštrović Vukomerečka Cesta 7,10000 Zagreb,VJEROVNICI </derivirana_varijabla>
  </DomainObject.Predmet.StrankaWithAdress>
  <DomainObject.Predmet.StrankaWithAdressOIB>
    <izvorni_sadrzaj>FINA Regionalni centar Zagreb, OIB 85821130368, Trg svibanjskih žrtava 1995. br. 1,10000 Zagreb,Igor Meštrović, OIB 08556806881, Vukomerečka Cesta 7,10000 Zagreb,VJEROVNICI</izvorni_sadrzaj>
    <derivirana_varijabla naziv="DomainObject.Predmet.StrankaWithAdressOIB_1">FINA Regionalni centar Zagreb, OIB 85821130368, Trg svibanjskih žrtava 1995. br. 1,10000 Zagreb,Igor Meštrović, OIB 08556806881, Vukomerečka Cesta 7,10000 Zagreb,VJEROVNICI</derivirana_varijabla>
  </DomainObject.Predmet.StrankaWithAdressOIB>
  <DomainObject.Predmet.StrankaNazivFormated>
    <izvorni_sadrzaj>FINA Regionalni centar Zagreb,Igor Meštrović,VJEROVNICI</izvorni_sadrzaj>
    <derivirana_varijabla naziv="DomainObject.Predmet.StrankaNazivFormated_1">FINA Regionalni centar Zagreb,Igor Meštrović,VJEROVNICI</derivirana_varijabla>
  </DomainObject.Predmet.StrankaNazivFormated>
  <DomainObject.Predmet.StrankaNazivFormatedOIB>
    <izvorni_sadrzaj>FINA Regionalni centar Zagreb, OIB 85821130368,Igor Meštrović, OIB 08556806881,VJEROVNICI</izvorni_sadrzaj>
    <derivirana_varijabla naziv="DomainObject.Predmet.StrankaNazivFormatedOIB_1">FINA Regionalni centar Zagreb, OIB 85821130368,Igor Meštrović, OIB 08556806881,VJEROVNICI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Igor Meštrović</item>
      <item>VJEROVNICI</item>
    </izvorni_sadrzaj>
    <derivirana_varijabla naziv="DomainObject.Predmet.StrankaListFormated_1">
      <item>FINA Regionalni centar Zagreb</item>
      <item>Igor Meštrović</item>
      <item>VJEROVNICI</item>
    </derivirana_varijabla>
  </DomainObject.Predmet.StrankaListFormated>
  <DomainObject.Predmet.StrankaListFormatedOIB>
    <izvorni_sadrzaj>
      <item>FINA Regionalni centar Zagreb, OIB 85821130368</item>
      <item>Igor Meštrović, OIB 08556806881</item>
      <item>VJEROVNICI</item>
    </izvorni_sadrzaj>
    <derivirana_varijabla naziv="DomainObject.Predmet.StrankaListFormatedOIB_1">
      <item>FINA Regionalni centar Zagreb, OIB 85821130368</item>
      <item>Igor Meštrović, OIB 08556806881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Igor Meštrović, Vukomerečka Cesta 7, 10000 Zagreb</item>
      <item>VJEROVNICI</item>
    </izvorni_sadrzaj>
    <derivirana_varijabla naziv="DomainObject.Predmet.StrankaListFormatedWithAdress_1">
      <item>FINA Regionalni centar Zagreb, Trg svibanjskih žrtava 1995. br. 1, 10000 Zagreb</item>
      <item>Igor Meštrović, Vukomerečka Cesta 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Meštrović, OIB 08556806881, Vukomerečka Cesta 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Igor Meštrović, OIB 08556806881, Vukomerečka Cesta 7, 10000 Zagreb</item>
      <item>VJEROVNICI</item>
    </derivirana_varijabla>
  </DomainObject.Predmet.StrankaListFormatedWithAdressOIB>
  <DomainObject.Predmet.StrankaListNazivFormated>
    <izvorni_sadrzaj>
      <item>FINA Regionalni centar Zagreb</item>
      <item>Igor Meštrović</item>
      <item>VJEROVNICI</item>
    </izvorni_sadrzaj>
    <derivirana_varijabla naziv="DomainObject.Predmet.StrankaListNazivFormated_1">
      <item>FINA Regionalni centar Zagreb</item>
      <item>Igor Meštrović</item>
      <item>VJEROVNICI</item>
    </derivirana_varijabla>
  </DomainObject.Predmet.StrankaListNazivFormated>
  <DomainObject.Predmet.StrankaListNazivFormatedOIB>
    <izvorni_sadrzaj>
      <item>FINA Regionalni centar Zagreb, OIB 85821130368</item>
      <item>Igor Meštrović, OIB 08556806881</item>
      <item>VJEROVNICI</item>
    </izvorni_sadrzaj>
    <derivirana_varijabla naziv="DomainObject.Predmet.StrankaListNazivFormatedOIB_1">
      <item>FINA Regionalni centar Zagreb, OIB 85821130368</item>
      <item>Igor Meštrović, OIB 08556806881</item>
      <item>VJEROVNICI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  <item>ZAGREBAČKA BANKA DIONIČKO DRUŠTVO</item>
      <item>Ivan Kapor</item>
    </izvorni_sadrzaj>
    <derivirana_varijabla naziv="DomainObject.Predmet.OstaliListFormated_1">
      <item>Igor Meštrović punomoćnik sudionika u postupku Pro.Cat i Gastro d.o.o.</item>
      <item>ZAGREBAČKA BANKA DIONIČKO DRUŠTVO</item>
      <item>Ivan Kapor</item>
    </derivirana_varijabla>
  </DomainObject.Predmet.OstaliListFormated>
  <DomainObject.Predmet.OstaliListFormatedOIB>
    <izvorni_sadrzaj>
      <item>Igor Meštrović, OIB 08556806881 punomoćnik sudionika u postupku Pro.Cat i Gastro d.o.o.</item>
      <item>ZAGREBAČKA BANKA DIONIČKO DRUŠTVO, OIB 92963223473</item>
      <item>Ivan Kapor, OIB 93902711585</item>
    </izvorni_sadrzaj>
    <derivirana_varijabla naziv="DomainObject.Predmet.OstaliListFormatedOIB_1">
      <item>Igor Meštrović, OIB 08556806881 punomoćnik sudionika u postupku Pro.Cat i Gastro d.o.o.</item>
      <item>ZAGREBAČKA BANKA DIONIČKO DRUŠTVO, OIB 92963223473</item>
      <item>Ivan Kapor, OIB 93902711585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  <item>ZAGREBAČKA BANKA DIONIČKO DRUŠTVO, Trg bana Josipa Jelačića 10, 10000 Zagreb</item>
      <item>Ivan Kapor, Radićevo Šetalište 29, 10000 Zagreb</item>
    </izvorni_sadrzaj>
    <derivirana_varijabla naziv="DomainObject.Predmet.OstaliListFormatedWithAdress_1">
      <item>Igor Meštrović, Vukomerečka Cesta 7, 10000 Zagreb punomoćnik sudionika u postupku Pro.Cat i Gastro d.o.o.</item>
      <item>ZAGREBAČKA BANKA DIONIČKO DRUŠTVO, Trg bana Josipa Jelačića 10, 10000 Zagreb</item>
      <item>Ivan Kapor, Radićevo Šetalište 29, 10000 Zagreb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  <item>ZAGREBAČKA BANKA DIONIČKO DRUŠTVO, OIB 92963223473, Trg bana Josipa Jelačića 10, 10000 Zagreb</item>
      <item>Ivan Kapor, OIB 93902711585, Radićevo Šetalište 29, 10000 Zagreb</item>
    </izvorni_sadrzaj>
    <derivirana_varijabla naziv="DomainObject.Predmet.OstaliListFormatedWithAdressOIB_1">
      <item>Igor Meštrović, OIB 08556806881, Vukomerečka Cesta 7, 10000 Zagreb punomoćnik sudionika u postupku Pro.Cat i Gastro d.o.o.</item>
      <item>ZAGREBAČKA BANKA DIONIČKO DRUŠTVO, OIB 92963223473, Trg bana Josipa Jelačića 10, 10000 Zagreb</item>
      <item>Ivan Kapor, OIB 93902711585, Radićevo Šetalište 29, 10000 Zagreb</item>
    </derivirana_varijabla>
  </DomainObject.Predmet.OstaliListFormatedWithAdressOIB>
  <DomainObject.Predmet.OstaliListNazivFormated>
    <izvorni_sadrzaj>
      <item>Igor Meštrović</item>
      <item>ZAGREBAČKA BANKA DIONIČKO DRUŠTVO</item>
      <item>Ivan Kapor</item>
    </izvorni_sadrzaj>
    <derivirana_varijabla naziv="DomainObject.Predmet.OstaliListNazivFormated_1">
      <item>Igor Meštrović</item>
      <item>ZAGREBAČKA BANKA DIONIČKO DRUŠTVO</item>
      <item>Ivan Kapor</item>
    </derivirana_varijabla>
  </DomainObject.Predmet.OstaliListNazivFormated>
  <DomainObject.Predmet.OstaliListNazivFormatedOIB>
    <izvorni_sadrzaj>
      <item>Igor Meštrović, OIB 08556806881</item>
      <item>ZAGREBAČKA BANKA DIONIČKO DRUŠTVO, OIB 92963223473</item>
      <item>Ivan Kapor, OIB 93902711585</item>
    </izvorni_sadrzaj>
    <derivirana_varijabla naziv="DomainObject.Predmet.OstaliListNazivFormatedOIB_1">
      <item>Igor Meštrović, OIB 08556806881</item>
      <item>ZAGREBAČKA BANKA DIONIČKO DRUŠTVO, OIB 92963223473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  <item>ZAGREBAČKA BANKA DIONIČKO DRUŠTVO</item>
      <item>Ivan Kapor</item>
      <item>Igor Meštrović</item>
      <item>VJEROVNICI</item>
    </izvorni_sadrzaj>
    <derivirana_varijabla naziv="DomainObject.Predmet.SudioniciListNaziv_1">
      <item>FINA Regionalni centar Zagreb</item>
      <item>Pro.Cat i Gastro d.o.o.</item>
      <item>Igor Meštrović</item>
      <item>ZAGREBAČKA BANKA DIONIČKO DRUŠTVO</item>
      <item>Ivan Kapor</item>
      <item>Igor Meštrović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  <item>Ivan Kapor, OIB 93902711585, Radićevo Šetalište 29,10000 Zagreb</item>
      <item>Igor Meštrović, OIB 08556806881, Vukomerečka Cesta 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  <item>Ivan Kapor, OIB 93902711585, Radićevo Šetalište 29,10000 Zagreb</item>
      <item>Igor Meštrović, OIB 08556806881, Vukomerečka Cesta 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  <item>, OIB 92963223473</item>
      <item>, OIB 93902711585</item>
      <item>, OIB 08556806881</item>
      <item>, OIB null</item>
    </izvorni_sadrzaj>
    <derivirana_varijabla naziv="DomainObject.Predmet.SudioniciListNazivOIB_1">
      <item>, OIB 85821130368</item>
      <item>, OIB 25804102711</item>
      <item>, OIB 08556806881</item>
      <item>, OIB 92963223473</item>
      <item>, OIB 93902711585</item>
      <item>, OIB 08556806881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6A960-1DB3-4022-99A4-33C0CC83D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498</properties:Words>
  <properties:Characters>2842</properties:Characters>
  <properties:Lines>71</properties:Lines>
  <properties:Paragraphs>24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2017-04-27T07:10:00Z</cp:lastPrinted>
  <dcterms:modified xmlns:xsi="http://www.w3.org/2001/XMLSchema-instance" xsi:type="dcterms:W3CDTF">2017-04-27T07:10:00Z</dcterms:modified>
  <cp:revision>20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