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c321" w14:paraId="28dc321" w:rsidRDefault="008E6ED6" w:rsidR="008E6ED6">
      <w:pPr>
        <w15:collapsed w:val="false"/>
      </w:pPr>
      <w:bookmarkStart w:name="_GoBack" w:id="0"/>
      <w:bookmarkEnd w:id="0"/>
    </w:p>
    <w:p w:rsidRDefault="00F11FA1" w:rsidP="003B5C35" w:rsidR="003B5C3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 xml:space="preserve">TALNA SLUŽBA </w:t>
      </w:r>
      <w:r w:rsidR="006E3A03">
        <w:t>U SLAVONSKOM BRODU</w:t>
      </w:r>
    </w:p>
    <w:p w:rsidRDefault="008005BC" w:rsidR="008005BC">
      <w:r>
        <w:t>Trg pobjede 13</w:t>
      </w:r>
    </w:p>
    <w:p w:rsidRDefault="008005BC" w:rsidR="005E0D37" w:rsidRPr="003B5C35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43148B">
        <w:rPr>
          <w:b/>
        </w:rPr>
        <w:t xml:space="preserve">     </w:t>
      </w:r>
      <w:r w:rsidR="00AD6624" w:rsidRPr="00B9315D">
        <w:rPr>
          <w:b/>
        </w:rPr>
        <w:t xml:space="preserve">    </w:t>
      </w:r>
      <w:r w:rsidR="000A24DF" w:rsidRPr="00B9315D">
        <w:rPr>
          <w:b/>
        </w:rPr>
        <w:t xml:space="preserve">       </w:t>
      </w:r>
      <w:r w:rsidR="000D0019">
        <w:rPr>
          <w:b/>
        </w:rPr>
        <w:t xml:space="preserve">            </w:t>
      </w:r>
      <w:r w:rsidR="008E6ED6" w:rsidRPr="003B5C35">
        <w:t>Broj:</w:t>
      </w:r>
      <w:r w:rsidR="009876C1">
        <w:t>1/</w:t>
      </w:r>
      <w:r w:rsidR="008E6ED6" w:rsidRPr="003B5C35">
        <w:t xml:space="preserve"> St-</w:t>
      </w:r>
      <w:r w:rsidR="0043148B">
        <w:t>1110/2015-10</w:t>
      </w:r>
    </w:p>
    <w:p w:rsidRDefault="003B5C35" w:rsidR="003B5C35">
      <w:pPr>
        <w:rPr>
          <w:b/>
        </w:rPr>
      </w:pPr>
    </w:p>
    <w:p w:rsidRDefault="003B5C35" w:rsidP="003B5C35" w:rsidR="008E6ED6" w:rsidRPr="003B5C35">
      <w:pPr>
        <w:jc w:val="center"/>
      </w:pPr>
      <w:r w:rsidRPr="003B5C35">
        <w:t>R E P U B L I K A     H R V A T S K A</w:t>
      </w:r>
    </w:p>
    <w:p w:rsidRDefault="009E47E8" w:rsidP="00830EB4" w:rsidR="00836B57" w:rsidRPr="003B5C35">
      <w:pPr>
        <w:jc w:val="center"/>
      </w:pPr>
      <w:r w:rsidRPr="003B5C35">
        <w:t>R J E Š E N J E</w:t>
      </w:r>
    </w:p>
    <w:p w:rsidRDefault="008E6ED6" w:rsidR="008E6ED6"/>
    <w:p w:rsidRDefault="008E6ED6" w:rsidP="00830EB4" w:rsidR="007A5E18" w:rsidRPr="001D32B7">
      <w:pPr>
        <w:jc w:val="both"/>
        <w:rPr>
          <w:b/>
        </w:rPr>
      </w:pPr>
      <w:r>
        <w:tab/>
      </w:r>
      <w:r w:rsidR="001D32B7">
        <w:t xml:space="preserve">TRGOVAČKI SUD U OSIJEKU STALNA SLUŽBA U SLAVONSKOM BRODU, po stečajnom sucu Vesni Vukelić, u </w:t>
      </w:r>
      <w:r w:rsidR="0043148B">
        <w:t xml:space="preserve">nastavljenom </w:t>
      </w:r>
      <w:r w:rsidR="001D32B7">
        <w:t xml:space="preserve">postupku radi naknadne diobe stečajne mase iza </w:t>
      </w:r>
      <w:r w:rsidR="0043148B">
        <w:t>PLIN INSTALACIJE d.o.o. u stečaju, Osijek, Kardinala A.Stepinca 35, OIB 08871112066, nastale iza subjekta PLIN INSTALACIJE d.o.o. u stečaju, Nova Gradiška, Prvča 96/b, OIB 71496304784</w:t>
      </w:r>
      <w:r w:rsidR="009E47E8">
        <w:t>,</w:t>
      </w:r>
      <w:r w:rsidR="00EC341B">
        <w:t xml:space="preserve"> </w:t>
      </w:r>
      <w:r w:rsidR="0043148B">
        <w:t>odlučujući o prodaji nekretnina uz odgovarajuću primjenu pravila ovršnog postupka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FB3317">
        <w:rPr>
          <w:b/>
        </w:rPr>
        <w:t>03</w:t>
      </w:r>
      <w:r w:rsidR="0043148B">
        <w:rPr>
          <w:b/>
        </w:rPr>
        <w:t>.kolovoza</w:t>
      </w:r>
      <w:r w:rsidR="00EC0427" w:rsidRPr="001D32B7">
        <w:rPr>
          <w:b/>
        </w:rPr>
        <w:t xml:space="preserve"> 2017</w:t>
      </w:r>
      <w:r w:rsidR="00CD085E" w:rsidRPr="001D32B7">
        <w:rPr>
          <w:b/>
        </w:rPr>
        <w:t>.g.</w:t>
      </w:r>
    </w:p>
    <w:p w:rsidRDefault="008E6ED6" w:rsidR="008E6ED6" w:rsidRPr="001D32B7">
      <w:pPr>
        <w:rPr>
          <w:b/>
        </w:rPr>
      </w:pPr>
    </w:p>
    <w:p w:rsidRDefault="008E6ED6" w:rsidP="001B7F0D" w:rsidR="007A5E18" w:rsidRPr="003B5C35">
      <w:pPr>
        <w:jc w:val="center"/>
      </w:pPr>
      <w:r w:rsidRPr="003B5C35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200A6F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</w:t>
      </w:r>
      <w:r w:rsidR="00004585">
        <w:t xml:space="preserve">Na </w:t>
      </w:r>
      <w:r w:rsidR="0043148B">
        <w:t>prijedlog stečajne upraviteljice</w:t>
      </w:r>
      <w:r w:rsidR="006E78E2">
        <w:t xml:space="preserve"> određuje se prodaja</w:t>
      </w:r>
      <w:r w:rsidR="005604A4">
        <w:t xml:space="preserve"> uz odgovarajuću primjenu pravila ovršnog postupka</w:t>
      </w:r>
      <w:r w:rsidR="00FD1B55">
        <w:t>,</w:t>
      </w:r>
      <w:r w:rsidR="006E78E2">
        <w:t xml:space="preserve"> </w:t>
      </w:r>
      <w:r w:rsidR="002D6BDE">
        <w:t>nekretnine</w:t>
      </w:r>
      <w:r w:rsidR="008D4DEC">
        <w:t xml:space="preserve"> </w:t>
      </w:r>
      <w:r w:rsidR="00D448E8">
        <w:t>vlasništva stečajne</w:t>
      </w:r>
      <w:r w:rsidR="006E78E2">
        <w:t xml:space="preserve"> </w:t>
      </w:r>
      <w:r w:rsidR="00D448E8">
        <w:t xml:space="preserve">mase iza </w:t>
      </w:r>
      <w:r w:rsidR="0043148B">
        <w:t>PLIN INSTALACIJE d.o.o. u stečaju, Osijek, Kardinala A.Stepinca 35, OIB 08871112066, nastale iza subjekta PLIN INSTALACIJE d.o.o. u stečaju, Nova Gradiška, Prvča 96/b, OIB 71496304784</w:t>
      </w:r>
      <w:r w:rsidR="00D448E8">
        <w:t xml:space="preserve">, </w:t>
      </w:r>
      <w:r w:rsidR="00200A6F">
        <w:t>i to</w:t>
      </w:r>
      <w:r w:rsidR="00124739">
        <w:t>:</w:t>
      </w:r>
    </w:p>
    <w:p w:rsidRDefault="00004585" w:rsidP="006E149E" w:rsidR="00004585">
      <w:pPr>
        <w:tabs>
          <w:tab w:pos="720" w:val="left"/>
        </w:tabs>
        <w:jc w:val="both"/>
      </w:pPr>
    </w:p>
    <w:p w:rsidRDefault="00124739" w:rsidP="0043148B" w:rsidR="0043148B">
      <w:pPr>
        <w:tabs>
          <w:tab w:pos="720" w:val="left"/>
        </w:tabs>
        <w:jc w:val="both"/>
      </w:pPr>
      <w:r>
        <w:tab/>
      </w:r>
      <w:r w:rsidR="00200A6F">
        <w:t xml:space="preserve"> </w:t>
      </w:r>
      <w:r w:rsidR="0043148B">
        <w:t>-</w:t>
      </w:r>
      <w:r w:rsidR="00FF1065">
        <w:t xml:space="preserve"> </w:t>
      </w:r>
      <w:r w:rsidR="002D6BDE">
        <w:t>kč.br.884/20, oranica Mrsava sa 2212 m2, upisana u zk.ul. 535 k.o. Prvča</w:t>
      </w:r>
    </w:p>
    <w:p w:rsidRDefault="009876C1" w:rsidP="0043148B" w:rsidR="00004585">
      <w:pPr>
        <w:tabs>
          <w:tab w:pos="720" w:val="left"/>
        </w:tabs>
        <w:jc w:val="both"/>
      </w:pPr>
      <w:r>
        <w:t xml:space="preserve"> </w:t>
      </w:r>
    </w:p>
    <w:p w:rsidRDefault="00CB3EEA" w:rsidP="00200A6F" w:rsidR="00196B92">
      <w:pPr>
        <w:tabs>
          <w:tab w:pos="720" w:val="left"/>
        </w:tabs>
        <w:jc w:val="both"/>
      </w:pPr>
      <w:r>
        <w:tab/>
        <w:t xml:space="preserve">Na </w:t>
      </w:r>
      <w:r w:rsidR="002D6BDE">
        <w:t xml:space="preserve">nekretnini </w:t>
      </w:r>
      <w:r>
        <w:t xml:space="preserve">u zemljišnim knjigama </w:t>
      </w:r>
      <w:r w:rsidR="00FF1065">
        <w:t>upisano</w:t>
      </w:r>
      <w:r w:rsidR="006A569E">
        <w:t xml:space="preserve"> </w:t>
      </w:r>
      <w:r w:rsidR="00FF1065">
        <w:t>je založno pravo</w:t>
      </w:r>
      <w:r w:rsidR="006A569E">
        <w:t xml:space="preserve"> u korist razluč</w:t>
      </w:r>
      <w:r w:rsidR="002D6BDE">
        <w:t>ne vjerovnice Vuković Ljube iz Nove Gradiške, Trg Grigora Viteza 1</w:t>
      </w:r>
      <w:r w:rsidR="00FF1065">
        <w:t>, pod br. Z-</w:t>
      </w:r>
      <w:r w:rsidR="002D6BDE">
        <w:t>711/15</w:t>
      </w:r>
      <w:r w:rsidR="00FF1065">
        <w:t xml:space="preserve"> od </w:t>
      </w:r>
      <w:r w:rsidR="002D6BDE">
        <w:t>19.03.2015.</w:t>
      </w:r>
      <w:r w:rsidR="00FB3317">
        <w:t xml:space="preserve"> </w:t>
      </w:r>
      <w:r w:rsidR="00FF1065">
        <w:t xml:space="preserve">radi osiguranja novčane tražbine u iznosu </w:t>
      </w:r>
      <w:r w:rsidR="002D6BDE">
        <w:t>389.610,41kn</w:t>
      </w:r>
      <w:r w:rsidR="00FF1065">
        <w:t xml:space="preserve"> s pripadajućom kamatom.</w:t>
      </w:r>
    </w:p>
    <w:p w:rsidRDefault="00FF1065" w:rsidP="006E149E" w:rsidR="00FF1065">
      <w:pPr>
        <w:tabs>
          <w:tab w:pos="720" w:val="left"/>
        </w:tabs>
        <w:jc w:val="both"/>
      </w:pP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će zaključkom odrediti </w:t>
      </w:r>
      <w:r w:rsidR="00FB3317">
        <w:t>vrijednost nekretnine</w:t>
      </w:r>
      <w:r w:rsidR="00CB3EEA">
        <w:t xml:space="preserve">, te </w:t>
      </w:r>
      <w:r>
        <w:t>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D74CE7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r w:rsidR="00196B92">
        <w:t>Slav.Brodu</w:t>
      </w:r>
      <w:r w:rsidR="004139D4">
        <w:t xml:space="preserve">, </w:t>
      </w:r>
      <w:r w:rsidR="003C6DC7">
        <w:t>Stalna služba u Novoj Gradiški, na navedenoj nekretnini</w:t>
      </w:r>
      <w:r w:rsidR="00390B85">
        <w:t xml:space="preserve">, </w:t>
      </w:r>
      <w:r>
        <w:t xml:space="preserve"> određuje se upis zabilježbe ovog rješenja.</w:t>
      </w:r>
    </w:p>
    <w:p w:rsidRDefault="003C6DC7" w:rsidP="006E149E" w:rsidR="003C6DC7">
      <w:pPr>
        <w:tabs>
          <w:tab w:pos="720" w:val="left"/>
        </w:tabs>
        <w:jc w:val="both"/>
      </w:pPr>
    </w:p>
    <w:p w:rsidRDefault="003C6DC7" w:rsidP="006E149E" w:rsidR="003C6DC7">
      <w:pPr>
        <w:tabs>
          <w:tab w:pos="720" w:val="left"/>
        </w:tabs>
        <w:jc w:val="both"/>
      </w:pPr>
      <w:r>
        <w:tab/>
      </w:r>
      <w:r w:rsidRPr="003C6DC7">
        <w:rPr>
          <w:b/>
        </w:rPr>
        <w:t>IV</w:t>
      </w:r>
      <w:r>
        <w:t xml:space="preserve"> – Odbija se prijedlog stečajne upraviteljice da se nekretnina vlasništva stečajne mase dužnika, a koju čini suvlasnički dio ¼ nekretnine označene sa kč.br.2089, u naravi voćnjak kod kuće u Gajevoj ulici, upisane u zk.ul.5081 k.o. Nova Gradiška, prodaje u stečajnom postupku uz odgovarajuću primjenu pravila ovršnog postupka.</w:t>
      </w:r>
    </w:p>
    <w:p w:rsidRDefault="006541A5" w:rsidP="006E149E" w:rsidR="006541A5">
      <w:pPr>
        <w:tabs>
          <w:tab w:pos="720" w:val="left"/>
        </w:tabs>
        <w:jc w:val="both"/>
      </w:pPr>
    </w:p>
    <w:p w:rsidRDefault="003C6DC7" w:rsidP="006E149E" w:rsidR="003C6DC7">
      <w:pPr>
        <w:tabs>
          <w:tab w:pos="720" w:val="left"/>
        </w:tabs>
        <w:jc w:val="both"/>
      </w:pPr>
    </w:p>
    <w:p w:rsidRDefault="003C6DC7" w:rsidP="006E149E" w:rsidR="003C6DC7">
      <w:pPr>
        <w:tabs>
          <w:tab w:pos="720" w:val="left"/>
        </w:tabs>
        <w:jc w:val="both"/>
      </w:pPr>
    </w:p>
    <w:p w:rsidRDefault="003C6DC7" w:rsidP="006E149E" w:rsidR="003C6DC7">
      <w:pPr>
        <w:tabs>
          <w:tab w:pos="720" w:val="left"/>
        </w:tabs>
        <w:jc w:val="both"/>
      </w:pPr>
    </w:p>
    <w:p w:rsidRDefault="003C6DC7" w:rsidP="006E149E" w:rsidR="003C6DC7">
      <w:pPr>
        <w:tabs>
          <w:tab w:pos="720" w:val="left"/>
        </w:tabs>
        <w:jc w:val="both"/>
      </w:pPr>
    </w:p>
    <w:p w:rsidRDefault="00A164E3" w:rsidP="000D0019" w:rsidR="004139D4">
      <w:pPr>
        <w:tabs>
          <w:tab w:pos="720" w:val="left"/>
        </w:tabs>
        <w:jc w:val="right"/>
      </w:pPr>
      <w:r>
        <w:tab/>
      </w:r>
    </w:p>
    <w:p w:rsidRDefault="00B97F5B" w:rsidP="00B97F5B" w:rsidR="00F33F32" w:rsidRPr="00B97F5B">
      <w:pPr>
        <w:jc w:val="center"/>
        <w:rPr>
          <w:b/>
        </w:rPr>
      </w:pPr>
      <w:r w:rsidRPr="003B5C35">
        <w:t>Obrazloženje</w:t>
      </w:r>
    </w:p>
    <w:p w:rsidRDefault="000A24DF" w:rsidR="00B97F5B">
      <w:r>
        <w:tab/>
      </w:r>
    </w:p>
    <w:p w:rsidRDefault="004E7FCB" w:rsidP="001B7F0D" w:rsidR="003C6DC7">
      <w:pPr>
        <w:jc w:val="both"/>
      </w:pPr>
      <w:r>
        <w:tab/>
      </w:r>
      <w:r w:rsidR="001701C5">
        <w:t>Rješenjem ovog suda br.</w:t>
      </w:r>
      <w:r w:rsidR="0009152C">
        <w:t>St-</w:t>
      </w:r>
      <w:r w:rsidR="003C6DC7">
        <w:t>1110/2015-4</w:t>
      </w:r>
      <w:r w:rsidR="00C92A0E">
        <w:t xml:space="preserve"> </w:t>
      </w:r>
      <w:r w:rsidR="00D74CE7">
        <w:t xml:space="preserve">od </w:t>
      </w:r>
      <w:r w:rsidR="003C6DC7">
        <w:t>19.veljače 2016</w:t>
      </w:r>
      <w:r w:rsidR="005D38AC">
        <w:t>.</w:t>
      </w:r>
      <w:r w:rsidR="00C92A0E">
        <w:t xml:space="preserve"> </w:t>
      </w:r>
      <w:r w:rsidR="003C6DC7">
        <w:t xml:space="preserve">otvoren je te istovremeno zaključen skraćeni stečajni postupak nad dužnikom </w:t>
      </w:r>
      <w:r w:rsidR="003D3B35">
        <w:t>PLIN INSTALACIJE d.o.o. u stečaju, Nova Gradiška, Prvča 96/b, OIB 71496304784.</w:t>
      </w:r>
    </w:p>
    <w:p w:rsidRDefault="003D3B35" w:rsidP="001B7F0D" w:rsidR="003D3B35">
      <w:pPr>
        <w:jc w:val="both"/>
      </w:pPr>
      <w:r>
        <w:tab/>
        <w:t>Na prijedlog stečajne upraviteljice i vjerovnika RH Ministarstvo financija, sud je donio rješenje br.St-1110/2015-9 od 26.05.2017. kojim je odlučio nastaviti postupak radi naknadne diobe te upisati stečajnu masu u sudski registar, budući je naknadno pronađena imovina koju čine nekretnine opisane u izreci ovog rješenja.</w:t>
      </w:r>
    </w:p>
    <w:p w:rsidRDefault="00FE7660" w:rsidP="001B7F0D" w:rsidR="00C92A0E">
      <w:pPr>
        <w:jc w:val="both"/>
      </w:pPr>
      <w:r>
        <w:tab/>
        <w:t xml:space="preserve">Podneskom od 15.05.2017. stečajna upraviteljica </w:t>
      </w:r>
      <w:r w:rsidR="004139D4">
        <w:t xml:space="preserve"> </w:t>
      </w:r>
      <w:r>
        <w:t>predložila</w:t>
      </w:r>
      <w:r w:rsidR="00CB3EEA">
        <w:t xml:space="preserve"> je stečajnom sucu donijeti rješenje o prodaji </w:t>
      </w:r>
      <w:r w:rsidR="00647F00">
        <w:t xml:space="preserve">u skladu s odredbom čl. </w:t>
      </w:r>
      <w:r>
        <w:t>247 st 1</w:t>
      </w:r>
      <w:r w:rsidR="00C92A0E">
        <w:t xml:space="preserve"> </w:t>
      </w:r>
      <w:r w:rsidR="00647F00">
        <w:t xml:space="preserve">Stečajnog zakona jer </w:t>
      </w:r>
      <w:r w:rsidR="00C92A0E">
        <w:t>nekretnine koje čine naknadno pronađenu imovinu su opterećene za</w:t>
      </w:r>
      <w:r>
        <w:t xml:space="preserve">ložnim pravom u korist </w:t>
      </w:r>
      <w:r w:rsidR="001B579B">
        <w:t>razlučnih vjerovnika.</w:t>
      </w:r>
    </w:p>
    <w:p w:rsidRDefault="00647F00" w:rsidP="00201499" w:rsidR="00390B28">
      <w:pPr>
        <w:jc w:val="both"/>
      </w:pPr>
      <w:r>
        <w:tab/>
        <w:t>Uvidom u priložen</w:t>
      </w:r>
      <w:r w:rsidR="00FE7660">
        <w:t>i zk.izvadak</w:t>
      </w:r>
      <w:r w:rsidR="00293C93">
        <w:t xml:space="preserve">, utvrđeno je da </w:t>
      </w:r>
      <w:r w:rsidR="00FE7660">
        <w:t>na nekretnini označenoj sa kč.br.884/20 upisane u zk.ul.535 k.o. Prvča</w:t>
      </w:r>
      <w:r w:rsidR="00201499">
        <w:t xml:space="preserve"> </w:t>
      </w:r>
      <w:r>
        <w:t>postoj</w:t>
      </w:r>
      <w:r w:rsidR="00C92A0E">
        <w:t>i upisano založno pravo</w:t>
      </w:r>
      <w:r>
        <w:t xml:space="preserve"> </w:t>
      </w:r>
      <w:r w:rsidR="00201499">
        <w:t>u</w:t>
      </w:r>
      <w:r>
        <w:t xml:space="preserve"> ko</w:t>
      </w:r>
      <w:r w:rsidR="00FE7660">
        <w:t>rist razlučne</w:t>
      </w:r>
      <w:r w:rsidR="009B53C4">
        <w:t xml:space="preserve"> </w:t>
      </w:r>
      <w:r w:rsidR="00FE7660">
        <w:t>vjerovnice</w:t>
      </w:r>
      <w:r w:rsidR="00201499">
        <w:t xml:space="preserve"> </w:t>
      </w:r>
      <w:r w:rsidR="00FE7660">
        <w:t>Vuković Ljube iz Nove Gradiške radi osiguranja novčane tražbine te je sud utvrd</w:t>
      </w:r>
      <w:r w:rsidR="00FB3317">
        <w:t>i</w:t>
      </w:r>
      <w:r w:rsidR="00FE7660">
        <w:t xml:space="preserve">o da su se </w:t>
      </w:r>
      <w:r w:rsidR="00FB3317">
        <w:t xml:space="preserve">iz tih razloga </w:t>
      </w:r>
      <w:r w:rsidR="00FE7660">
        <w:t>stekle pretpostavke za donošenje odluke o prodaji ove nekretnine uz odgovarajuću primjenu pravila ovršnog postupka na temelju odredbe čl.247 st 1 Stečajnog zakona (NN br.71/15, dalje SZ) pa je odlučeno kao pod točkom I izreke ovog rješenja.</w:t>
      </w:r>
    </w:p>
    <w:p w:rsidRDefault="00FE7660" w:rsidP="00261BDA" w:rsidR="001701C5">
      <w:pPr>
        <w:jc w:val="both"/>
      </w:pPr>
      <w:r>
        <w:tab/>
        <w:t>U odnosu na nekretninu koju čini ¼ suvlasničkog dijela kč.br.</w:t>
      </w:r>
      <w:r w:rsidR="000B1632">
        <w:t>2089 upisan</w:t>
      </w:r>
      <w:r w:rsidR="00860E56">
        <w:t>u</w:t>
      </w:r>
      <w:r w:rsidR="000B1632">
        <w:t xml:space="preserve"> u zk.ul.5081 k.o. Nova Gradiška, sud je utvrdio da </w:t>
      </w:r>
      <w:r w:rsidR="00FB3317">
        <w:t xml:space="preserve">za sada </w:t>
      </w:r>
      <w:r w:rsidR="000B1632">
        <w:t>nisu ispunjene pretpostavke za prodaju nekretnine u stečajnom postupku iz razloga što je iz priloženog zk izvatka vidljivo da je na nekretnini zabilježena ovrha koja se vodi pred Općinskim sudom u Novoj Gradiški</w:t>
      </w:r>
      <w:r w:rsidR="00261BDA">
        <w:t>, a koji sud još uvijek nije donio rješenje o obustavi ovrhe niti je postupio u skladu s odredbom čl.</w:t>
      </w:r>
      <w:r w:rsidR="00860E56">
        <w:t>169 st 7 SZ-a kojom je propisano da sud koji vodi postupak ovrhe ili osiguranja iz stavka 6 ovog članka, dužan je u roku od 8 dana od dana otvaranja stečajnog postupka rješenjem utvrditi prekid postupka, oglasiti se nenadležnim i ustupiti predmet sudu koji vodi stečajni postupak, ali uz izuzetak koji je propisan odredbom čl.441 st 2 istog Zakona iz koje proizlazi da se navedena zakonska odredba neće primijeniti ukoliko je ovršni sud već započeo radnje prodaje, prije stupanja na snagu novog Stečajnog zakona, objavljenog u Narodnim novinama br.71/15, pa je iz tih razloga odlučeno kao pod točkom II izreke rješenja.</w:t>
      </w:r>
      <w:r w:rsidR="00196E5A">
        <w:tab/>
      </w:r>
    </w:p>
    <w:p w:rsidRDefault="00647F00" w:rsidP="001B7F0D" w:rsidR="00647F00">
      <w:pPr>
        <w:jc w:val="both"/>
      </w:pPr>
    </w:p>
    <w:p w:rsidRDefault="0049207E" w:rsidP="003D3B35" w:rsidR="000A24DF">
      <w:pPr>
        <w:jc w:val="center"/>
      </w:pPr>
      <w:r w:rsidRPr="003D3B35">
        <w:t xml:space="preserve">U Slav. </w:t>
      </w:r>
      <w:r w:rsidR="000A24DF" w:rsidRPr="003D3B35">
        <w:t xml:space="preserve">Brodu, </w:t>
      </w:r>
      <w:r w:rsidR="00FB3317">
        <w:t>03</w:t>
      </w:r>
      <w:r w:rsidR="00261BDA">
        <w:t>.kolovoza</w:t>
      </w:r>
      <w:r w:rsidR="00196B92" w:rsidRPr="003D3B35">
        <w:t xml:space="preserve"> 2017.g</w:t>
      </w:r>
      <w:r w:rsidR="00196B92">
        <w:t>.</w:t>
      </w:r>
    </w:p>
    <w:p w:rsidRDefault="000D0019" w:rsidP="00B97F5B" w:rsidR="000D0019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</w:t>
      </w:r>
      <w:r>
        <w:t>STEČAJNI SUDAC:</w:t>
      </w:r>
    </w:p>
    <w:p w:rsidRDefault="00B97F5B" w:rsidP="001B579B" w:rsidR="001B579B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r>
        <w:t>Vesna Vukelić</w:t>
      </w:r>
    </w:p>
    <w:p w:rsidRDefault="0035399C" w:rsidP="00B97F5B" w:rsidR="0035399C">
      <w:pPr>
        <w:jc w:val="both"/>
      </w:pP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7F6D74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="00481CF0" w:rsidRPr="00481CF0">
        <w:rPr>
          <w:sz w:val="20"/>
          <w:szCs w:val="20"/>
        </w:rPr>
        <w:t xml:space="preserve"> u roku od 8 dana od dana </w:t>
      </w:r>
      <w:r w:rsidR="00020BC1">
        <w:rPr>
          <w:sz w:val="20"/>
          <w:szCs w:val="20"/>
        </w:rPr>
        <w:t>dostave rješenja,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020BC1" w:rsidP="00B97F5B" w:rsidR="008D4DEC">
      <w:pPr>
        <w:jc w:val="both"/>
      </w:pPr>
      <w:r>
        <w:rPr>
          <w:sz w:val="20"/>
          <w:szCs w:val="20"/>
        </w:rPr>
        <w:t>objave pismena na mrežnoj stanici e-Oglasna ploča sudova.</w:t>
      </w:r>
    </w:p>
    <w:p w:rsidRDefault="008D4DEC" w:rsidP="00B97F5B" w:rsidR="008D4DEC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450C92">
        <w:t xml:space="preserve"> putem mrežne stanice e-Oglasna ploča sudova</w:t>
      </w:r>
    </w:p>
    <w:p w:rsidRDefault="00926CD4" w:rsidP="00B97F5B" w:rsidR="00670556">
      <w:pPr>
        <w:jc w:val="both"/>
      </w:pPr>
      <w:r>
        <w:t xml:space="preserve"> -steč.upravitelj</w:t>
      </w:r>
      <w:r w:rsidR="00860E56">
        <w:t>ica</w:t>
      </w:r>
    </w:p>
    <w:p w:rsidRDefault="00420F7F" w:rsidP="00390B28" w:rsidR="000D0019">
      <w:pPr>
        <w:jc w:val="both"/>
      </w:pPr>
      <w:r>
        <w:t>- razlučn</w:t>
      </w:r>
      <w:r w:rsidR="00860E56">
        <w:t>a</w:t>
      </w:r>
      <w:r w:rsidR="00A85E43">
        <w:t xml:space="preserve"> </w:t>
      </w:r>
      <w:r w:rsidR="00860E56">
        <w:t>vjerovnica</w:t>
      </w:r>
    </w:p>
    <w:p w:rsidRDefault="00390B28" w:rsidP="000D0019" w:rsidR="000D0019">
      <w:pPr>
        <w:jc w:val="both"/>
      </w:pPr>
      <w:r>
        <w:t xml:space="preserve">- </w:t>
      </w:r>
      <w:r w:rsidR="00860E56">
        <w:t>Vuković Ljuba, Nova Gradiška</w:t>
      </w:r>
    </w:p>
    <w:p w:rsidRDefault="00B01CA8" w:rsidP="000D0019" w:rsidR="00B01CA8">
      <w:pPr>
        <w:jc w:val="both"/>
      </w:pPr>
    </w:p>
    <w:p w:rsidRDefault="00836B57" w:rsidP="00B97F5B" w:rsidR="00836B57">
      <w:pPr>
        <w:jc w:val="both"/>
      </w:pPr>
      <w:r>
        <w:t>- zk. odjel Općinskog suda u</w:t>
      </w:r>
      <w:r w:rsidR="000D0019">
        <w:t xml:space="preserve"> Slav.Brodu</w:t>
      </w:r>
      <w:r w:rsidR="00703F7A">
        <w:t>,</w:t>
      </w:r>
      <w:r w:rsidR="00390B28">
        <w:t xml:space="preserve"> </w:t>
      </w:r>
      <w:r w:rsidR="00860E56">
        <w:t xml:space="preserve">Stalna služba Nova Gradiška, </w:t>
      </w:r>
      <w:r w:rsidR="00A85E43">
        <w:t>putem pošte</w:t>
      </w:r>
    </w:p>
    <w:sectPr w:rsidR="0083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027"/>
    <w:multiLevelType w:val="hybridMultilevel"/>
    <w:tmpl w:val="9BA6BAC2"/>
    <w:lvl w:tplc="304AD706" w:ilvl="0">
      <w:start w:val="1"/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07950DB9"/>
    <w:multiLevelType w:val="hybridMultilevel"/>
    <w:tmpl w:val="8B6C2E6E"/>
    <w:lvl w:tplc="3198E6A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7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48CC7199"/>
    <w:multiLevelType w:val="hybridMultilevel"/>
    <w:tmpl w:val="9ABEF4BE"/>
    <w:lvl w:tplc="CBC26D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12"/>
  </w:num>
  <w:num w:numId="6">
    <w:abstractNumId w:val="3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585"/>
    <w:rsid w:val="000113E8"/>
    <w:rsid w:val="00017D63"/>
    <w:rsid w:val="00020624"/>
    <w:rsid w:val="00020BC1"/>
    <w:rsid w:val="00045A49"/>
    <w:rsid w:val="00081AEA"/>
    <w:rsid w:val="00081D67"/>
    <w:rsid w:val="00085E1C"/>
    <w:rsid w:val="0009152C"/>
    <w:rsid w:val="000A24DF"/>
    <w:rsid w:val="000B1632"/>
    <w:rsid w:val="000B4B07"/>
    <w:rsid w:val="000B5A33"/>
    <w:rsid w:val="000D0019"/>
    <w:rsid w:val="000D6904"/>
    <w:rsid w:val="000D761E"/>
    <w:rsid w:val="000E2335"/>
    <w:rsid w:val="00106EEE"/>
    <w:rsid w:val="00124739"/>
    <w:rsid w:val="00137D43"/>
    <w:rsid w:val="00141379"/>
    <w:rsid w:val="001436CF"/>
    <w:rsid w:val="001440BF"/>
    <w:rsid w:val="00167D89"/>
    <w:rsid w:val="001701C5"/>
    <w:rsid w:val="001760F9"/>
    <w:rsid w:val="001938FB"/>
    <w:rsid w:val="00196B92"/>
    <w:rsid w:val="00196E5A"/>
    <w:rsid w:val="001B579B"/>
    <w:rsid w:val="001B7F0D"/>
    <w:rsid w:val="001D32B7"/>
    <w:rsid w:val="001D6E46"/>
    <w:rsid w:val="001E0362"/>
    <w:rsid w:val="001E57F9"/>
    <w:rsid w:val="001F6669"/>
    <w:rsid w:val="001F683B"/>
    <w:rsid w:val="00200A6F"/>
    <w:rsid w:val="00200D6D"/>
    <w:rsid w:val="00201499"/>
    <w:rsid w:val="00211FB7"/>
    <w:rsid w:val="00212765"/>
    <w:rsid w:val="00212F75"/>
    <w:rsid w:val="00221A92"/>
    <w:rsid w:val="002334F5"/>
    <w:rsid w:val="002378AB"/>
    <w:rsid w:val="00237AA7"/>
    <w:rsid w:val="00240783"/>
    <w:rsid w:val="002613DB"/>
    <w:rsid w:val="00261BDA"/>
    <w:rsid w:val="0028236B"/>
    <w:rsid w:val="00293C93"/>
    <w:rsid w:val="002A3019"/>
    <w:rsid w:val="002A42EB"/>
    <w:rsid w:val="002B16C8"/>
    <w:rsid w:val="002D6BDE"/>
    <w:rsid w:val="002D70B5"/>
    <w:rsid w:val="002E122D"/>
    <w:rsid w:val="002E2683"/>
    <w:rsid w:val="002F2E75"/>
    <w:rsid w:val="002F61E7"/>
    <w:rsid w:val="002F68E8"/>
    <w:rsid w:val="002F7160"/>
    <w:rsid w:val="00321431"/>
    <w:rsid w:val="00321F87"/>
    <w:rsid w:val="00327C50"/>
    <w:rsid w:val="0035399C"/>
    <w:rsid w:val="00362A55"/>
    <w:rsid w:val="00390B28"/>
    <w:rsid w:val="00390B85"/>
    <w:rsid w:val="003B5C35"/>
    <w:rsid w:val="003C6DC7"/>
    <w:rsid w:val="003D3B35"/>
    <w:rsid w:val="004055C0"/>
    <w:rsid w:val="004139D4"/>
    <w:rsid w:val="004151D4"/>
    <w:rsid w:val="00420F7F"/>
    <w:rsid w:val="00427A0E"/>
    <w:rsid w:val="0043148B"/>
    <w:rsid w:val="004335FD"/>
    <w:rsid w:val="00436B08"/>
    <w:rsid w:val="00450C92"/>
    <w:rsid w:val="00462036"/>
    <w:rsid w:val="00463FB2"/>
    <w:rsid w:val="00481CF0"/>
    <w:rsid w:val="00485FDB"/>
    <w:rsid w:val="0049207E"/>
    <w:rsid w:val="004A655A"/>
    <w:rsid w:val="004B33D5"/>
    <w:rsid w:val="004E4E69"/>
    <w:rsid w:val="004E7FCB"/>
    <w:rsid w:val="004F143A"/>
    <w:rsid w:val="00500605"/>
    <w:rsid w:val="00510AA6"/>
    <w:rsid w:val="00511CCB"/>
    <w:rsid w:val="00516397"/>
    <w:rsid w:val="005604A4"/>
    <w:rsid w:val="005909FC"/>
    <w:rsid w:val="00590C16"/>
    <w:rsid w:val="005B4D2F"/>
    <w:rsid w:val="005C4A9F"/>
    <w:rsid w:val="005D0386"/>
    <w:rsid w:val="005D38AC"/>
    <w:rsid w:val="005D49EC"/>
    <w:rsid w:val="005E0D37"/>
    <w:rsid w:val="005E778B"/>
    <w:rsid w:val="00631696"/>
    <w:rsid w:val="00631D98"/>
    <w:rsid w:val="00647F00"/>
    <w:rsid w:val="00653267"/>
    <w:rsid w:val="006541A5"/>
    <w:rsid w:val="006623EF"/>
    <w:rsid w:val="00670556"/>
    <w:rsid w:val="0067315F"/>
    <w:rsid w:val="0067359A"/>
    <w:rsid w:val="00695FBB"/>
    <w:rsid w:val="006A569E"/>
    <w:rsid w:val="006B44CB"/>
    <w:rsid w:val="006C451D"/>
    <w:rsid w:val="006D0817"/>
    <w:rsid w:val="006D5BA4"/>
    <w:rsid w:val="006E149E"/>
    <w:rsid w:val="006E1E62"/>
    <w:rsid w:val="006E3A03"/>
    <w:rsid w:val="006E78E2"/>
    <w:rsid w:val="006F1DBD"/>
    <w:rsid w:val="006F459D"/>
    <w:rsid w:val="006F720A"/>
    <w:rsid w:val="00703F7A"/>
    <w:rsid w:val="007275F5"/>
    <w:rsid w:val="00727EA7"/>
    <w:rsid w:val="0073718A"/>
    <w:rsid w:val="00765135"/>
    <w:rsid w:val="00775AB9"/>
    <w:rsid w:val="00777944"/>
    <w:rsid w:val="00787DBD"/>
    <w:rsid w:val="007A57D0"/>
    <w:rsid w:val="007A5E18"/>
    <w:rsid w:val="007D5EBB"/>
    <w:rsid w:val="007D6C68"/>
    <w:rsid w:val="007E107D"/>
    <w:rsid w:val="007E38EA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60E56"/>
    <w:rsid w:val="0086566B"/>
    <w:rsid w:val="0089740F"/>
    <w:rsid w:val="008A398B"/>
    <w:rsid w:val="008A638B"/>
    <w:rsid w:val="008B559F"/>
    <w:rsid w:val="008D3A6D"/>
    <w:rsid w:val="008D4DEC"/>
    <w:rsid w:val="008E54B5"/>
    <w:rsid w:val="008E6ED6"/>
    <w:rsid w:val="008F2FC2"/>
    <w:rsid w:val="009023E3"/>
    <w:rsid w:val="00903C18"/>
    <w:rsid w:val="009112FA"/>
    <w:rsid w:val="009119FD"/>
    <w:rsid w:val="00911CB8"/>
    <w:rsid w:val="00923ADA"/>
    <w:rsid w:val="00926CD4"/>
    <w:rsid w:val="0094096D"/>
    <w:rsid w:val="00941BC0"/>
    <w:rsid w:val="00946B19"/>
    <w:rsid w:val="00963579"/>
    <w:rsid w:val="009732EF"/>
    <w:rsid w:val="009819D0"/>
    <w:rsid w:val="009876C1"/>
    <w:rsid w:val="00992B95"/>
    <w:rsid w:val="009B53C4"/>
    <w:rsid w:val="009B71CC"/>
    <w:rsid w:val="009C2A30"/>
    <w:rsid w:val="009C40D4"/>
    <w:rsid w:val="009E47E8"/>
    <w:rsid w:val="009E5C74"/>
    <w:rsid w:val="00A00B87"/>
    <w:rsid w:val="00A027BB"/>
    <w:rsid w:val="00A0730D"/>
    <w:rsid w:val="00A12BE6"/>
    <w:rsid w:val="00A164E3"/>
    <w:rsid w:val="00A357E9"/>
    <w:rsid w:val="00A37116"/>
    <w:rsid w:val="00A43305"/>
    <w:rsid w:val="00A43B5E"/>
    <w:rsid w:val="00A44F65"/>
    <w:rsid w:val="00A61C71"/>
    <w:rsid w:val="00A85E43"/>
    <w:rsid w:val="00AB61B7"/>
    <w:rsid w:val="00AC2219"/>
    <w:rsid w:val="00AC48E4"/>
    <w:rsid w:val="00AC7EB8"/>
    <w:rsid w:val="00AD3549"/>
    <w:rsid w:val="00AD6624"/>
    <w:rsid w:val="00AE06CA"/>
    <w:rsid w:val="00AF19BE"/>
    <w:rsid w:val="00AF5BE1"/>
    <w:rsid w:val="00AF75C3"/>
    <w:rsid w:val="00B01CA8"/>
    <w:rsid w:val="00B06497"/>
    <w:rsid w:val="00B07E23"/>
    <w:rsid w:val="00B162CB"/>
    <w:rsid w:val="00B2200C"/>
    <w:rsid w:val="00B31547"/>
    <w:rsid w:val="00B37859"/>
    <w:rsid w:val="00B52D7B"/>
    <w:rsid w:val="00B76303"/>
    <w:rsid w:val="00B91106"/>
    <w:rsid w:val="00B9315D"/>
    <w:rsid w:val="00B969B1"/>
    <w:rsid w:val="00B97F5B"/>
    <w:rsid w:val="00BB1C8D"/>
    <w:rsid w:val="00BC5937"/>
    <w:rsid w:val="00BF5363"/>
    <w:rsid w:val="00C0280D"/>
    <w:rsid w:val="00C44F16"/>
    <w:rsid w:val="00C461F7"/>
    <w:rsid w:val="00C62C20"/>
    <w:rsid w:val="00C640CB"/>
    <w:rsid w:val="00C712F3"/>
    <w:rsid w:val="00C713EC"/>
    <w:rsid w:val="00C75F74"/>
    <w:rsid w:val="00C7675F"/>
    <w:rsid w:val="00C77962"/>
    <w:rsid w:val="00C82E78"/>
    <w:rsid w:val="00C909B4"/>
    <w:rsid w:val="00C90E31"/>
    <w:rsid w:val="00C92A0E"/>
    <w:rsid w:val="00CA2B2E"/>
    <w:rsid w:val="00CA7A24"/>
    <w:rsid w:val="00CB0A02"/>
    <w:rsid w:val="00CB3BBE"/>
    <w:rsid w:val="00CB3EEA"/>
    <w:rsid w:val="00CB565E"/>
    <w:rsid w:val="00CC1691"/>
    <w:rsid w:val="00CD085E"/>
    <w:rsid w:val="00CE6578"/>
    <w:rsid w:val="00CE7F27"/>
    <w:rsid w:val="00CF1F69"/>
    <w:rsid w:val="00CF30A4"/>
    <w:rsid w:val="00CF52E8"/>
    <w:rsid w:val="00D411D3"/>
    <w:rsid w:val="00D448E8"/>
    <w:rsid w:val="00D51D0F"/>
    <w:rsid w:val="00D56014"/>
    <w:rsid w:val="00D65409"/>
    <w:rsid w:val="00D74CE7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F4F1B"/>
    <w:rsid w:val="00DF5E3E"/>
    <w:rsid w:val="00E00155"/>
    <w:rsid w:val="00E15686"/>
    <w:rsid w:val="00E236BF"/>
    <w:rsid w:val="00E34446"/>
    <w:rsid w:val="00E44C19"/>
    <w:rsid w:val="00E51335"/>
    <w:rsid w:val="00E7411C"/>
    <w:rsid w:val="00E91A36"/>
    <w:rsid w:val="00E97A34"/>
    <w:rsid w:val="00EA02B7"/>
    <w:rsid w:val="00EA3B90"/>
    <w:rsid w:val="00EA6182"/>
    <w:rsid w:val="00EC0427"/>
    <w:rsid w:val="00EC341B"/>
    <w:rsid w:val="00ED3565"/>
    <w:rsid w:val="00EE6A5A"/>
    <w:rsid w:val="00F01024"/>
    <w:rsid w:val="00F02CC9"/>
    <w:rsid w:val="00F11FA1"/>
    <w:rsid w:val="00F33F32"/>
    <w:rsid w:val="00F61F89"/>
    <w:rsid w:val="00F76446"/>
    <w:rsid w:val="00F7729E"/>
    <w:rsid w:val="00FA0B6A"/>
    <w:rsid w:val="00FB3317"/>
    <w:rsid w:val="00FD1B55"/>
    <w:rsid w:val="00FE7660"/>
    <w:rsid w:val="00FF1065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0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0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svibnja 2016.</izvorni_sadrzaj>
    <derivirana_varijabla naziv="DomainObject.Predmet.DatumArhiviranja_1">4.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>8. ožujka 2026.</izvorni_sadrzaj>
    <derivirana_varijabla naziv="DomainObject.Predmet.DatumRokaCuvanja_1">8.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svibnja 2016.</izvorni_sadrzaj>
    <derivirana_varijabla naziv="DomainObject.Predmet.DatumZatvaranja_1">4.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hr.ibm.icms.common.model.sluzbeneosobe.Referada@57015701[id=1000000576, dbStatus=null, naziv=Referada 1 SS SB, oznaka=null, sudac=null] &lt;-hr.ibm.icms.common.model.sluzbeneosobe.Referada@57015701[status dodjele: =false]</izvorni_sadrzaj>
    <derivirana_varijabla naziv="DomainObject.Predmet.MjestoCuvanja_1">hr.ibm.icms.common.model.sluzbeneosobe.Referada@57015701[id=1000000576, dbStatus=null, naziv=Referada 1 SS SB, oznaka=null, sudac=null] &lt;-hr.ibm.icms.common.model.sluzbeneosobe.Referada@57015701[status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</izvorni_sadrzaj>
    <derivirana_varijabla naziv="DomainObject.Predmet.StrankaFormated_1">  FINANCIJSKA  AGENCIJA RC OSIJEK</derivirana_varijabla>
  </DomainObject.Predmet.StrankaFormated>
  <DomainObject.Predmet.StrankaFormatedOIB>
    <izvorni_sadrzaj>  FINANCIJSKA  AGENCIJA RC OSIJEK, OIB 85821130368</izvorni_sadrzaj>
    <derivirana_varijabla naziv="DomainObject.Predmet.StrankaFormatedOIB_1">  FINANCIJSKA  AGENCIJA RC OSIJEK, OIB 85821130368</derivirana_varijabla>
  </DomainObject.Predmet.StrankaFormatedOIB>
  <DomainObject.Predmet.StrankaFormatedWithAdress>
    <izvorni_sadrzaj> FINANCIJSKA  AGENCIJA RC OSIJEK, P.Krešimira  IV 20, 35000 Slavonski Brod</izvorni_sadrzaj>
    <derivirana_varijabla naziv="DomainObject.Predmet.StrankaFormatedWithAdress_1"> FINANCIJSKA  AGENCIJA RC OSIJEK, P.Krešimira  IV 20, 35000 Slavonski Brod</derivirana_varijabla>
  </DomainObject.Predmet.StrankaFormatedWithAdress>
  <DomainObject.Predmet.StrankaFormatedWithAdressOIB>
    <izvorni_sadrzaj> FINANCIJSKA  AGENCIJA RC OSIJEK, OIB 85821130368, P.Krešimira  IV 20, 35000 Slavonski Brod</izvorni_sadrzaj>
    <derivirana_varijabla naziv="DomainObject.Predmet.StrankaFormatedWithAdressOIB_1"> FINANCIJSKA  AGENCIJA RC OSIJEK, OIB 85821130368, P.Krešimira  IV 20, 35000 Slavonski Brod</derivirana_varijabla>
  </DomainObject.Predmet.StrankaFormatedWithAdressOIB>
  <DomainObject.Predmet.StrankaWithAdress>
    <izvorni_sadrzaj>FINANCIJSKA  AGENCIJA RC OSIJEK P.Krešimira  IV 20,35000 Slavonski Brod</izvorni_sadrzaj>
    <derivirana_varijabla naziv="DomainObject.Predmet.StrankaWithAdress_1">FINANCIJSKA  AGENCIJA RC OSIJEK P.Krešimira  IV 20,35000 Slavonski Brod</derivirana_varijabla>
  </DomainObject.Predmet.StrankaWithAdress>
  <DomainObject.Predmet.StrankaWithAdressOIB>
    <izvorni_sadrzaj>FINANCIJSKA  AGENCIJA RC OSIJEK, OIB 85821130368, P.Krešimira  IV 20,35000 Slavonski Brod</izvorni_sadrzaj>
    <derivirana_varijabla naziv="DomainObject.Predmet.StrankaWithAdressOIB_1">FINANCIJSKA  AGENCIJA RC OSIJEK, OIB 85821130368, P.Krešimira  IV 20,35000 Slavonski Brod</derivirana_varijabla>
  </DomainObject.Predmet.StrankaWithAdressOIB>
  <DomainObject.Predmet.StrankaNazivFormated>
    <izvorni_sadrzaj>FINANCIJSKA  AGENCIJA RC OSIJEK</izvorni_sadrzaj>
    <derivirana_varijabla naziv="DomainObject.Predmet.StrankaNazivFormated_1">FINANCIJSKA  AGENCIJA RC OSIJEK</derivirana_varijabla>
  </DomainObject.Predmet.StrankaNazivFormated>
  <DomainObject.Predmet.StrankaNazivFormatedOIB>
    <izvorni_sadrzaj>FINANCIJSKA  AGENCIJA RC OSIJEK, OIB 85821130368</izvorni_sadrzaj>
    <derivirana_varijabla naziv="DomainObject.Predmet.StrankaNazivFormatedOIB_1">FINANCIJSKA 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</izvorni_sadrzaj>
    <derivirana_varijabla naziv="DomainObject.Predmet.StrankaListFormated_1">
      <item>FINANCIJSKA  AGENCIJA RC OSIJEK</item>
    </derivirana_varijabla>
  </DomainObject.Predmet.StrankaListFormated>
  <DomainObject.Predmet.StrankaListFormatedOIB>
    <izvorni_sadrzaj>
      <item>FINANCIJSKA  AGENCIJA RC OSIJEK, OIB 85821130368</item>
    </izvorni_sadrzaj>
    <derivirana_varijabla naziv="DomainObject.Predmet.StrankaListFormatedOIB_1">
      <item>FINANCIJSKA  AGENCIJA RC OSIJEK, OIB 85821130368</item>
    </derivirana_varijabla>
  </DomainObject.Predmet.StrankaListFormatedOIB>
  <DomainObject.Predmet.StrankaListFormatedWithAdress>
    <izvorni_sadrzaj>
      <item>FINANCIJSKA  AGENCIJA RC OSIJEK, P.Krešimira  IV 20, 35000 Slavonski Brod</item>
    </izvorni_sadrzaj>
    <derivirana_varijabla naziv="DomainObject.Predmet.StrankaListFormatedWithAdress_1">
      <item>FINANCIJSKA  AGENCIJA RC OSIJEK, P.Krešimira  IV 20, 35000 Slavonski Brod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</izvorni_sadrzaj>
    <derivirana_varijabla naziv="DomainObject.Predmet.StrankaListFormatedWithAdressOIB_1">
      <item>FINANCIJSKA  AGENCIJA RC OSIJEK, OIB 85821130368, P.Krešimira  IV 20, 35000 Slavonski Brod</item>
    </derivirana_varijabla>
  </DomainObject.Predmet.StrankaListFormatedWithAdressOIB>
  <DomainObject.Predmet.StrankaListNazivFormated>
    <izvorni_sadrzaj>
      <item>FINANCIJSKA  AGENCIJA RC OSIJEK</item>
    </izvorni_sadrzaj>
    <derivirana_varijabla naziv="DomainObject.Predmet.StrankaListNazivFormated_1">
      <item>FINANCIJSKA  AGENCIJA RC OSIJEK</item>
    </derivirana_varijabla>
  </DomainObject.Predmet.StrankaListNazivFormated>
  <DomainObject.Predmet.StrankaListNazivFormatedOIB>
    <izvorni_sadrzaj>
      <item>FINANCIJSKA  AGENCIJA RC OSIJEK, OIB 85821130368</item>
    </izvorni_sadrzaj>
    <derivirana_varijabla naziv="DomainObject.Predmet.StrankaListNazivFormatedOIB_1">
      <item>FINANCIJSKA  AGENCIJA RC OSIJEK, OIB 85821130368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</izvorni_sadrzaj>
    <derivirana_varijabla naziv="DomainObject.Predmet.StrankaIDrugi_1">FINANCIJSKA  AGENCIJA RC OSIJEK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</izvorni_sadrzaj>
    <derivirana_varijabla naziv="DomainObject.Predmet.StrankaIDrugiAdressOIB_1">FINANCIJSKA  AGENCIJA RC OSIJEK, OIB 85821130368, P.Krešimira  IV 20, 35000 Slavonski Brod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</izvorni_sadrzaj>
    <derivirana_varijabla naziv="DomainObject.Predmet.SudioniciListNaziv_1">
      <item>FINANCIJSKA  AGENCIJA RC OSIJEK</item>
      <item>PLIN INSTALACIJE d. o. o. za projektiranje i izgradnju plinskih instalacija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</izvorni_sadrzaj>
    <derivirana_varijabla naziv="DomainObject.Predmet.SudioniciListNazivOIB_1">
      <item>, OIB 85821130368</item>
      <item>, OIB 71496304784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741</properties:Words>
  <properties:Characters>4128</properties:Characters>
  <properties:Lines>97</properties:Lines>
  <properties:Paragraphs>34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2017-07-20T10:10:00Z</dcterms:created>
  <dc:creator>Korisnik</dc:creator>
  <cp:lastModifiedBy>wsadmin</cp:lastModifiedBy>
  <cp:lastPrinted>2017-08-03T06:10:00Z</cp:lastPrinted>
  <dcterms:modified xmlns:xsi="http://www.w3.org/2001/XMLSchema-instance" xsi:type="dcterms:W3CDTF">2017-08-03T06:13:00Z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