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597f" w14:paraId="3a7597f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F7595">
        <w:rPr>
          <w:rFonts w:hAnsi="Times New Roman" w:ascii="Times New Roman"/>
          <w:sz w:val="24"/>
          <w:szCs w:val="24"/>
        </w:rPr>
        <w:t>Broj: 6 St-</w:t>
      </w:r>
      <w:r w:rsidR="00CB48F2">
        <w:rPr>
          <w:rFonts w:hAnsi="Times New Roman" w:ascii="Times New Roman"/>
          <w:sz w:val="24"/>
          <w:szCs w:val="24"/>
        </w:rPr>
        <w:t>753/16-22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 IME REPUBLIKE HRVATSKE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CB48F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CB48F2" w:rsidRPr="00CB48F2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r w:rsidR="00CB48F2" w:rsidRPr="00CB48F2">
        <w:rPr>
          <w:rFonts w:hAnsi="Times New Roman" w:ascii="Times New Roman"/>
          <w:b/>
          <w:sz w:val="24"/>
          <w:szCs w:val="24"/>
        </w:rPr>
        <w:t>ELATIO d.o.o. Bilje, Hrvatskih branitelja 35, OIB: 52241034858, MBS: 030064656</w:t>
      </w:r>
      <w:r w:rsidRPr="00CB48F2">
        <w:rPr>
          <w:rFonts w:hAnsi="Times New Roman" w:ascii="Times New Roman"/>
          <w:sz w:val="24"/>
          <w:szCs w:val="24"/>
        </w:rPr>
        <w:t xml:space="preserve">, dana </w:t>
      </w:r>
      <w:r w:rsidR="00CB48F2">
        <w:rPr>
          <w:rFonts w:hAnsi="Times New Roman" w:ascii="Times New Roman"/>
          <w:sz w:val="24"/>
          <w:szCs w:val="24"/>
        </w:rPr>
        <w:t>6. rujna</w:t>
      </w:r>
      <w:r w:rsidRPr="00CB48F2">
        <w:rPr>
          <w:rFonts w:hAnsi="Times New Roman" w:ascii="Times New Roman"/>
          <w:sz w:val="24"/>
          <w:szCs w:val="24"/>
        </w:rPr>
        <w:t xml:space="preserve"> 2016. g.,</w:t>
      </w:r>
    </w:p>
    <w:p w:rsidRDefault="00F427F2" w:rsidP="008F7595" w:rsidR="00F427F2" w:rsidRPr="00CB48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CB48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8F7595" w:rsidR="00A10D32" w:rsidRPr="008F7595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Stečajnom</w:t>
      </w:r>
      <w:r w:rsidR="002C0D19" w:rsidRPr="00CB48F2">
        <w:rPr>
          <w:rFonts w:hAnsi="Times New Roman" w:ascii="Times New Roman"/>
          <w:sz w:val="24"/>
          <w:szCs w:val="24"/>
        </w:rPr>
        <w:t xml:space="preserve"> upravitelj</w:t>
      </w:r>
      <w:r w:rsidRPr="00CB48F2">
        <w:rPr>
          <w:rFonts w:hAnsi="Times New Roman" w:ascii="Times New Roman"/>
          <w:sz w:val="24"/>
          <w:szCs w:val="24"/>
        </w:rPr>
        <w:t xml:space="preserve">u </w:t>
      </w:r>
      <w:r w:rsidR="0063768B" w:rsidRPr="00CB48F2">
        <w:rPr>
          <w:rFonts w:hAnsi="Times New Roman" w:ascii="Times New Roman"/>
          <w:b/>
          <w:sz w:val="24"/>
          <w:szCs w:val="24"/>
        </w:rPr>
        <w:t xml:space="preserve">Davor Lamza, Osijek, Zagrebačka 7, OIB: 00554860377 </w:t>
      </w:r>
      <w:r w:rsidR="002066CF"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="002066CF" w:rsidRPr="008F7595">
        <w:rPr>
          <w:rFonts w:hAnsi="Times New Roman" w:ascii="Times New Roman"/>
          <w:sz w:val="24"/>
          <w:szCs w:val="24"/>
        </w:rPr>
        <w:t xml:space="preserve"> ispitivanja uvjeta za otvaranja stečajnog postupka nad dužnikom </w:t>
      </w:r>
      <w:r w:rsidR="0063768B" w:rsidRPr="008F7595">
        <w:rPr>
          <w:rFonts w:hAnsi="Times New Roman" w:ascii="Times New Roman"/>
          <w:sz w:val="24"/>
          <w:szCs w:val="24"/>
        </w:rPr>
        <w:t xml:space="preserve"> </w:t>
      </w:r>
      <w:r w:rsidR="00CB48F2" w:rsidRPr="00CB48F2">
        <w:rPr>
          <w:rFonts w:hAnsi="Times New Roman" w:ascii="Times New Roman"/>
          <w:b/>
          <w:sz w:val="24"/>
          <w:szCs w:val="24"/>
        </w:rPr>
        <w:t>ELATIO d.o.o. Bilje, Hrvatskih branitelja 35, OIB: 52241034858, MBS: 030064656</w:t>
      </w:r>
      <w:r w:rsidR="00CB48F2">
        <w:rPr>
          <w:rFonts w:hAnsi="Times New Roman" w:ascii="Times New Roman"/>
          <w:b/>
          <w:sz w:val="24"/>
          <w:szCs w:val="24"/>
        </w:rPr>
        <w:t xml:space="preserve"> </w:t>
      </w:r>
      <w:r w:rsidR="00A10D32" w:rsidRPr="008F7595">
        <w:rPr>
          <w:rFonts w:hAnsi="Times New Roman" w:ascii="Times New Roman"/>
          <w:sz w:val="24"/>
          <w:szCs w:val="24"/>
        </w:rPr>
        <w:t xml:space="preserve">u bruto iznosu od </w:t>
      </w:r>
      <w:r w:rsidR="00CB48F2">
        <w:rPr>
          <w:rFonts w:hAnsi="Times New Roman" w:ascii="Times New Roman"/>
          <w:sz w:val="24"/>
          <w:szCs w:val="24"/>
        </w:rPr>
        <w:t>4.0</w:t>
      </w:r>
      <w:r w:rsidR="00A10D32" w:rsidRPr="008F7595">
        <w:rPr>
          <w:rFonts w:hAnsi="Times New Roman" w:ascii="Times New Roman"/>
          <w:sz w:val="24"/>
          <w:szCs w:val="24"/>
        </w:rPr>
        <w:t>00,00 kn, sukladno članku 4 i 15 Ured o kriterijima i načinu obračuna i plaćanja nagrada stečajnim upraviteljima (NN br. 105/15).</w:t>
      </w:r>
    </w:p>
    <w:p w:rsidRDefault="00CB48F2" w:rsidP="00CB48F2" w:rsidR="00CB48F2" w:rsidRPr="00F427F2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Dozvoljava se stečajnom </w:t>
      </w:r>
      <w:r w:rsidRPr="00F427F2">
        <w:rPr>
          <w:rFonts w:hAnsi="Times New Roman" w:ascii="Times New Roman"/>
          <w:sz w:val="24"/>
          <w:szCs w:val="24"/>
        </w:rPr>
        <w:t>upravitelj</w:t>
      </w:r>
      <w:r>
        <w:rPr>
          <w:rFonts w:hAnsi="Times New Roman" w:ascii="Times New Roman"/>
          <w:sz w:val="24"/>
          <w:szCs w:val="24"/>
        </w:rPr>
        <w:t>u</w:t>
      </w:r>
      <w:r w:rsidRPr="00F427F2">
        <w:rPr>
          <w:rFonts w:hAnsi="Times New Roman" w:ascii="Times New Roman"/>
          <w:sz w:val="24"/>
          <w:szCs w:val="24"/>
        </w:rPr>
        <w:t xml:space="preserve"> da nakon pravomoćnosti ovoga rješenja isplati iznos</w:t>
      </w:r>
      <w:r>
        <w:rPr>
          <w:rFonts w:hAnsi="Times New Roman" w:ascii="Times New Roman"/>
          <w:sz w:val="24"/>
          <w:szCs w:val="24"/>
        </w:rPr>
        <w:t xml:space="preserve"> iz točke 1.</w:t>
      </w:r>
      <w:r w:rsidRPr="00F427F2">
        <w:rPr>
          <w:rFonts w:hAnsi="Times New Roman" w:ascii="Times New Roman"/>
          <w:sz w:val="24"/>
          <w:szCs w:val="24"/>
        </w:rPr>
        <w:t xml:space="preserve"> s</w:t>
      </w:r>
      <w:r>
        <w:rPr>
          <w:rFonts w:hAnsi="Times New Roman" w:ascii="Times New Roman"/>
          <w:sz w:val="24"/>
          <w:szCs w:val="24"/>
        </w:rPr>
        <w:t>a</w:t>
      </w:r>
      <w:r w:rsidRPr="00F427F2">
        <w:rPr>
          <w:rFonts w:hAnsi="Times New Roman" w:ascii="Times New Roman"/>
          <w:sz w:val="24"/>
          <w:szCs w:val="24"/>
        </w:rPr>
        <w:t xml:space="preserve"> žiro-računa stečajnog dužnika.</w:t>
      </w:r>
    </w:p>
    <w:p w:rsidRDefault="00CB48F2" w:rsidP="00CB48F2" w:rsidR="00CB48F2" w:rsidRPr="00F427F2">
      <w:pPr>
        <w:pStyle w:val="Bezproreda2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CB48F2" w:rsidP="00CB48F2" w:rsidR="00CB48F2" w:rsidRPr="00F427F2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Ovo rješenje objavit će se na </w:t>
      </w:r>
      <w:r>
        <w:rPr>
          <w:rFonts w:hAnsi="Times New Roman" w:ascii="Times New Roman"/>
          <w:sz w:val="24"/>
          <w:szCs w:val="24"/>
        </w:rPr>
        <w:t>e-oglasnoj ploči suda</w:t>
      </w:r>
      <w:r w:rsidRPr="00F427F2">
        <w:rPr>
          <w:rFonts w:hAnsi="Times New Roman" w:ascii="Times New Roman"/>
          <w:sz w:val="24"/>
          <w:szCs w:val="24"/>
        </w:rPr>
        <w:t>.</w:t>
      </w:r>
    </w:p>
    <w:p w:rsidRDefault="00A10D32" w:rsidP="008F7595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CB48F2">
        <w:t>753/16 od 11. travnja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CB48F2" w:rsidRPr="00CB48F2">
        <w:rPr>
          <w:b/>
        </w:rPr>
        <w:t>ELATIO d.o.o. Bilje, Hrvatskih branitelja 35, OIB: 52241034858, MBS: 030064656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63768B">
        <w:t>Davor Lamza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CB48F2" w:rsidP="00CB48F2" w:rsidR="00CB48F2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753/16-22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8F7595">
        <w:rPr>
          <w:rFonts w:hAnsi="Times New Roman" w:ascii="Times New Roman"/>
          <w:sz w:val="24"/>
          <w:szCs w:val="24"/>
        </w:rPr>
        <w:t>7.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8F7595">
        <w:rPr>
          <w:rFonts w:hAnsi="Times New Roman" w:ascii="Times New Roman"/>
          <w:sz w:val="24"/>
          <w:szCs w:val="24"/>
        </w:rPr>
        <w:t>podneskom od 15. srpnja</w:t>
      </w:r>
      <w:r w:rsidR="009E1001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CB48F2">
        <w:rPr>
          <w:rFonts w:hAnsi="Times New Roman" w:ascii="Times New Roman"/>
          <w:sz w:val="24"/>
          <w:szCs w:val="24"/>
        </w:rPr>
        <w:t>6.</w:t>
      </w:r>
      <w:proofErr w:type="gramEnd"/>
      <w:r w:rsidR="00CB48F2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CB48F2">
        <w:rPr>
          <w:rFonts w:hAnsi="Times New Roman" w:ascii="Times New Roman"/>
          <w:sz w:val="24"/>
          <w:szCs w:val="24"/>
        </w:rPr>
        <w:t>rujna</w:t>
      </w:r>
      <w:proofErr w:type="spellEnd"/>
      <w:proofErr w:type="gramEnd"/>
      <w:r w:rsidR="00AA006E">
        <w:rPr>
          <w:rFonts w:hAnsi="Times New Roman" w:ascii="Times New Roman"/>
          <w:sz w:val="24"/>
          <w:szCs w:val="24"/>
        </w:rPr>
        <w:t xml:space="preserve"> 2016. </w:t>
      </w:r>
      <w:proofErr w:type="gramStart"/>
      <w:r w:rsidR="00AA006E">
        <w:rPr>
          <w:rFonts w:hAnsi="Times New Roman" w:ascii="Times New Roman"/>
          <w:sz w:val="24"/>
          <w:szCs w:val="24"/>
        </w:rPr>
        <w:t>g</w:t>
      </w:r>
      <w:proofErr w:type="gramEnd"/>
      <w:r w:rsidR="00AA006E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63768B">
        <w:rPr>
          <w:rFonts w:hAnsi="Times New Roman" w:ascii="Times New Roman"/>
          <w:sz w:val="24"/>
          <w:szCs w:val="24"/>
        </w:rPr>
        <w:t>Davor Lamza, Osijek, Zagrebačka 7</w:t>
      </w:r>
    </w:p>
    <w:p w:rsidRDefault="00CB48F2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R-29.9.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</w:t>
      </w:r>
      <w:proofErr w:type="spellStart"/>
      <w:r w:rsidRPr="00594D7A"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2ABD" w:rsidP="00F427F2" w:rsidR="00C72ABD">
      <w:pPr>
        <w:spacing w:lineRule="auto" w:line="240" w:after="0"/>
      </w:pPr>
      <w:r>
        <w:separator/>
      </w:r>
    </w:p>
  </w:endnote>
  <w:endnote w:id="0" w:type="continuationSeparator">
    <w:p w:rsidRDefault="00C72ABD" w:rsidP="00F427F2" w:rsidR="00C72A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2ABD" w:rsidP="00F427F2" w:rsidR="00C72ABD">
      <w:pPr>
        <w:spacing w:lineRule="auto" w:line="240" w:after="0"/>
      </w:pPr>
      <w:r>
        <w:separator/>
      </w:r>
    </w:p>
  </w:footnote>
  <w:footnote w:id="0" w:type="continuationSeparator">
    <w:p w:rsidRDefault="00C72ABD" w:rsidP="00F427F2" w:rsidR="00C72A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A3E49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A3E4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577"/>
    <w:rsid w:val="00C545A2"/>
    <w:rsid w:val="00C72ABD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E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3E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3E4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3E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3E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A3E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3E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3E4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3E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3E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  <item>Davor Lamza, OIB 55486063770, Zagrebačka 7 Osijek</item>
    </izvorni_sadrzaj>
    <derivirana_varijabla naziv="DomainObject.Predmet.StecajniUpraviteljiListAddressOIB_1">
      <item>Davor Lamza, OIB 55486063770, Zagrebačka 7 Osijek</item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0B7D8-9104-4483-B225-C2F1788733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491</properties:Words>
  <properties:Characters>2718</properties:Characters>
  <properties:Lines>139</properties:Lines>
  <properties:Paragraphs>35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2016-06-29T06:59:00Z</dcterms:created>
  <dc:creator>Blanka</dc:creator>
  <cp:lastModifiedBy>Danijela Sekulić</cp:lastModifiedBy>
  <cp:lastPrinted>2016-09-06T09:06:00Z</cp:lastPrinted>
  <dcterms:modified xmlns:xsi="http://www.w3.org/2001/XMLSchema-instance" xsi:type="dcterms:W3CDTF">2016-09-06T09:06:00Z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