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9528" w14:paraId="30d9528" w:rsidRDefault="00915431" w:rsidP="00910611" w:rsidR="0091543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15431" w:rsidP="00910611" w:rsidR="00915431">
      <w:r>
        <w:rPr>
          <w:rFonts w:eastAsia="MS Mincho"/>
        </w:rPr>
        <w:t>REPUBLIKA HRVATSKA</w:t>
      </w:r>
    </w:p>
    <w:p w:rsidRDefault="00915431" w:rsidP="00910611" w:rsidR="00915431">
      <w:r>
        <w:rPr>
          <w:rFonts w:eastAsia="MS Mincho"/>
        </w:rPr>
        <w:t>TRGOVAČKI SUD U RIJECI</w:t>
      </w:r>
    </w:p>
    <w:p w:rsidRDefault="00915431" w:rsidR="00915431" w:rsidRPr="00910611">
      <w:pPr>
        <w:rPr>
          <w:rFonts w:eastAsia="MS Mincho"/>
        </w:rPr>
      </w:pPr>
      <w:r>
        <w:rPr>
          <w:rFonts w:eastAsia="MS Mincho"/>
        </w:rPr>
        <w:t xml:space="preserve">      Rijeka, Zadarska 1 i 3</w:t>
      </w:r>
    </w:p>
    <w:p w:rsidRDefault="00D32E3F" w:rsidP="008E62AA" w:rsidR="00D32E3F" w:rsidRPr="00933252">
      <w:pPr>
        <w:jc w:val="right"/>
        <w:rPr>
          <w:rFonts w:hAnsi="Times New Roman" w:ascii="Times New Roman"/>
          <w:b w:val="false"/>
        </w:rPr>
      </w:pPr>
    </w:p>
    <w:p w:rsidRDefault="00726AB4" w:rsidR="00726AB4" w:rsidRPr="00933252">
      <w:pPr>
        <w:jc w:val="center"/>
        <w:rPr>
          <w:rFonts w:hAnsi="Times New Roman" w:ascii="Times New Roman"/>
          <w:b w:val="false"/>
          <w:bCs/>
        </w:rPr>
      </w:pPr>
    </w:p>
    <w:p w:rsidRDefault="003C5FB8" w:rsidR="003C5FB8" w:rsidRPr="00933252">
      <w:pPr>
        <w:jc w:val="center"/>
        <w:rPr>
          <w:rFonts w:hAnsi="Times New Roman" w:ascii="Times New Roman"/>
          <w:b w:val="false"/>
          <w:bCs/>
        </w:rPr>
      </w:pPr>
      <w:r w:rsidRPr="00933252">
        <w:rPr>
          <w:rFonts w:hAnsi="Times New Roman" w:ascii="Times New Roman"/>
          <w:b w:val="false"/>
          <w:bCs/>
        </w:rPr>
        <w:t>R E P U B L I K A    H R V A T S K A</w:t>
      </w:r>
    </w:p>
    <w:p w:rsidRDefault="002D4FA5" w:rsidR="002D4FA5" w:rsidRPr="00933252">
      <w:pPr>
        <w:jc w:val="center"/>
        <w:rPr>
          <w:rFonts w:hAnsi="Times New Roman" w:ascii="Times New Roman"/>
          <w:b w:val="false"/>
          <w:bCs/>
        </w:rPr>
      </w:pPr>
      <w:r w:rsidRPr="00933252">
        <w:rPr>
          <w:rFonts w:hAnsi="Times New Roman" w:ascii="Times New Roman"/>
          <w:b w:val="false"/>
          <w:bCs/>
        </w:rPr>
        <w:t>R</w:t>
      </w:r>
      <w:r w:rsidR="00AA5EA6" w:rsidRPr="00933252">
        <w:rPr>
          <w:rFonts w:hAnsi="Times New Roman" w:ascii="Times New Roman"/>
          <w:b w:val="false"/>
          <w:bCs/>
        </w:rPr>
        <w:t xml:space="preserve"> </w:t>
      </w:r>
      <w:r w:rsidRPr="00933252">
        <w:rPr>
          <w:rFonts w:hAnsi="Times New Roman" w:ascii="Times New Roman"/>
          <w:b w:val="false"/>
          <w:bCs/>
        </w:rPr>
        <w:t>J</w:t>
      </w:r>
      <w:r w:rsidR="00AA5EA6" w:rsidRPr="00933252">
        <w:rPr>
          <w:rFonts w:hAnsi="Times New Roman" w:ascii="Times New Roman"/>
          <w:b w:val="false"/>
          <w:bCs/>
        </w:rPr>
        <w:t xml:space="preserve"> </w:t>
      </w:r>
      <w:r w:rsidRPr="00933252">
        <w:rPr>
          <w:rFonts w:hAnsi="Times New Roman" w:ascii="Times New Roman"/>
          <w:b w:val="false"/>
          <w:bCs/>
        </w:rPr>
        <w:t>E</w:t>
      </w:r>
      <w:r w:rsidR="00AA5EA6" w:rsidRPr="00933252">
        <w:rPr>
          <w:rFonts w:hAnsi="Times New Roman" w:ascii="Times New Roman"/>
          <w:b w:val="false"/>
          <w:bCs/>
        </w:rPr>
        <w:t xml:space="preserve"> </w:t>
      </w:r>
      <w:r w:rsidRPr="00933252">
        <w:rPr>
          <w:rFonts w:hAnsi="Times New Roman" w:ascii="Times New Roman"/>
          <w:b w:val="false"/>
          <w:bCs/>
        </w:rPr>
        <w:t>Š</w:t>
      </w:r>
      <w:r w:rsidR="00AA5EA6" w:rsidRPr="00933252">
        <w:rPr>
          <w:rFonts w:hAnsi="Times New Roman" w:ascii="Times New Roman"/>
          <w:b w:val="false"/>
          <w:bCs/>
        </w:rPr>
        <w:t xml:space="preserve"> </w:t>
      </w:r>
      <w:r w:rsidRPr="00933252">
        <w:rPr>
          <w:rFonts w:hAnsi="Times New Roman" w:ascii="Times New Roman"/>
          <w:b w:val="false"/>
          <w:bCs/>
        </w:rPr>
        <w:t>E</w:t>
      </w:r>
      <w:r w:rsidR="00AA5EA6" w:rsidRPr="00933252">
        <w:rPr>
          <w:rFonts w:hAnsi="Times New Roman" w:ascii="Times New Roman"/>
          <w:b w:val="false"/>
          <w:bCs/>
        </w:rPr>
        <w:t xml:space="preserve"> </w:t>
      </w:r>
      <w:r w:rsidRPr="00933252">
        <w:rPr>
          <w:rFonts w:hAnsi="Times New Roman" w:ascii="Times New Roman"/>
          <w:b w:val="false"/>
          <w:bCs/>
        </w:rPr>
        <w:t>N</w:t>
      </w:r>
      <w:r w:rsidR="00AA5EA6" w:rsidRPr="00933252">
        <w:rPr>
          <w:rFonts w:hAnsi="Times New Roman" w:ascii="Times New Roman"/>
          <w:b w:val="false"/>
          <w:bCs/>
        </w:rPr>
        <w:t xml:space="preserve"> </w:t>
      </w:r>
      <w:r w:rsidRPr="00933252">
        <w:rPr>
          <w:rFonts w:hAnsi="Times New Roman" w:ascii="Times New Roman"/>
          <w:b w:val="false"/>
          <w:bCs/>
        </w:rPr>
        <w:t>J</w:t>
      </w:r>
      <w:r w:rsidR="00AA5EA6" w:rsidRPr="00933252">
        <w:rPr>
          <w:rFonts w:hAnsi="Times New Roman" w:ascii="Times New Roman"/>
          <w:b w:val="false"/>
          <w:bCs/>
        </w:rPr>
        <w:t xml:space="preserve"> </w:t>
      </w:r>
      <w:r w:rsidRPr="00933252">
        <w:rPr>
          <w:rFonts w:hAnsi="Times New Roman" w:ascii="Times New Roman"/>
          <w:b w:val="false"/>
          <w:bCs/>
        </w:rPr>
        <w:t>E</w:t>
      </w:r>
    </w:p>
    <w:p w:rsidRDefault="002D4FA5" w:rsidR="002D4FA5" w:rsidRPr="00933252">
      <w:pPr>
        <w:jc w:val="center"/>
        <w:rPr>
          <w:rFonts w:hAnsi="Times New Roman" w:ascii="Times New Roman"/>
          <w:b w:val="false"/>
        </w:rPr>
      </w:pPr>
    </w:p>
    <w:p w:rsidRDefault="00D4045A" w:rsidP="00D4045A" w:rsidR="00D4045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 xml:space="preserve">Trgovački sud u Rijeci, po stečajnom sucu Veri Jelenović, postupajući po prijedlogu </w:t>
      </w:r>
      <w:r w:rsidRPr="00933252">
        <w:rPr>
          <w:rFonts w:hAnsi="Times New Roman" w:ascii="Times New Roman"/>
          <w:b w:val="false"/>
          <w:bCs/>
        </w:rPr>
        <w:t>VLADIMIRA POLIAKA, OIB: 49307688576 iz Češke, 69002 BRECLAV, Na Radku 4, kojeg zastupaju odvjetnici iz ZOU Želimir Brozović i dr. odvjetnici u Krku, Kralja Tomislava 1</w:t>
      </w:r>
      <w:r w:rsidRPr="00933252">
        <w:rPr>
          <w:rFonts w:hAnsi="Times New Roman" w:ascii="Times New Roman"/>
          <w:b w:val="false"/>
        </w:rPr>
        <w:t xml:space="preserve">, za nastavak postupka radi naknadne diobe stečajne mase iza Z F P d. o. o. za trgovinu i usluge u stečaju Punat (Općina Punat), Starobašćanska 2, </w:t>
      </w:r>
      <w:r w:rsidRPr="00933252">
        <w:rPr>
          <w:rFonts w:hAnsi="Times New Roman" w:ascii="Times New Roman"/>
          <w:b w:val="false"/>
          <w:bCs/>
        </w:rPr>
        <w:t xml:space="preserve">MBS: </w:t>
      </w:r>
      <w:r w:rsidRPr="00933252">
        <w:rPr>
          <w:rFonts w:hAnsi="Times New Roman" w:ascii="Times New Roman"/>
          <w:b w:val="false"/>
        </w:rPr>
        <w:t>040191796, dana 21. srpnja 2017. godine</w:t>
      </w:r>
    </w:p>
    <w:p w:rsidRDefault="002D4FA5" w:rsidR="002D4FA5" w:rsidRPr="00933252">
      <w:pPr>
        <w:jc w:val="both"/>
        <w:rPr>
          <w:rFonts w:hAnsi="Times New Roman" w:ascii="Times New Roman"/>
          <w:b w:val="false"/>
        </w:rPr>
      </w:pPr>
    </w:p>
    <w:p w:rsidRDefault="002D4FA5" w:rsidR="002D4FA5" w:rsidRPr="00933252">
      <w:pPr>
        <w:jc w:val="center"/>
        <w:rPr>
          <w:rFonts w:hAnsi="Times New Roman" w:ascii="Times New Roman"/>
          <w:b w:val="false"/>
        </w:rPr>
      </w:pPr>
      <w:r w:rsidRPr="00933252">
        <w:rPr>
          <w:rFonts w:hAnsi="Times New Roman" w:ascii="Times New Roman"/>
          <w:b w:val="false"/>
        </w:rPr>
        <w:t>r i j e š i o  j e</w:t>
      </w:r>
    </w:p>
    <w:p w:rsidRDefault="002D4FA5" w:rsidR="002D4FA5" w:rsidRPr="00933252">
      <w:pPr>
        <w:jc w:val="both"/>
        <w:rPr>
          <w:rFonts w:hAnsi="Times New Roman" w:ascii="Times New Roman"/>
          <w:b w:val="false"/>
        </w:rPr>
      </w:pPr>
    </w:p>
    <w:p w:rsidRDefault="00164E16" w:rsidP="00164E16" w:rsidR="00164E16" w:rsidRPr="00933252">
      <w:pPr>
        <w:jc w:val="both"/>
        <w:rPr>
          <w:rFonts w:hAnsi="Times New Roman" w:ascii="Times New Roman"/>
          <w:b w:val="false"/>
        </w:rPr>
      </w:pPr>
      <w:r w:rsidRPr="00933252">
        <w:rPr>
          <w:rFonts w:hAnsi="Times New Roman" w:ascii="Times New Roman"/>
          <w:b w:val="false"/>
          <w:bCs/>
        </w:rPr>
        <w:tab/>
      </w:r>
      <w:r w:rsidRPr="00933252">
        <w:rPr>
          <w:rFonts w:hAnsi="Times New Roman" w:ascii="Times New Roman"/>
          <w:b w:val="false"/>
          <w:bCs/>
        </w:rPr>
        <w:tab/>
        <w:t>I. Određuje se nastav</w:t>
      </w:r>
      <w:r w:rsidR="002D6390" w:rsidRPr="00933252">
        <w:rPr>
          <w:rFonts w:hAnsi="Times New Roman" w:ascii="Times New Roman"/>
          <w:b w:val="false"/>
          <w:bCs/>
        </w:rPr>
        <w:t>ljanje</w:t>
      </w:r>
      <w:r w:rsidRPr="00933252">
        <w:rPr>
          <w:rFonts w:hAnsi="Times New Roman" w:ascii="Times New Roman"/>
          <w:b w:val="false"/>
          <w:bCs/>
        </w:rPr>
        <w:t xml:space="preserve"> postupka radi naknadne diobe stečajne mase iza </w:t>
      </w:r>
      <w:r w:rsidR="00933252" w:rsidRPr="00933252">
        <w:rPr>
          <w:rFonts w:hAnsi="Times New Roman" w:ascii="Times New Roman"/>
          <w:b w:val="false"/>
        </w:rPr>
        <w:t xml:space="preserve">Z F P d. o. o. za trgovinu i usluge u stečaju Punat (Općina Punat), Starobašćanska 2, </w:t>
      </w:r>
      <w:r w:rsidR="00933252" w:rsidRPr="00933252">
        <w:rPr>
          <w:rFonts w:hAnsi="Times New Roman" w:ascii="Times New Roman"/>
          <w:b w:val="false"/>
          <w:bCs/>
        </w:rPr>
        <w:t xml:space="preserve">MBS: </w:t>
      </w:r>
      <w:r w:rsidR="00933252" w:rsidRPr="00933252">
        <w:rPr>
          <w:rFonts w:hAnsi="Times New Roman" w:ascii="Times New Roman"/>
          <w:b w:val="false"/>
        </w:rPr>
        <w:t>040191796</w:t>
      </w:r>
      <w:r w:rsidRPr="00933252">
        <w:rPr>
          <w:rFonts w:hAnsi="Times New Roman" w:ascii="Times New Roman"/>
          <w:b w:val="false"/>
        </w:rPr>
        <w:t>.</w:t>
      </w:r>
    </w:p>
    <w:p w:rsidRDefault="00164E16" w:rsidP="00164E16" w:rsidR="00164E16" w:rsidRPr="00933252">
      <w:pPr>
        <w:jc w:val="both"/>
        <w:rPr>
          <w:rFonts w:hAnsi="Times New Roman" w:ascii="Times New Roman"/>
          <w:b w:val="false"/>
        </w:rPr>
      </w:pPr>
    </w:p>
    <w:p w:rsidRDefault="00164E16" w:rsidP="00164E16" w:rsidR="00164E16"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II. Rješenje o nastav</w:t>
      </w:r>
      <w:r w:rsidR="002D6390" w:rsidRPr="00933252">
        <w:rPr>
          <w:rFonts w:hAnsi="Times New Roman" w:ascii="Times New Roman"/>
          <w:b w:val="false"/>
        </w:rPr>
        <w:t xml:space="preserve">ljanju </w:t>
      </w:r>
      <w:r w:rsidRPr="00933252">
        <w:rPr>
          <w:rFonts w:hAnsi="Times New Roman" w:ascii="Times New Roman"/>
          <w:b w:val="false"/>
        </w:rPr>
        <w:t xml:space="preserve">stečajnog postupka radi naknadne diobe istaknut će se na mrežnoj stranici e-Oglasna ploča sudova dana </w:t>
      </w:r>
      <w:r w:rsidR="00933252" w:rsidRPr="00933252">
        <w:rPr>
          <w:rFonts w:hAnsi="Times New Roman" w:ascii="Times New Roman"/>
          <w:b w:val="false"/>
        </w:rPr>
        <w:t>21</w:t>
      </w:r>
      <w:r w:rsidR="001B0623" w:rsidRPr="00933252">
        <w:rPr>
          <w:rFonts w:hAnsi="Times New Roman" w:ascii="Times New Roman"/>
          <w:b w:val="false"/>
        </w:rPr>
        <w:t>. srpnja</w:t>
      </w:r>
      <w:r w:rsidRPr="00933252">
        <w:rPr>
          <w:rFonts w:hAnsi="Times New Roman" w:ascii="Times New Roman"/>
          <w:b w:val="false"/>
        </w:rPr>
        <w:t xml:space="preserve"> 2017. g.  u 1</w:t>
      </w:r>
      <w:r w:rsidR="00DD4F10">
        <w:rPr>
          <w:rFonts w:hAnsi="Times New Roman" w:ascii="Times New Roman"/>
          <w:b w:val="false"/>
        </w:rPr>
        <w:t>4</w:t>
      </w:r>
      <w:r w:rsidRPr="00933252">
        <w:rPr>
          <w:rFonts w:hAnsi="Times New Roman" w:ascii="Times New Roman"/>
          <w:b w:val="false"/>
        </w:rPr>
        <w:t>,</w:t>
      </w:r>
      <w:r w:rsidR="00DD4F10">
        <w:rPr>
          <w:rFonts w:hAnsi="Times New Roman" w:ascii="Times New Roman"/>
          <w:b w:val="false"/>
        </w:rPr>
        <w:t>3</w:t>
      </w:r>
      <w:r w:rsidRPr="00933252">
        <w:rPr>
          <w:rFonts w:hAnsi="Times New Roman" w:ascii="Times New Roman"/>
          <w:b w:val="false"/>
        </w:rPr>
        <w:t>5 sati.</w:t>
      </w:r>
    </w:p>
    <w:p w:rsidRDefault="00164E16" w:rsidP="00164E16" w:rsidR="00164E16" w:rsidRPr="00933252">
      <w:pPr>
        <w:jc w:val="both"/>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r>
      <w:r w:rsidR="006E693B" w:rsidRPr="00933252">
        <w:rPr>
          <w:rFonts w:hAnsi="Times New Roman" w:ascii="Times New Roman"/>
          <w:b w:val="false"/>
        </w:rPr>
        <w:t>III</w:t>
      </w:r>
      <w:r w:rsidRPr="00933252">
        <w:rPr>
          <w:rFonts w:hAnsi="Times New Roman" w:ascii="Times New Roman"/>
          <w:b w:val="false"/>
        </w:rPr>
        <w:t xml:space="preserve">. Pozivaju se vjerovnici da u roku od 60 dana od dana objave ovog rješenja u skladu s pravilima Stečajnog zakona (objavljenog u NN 71/15) o prijavi tražbina prijave svoje tražbine stečajnom upravitelju </w:t>
      </w:r>
      <w:r w:rsidR="006E693B" w:rsidRPr="00933252">
        <w:rPr>
          <w:rFonts w:hAnsi="Times New Roman" w:ascii="Times New Roman"/>
          <w:b w:val="false"/>
        </w:rPr>
        <w:t xml:space="preserve">Jelenku Lehki, OIB: 96068307857, Pavla Hatza 10, Zagreb </w:t>
      </w:r>
      <w:r w:rsidRPr="00933252">
        <w:rPr>
          <w:rFonts w:hAnsi="Times New Roman" w:ascii="Times New Roman"/>
          <w:b w:val="false"/>
        </w:rPr>
        <w:t xml:space="preserve"> na propisanom obrascu u dva primjerka, pri čemu će njihove prijave sadržavati:</w:t>
      </w:r>
    </w:p>
    <w:p w:rsidRDefault="00A5729A" w:rsidP="00A5729A" w:rsidR="00A5729A" w:rsidRPr="00933252">
      <w:pPr>
        <w:numPr>
          <w:ilvl w:val="0"/>
          <w:numId w:val="1"/>
        </w:numPr>
        <w:jc w:val="both"/>
        <w:rPr>
          <w:rFonts w:hAnsi="Times New Roman" w:ascii="Times New Roman"/>
          <w:b w:val="false"/>
        </w:rPr>
      </w:pPr>
      <w:r w:rsidRPr="00933252">
        <w:rPr>
          <w:rFonts w:hAnsi="Times New Roman" w:ascii="Times New Roman"/>
          <w:b w:val="false"/>
        </w:rPr>
        <w:t>podatke za identifikaciju vjerovnika</w:t>
      </w:r>
    </w:p>
    <w:p w:rsidRDefault="00A5729A" w:rsidP="00A5729A" w:rsidR="00A5729A" w:rsidRPr="00933252">
      <w:pPr>
        <w:numPr>
          <w:ilvl w:val="0"/>
          <w:numId w:val="1"/>
        </w:numPr>
        <w:jc w:val="both"/>
        <w:rPr>
          <w:rFonts w:hAnsi="Times New Roman" w:ascii="Times New Roman"/>
          <w:b w:val="false"/>
        </w:rPr>
      </w:pPr>
      <w:r w:rsidRPr="00933252">
        <w:rPr>
          <w:rFonts w:hAnsi="Times New Roman" w:ascii="Times New Roman"/>
          <w:b w:val="false"/>
        </w:rPr>
        <w:t>podatke za identifikaciju dužnika</w:t>
      </w:r>
    </w:p>
    <w:p w:rsidRDefault="00A5729A" w:rsidP="00A5729A" w:rsidR="00A5729A" w:rsidRPr="00933252">
      <w:pPr>
        <w:numPr>
          <w:ilvl w:val="0"/>
          <w:numId w:val="1"/>
        </w:numPr>
        <w:jc w:val="both"/>
        <w:rPr>
          <w:rFonts w:hAnsi="Times New Roman" w:ascii="Times New Roman"/>
          <w:b w:val="false"/>
        </w:rPr>
      </w:pPr>
      <w:r w:rsidRPr="00933252">
        <w:rPr>
          <w:rFonts w:hAnsi="Times New Roman" w:ascii="Times New Roman"/>
          <w:b w:val="false"/>
        </w:rPr>
        <w:t>pravnu osnovu tražbine, iznos tražbine u kunama</w:t>
      </w:r>
    </w:p>
    <w:p w:rsidRDefault="00A5729A" w:rsidP="00A5729A" w:rsidR="00A5729A" w:rsidRPr="00933252">
      <w:pPr>
        <w:numPr>
          <w:ilvl w:val="0"/>
          <w:numId w:val="1"/>
        </w:numPr>
        <w:jc w:val="both"/>
        <w:rPr>
          <w:rFonts w:hAnsi="Times New Roman" w:ascii="Times New Roman"/>
          <w:b w:val="false"/>
        </w:rPr>
      </w:pPr>
      <w:r w:rsidRPr="00933252">
        <w:rPr>
          <w:rFonts w:hAnsi="Times New Roman" w:ascii="Times New Roman"/>
          <w:b w:val="false"/>
        </w:rPr>
        <w:t>naznaku o dokazu za postojanje tražbine</w:t>
      </w:r>
    </w:p>
    <w:p w:rsidRDefault="00A5729A" w:rsidP="00A5729A" w:rsidR="00A5729A" w:rsidRPr="00933252">
      <w:pPr>
        <w:numPr>
          <w:ilvl w:val="0"/>
          <w:numId w:val="1"/>
        </w:numPr>
        <w:jc w:val="both"/>
        <w:rPr>
          <w:rFonts w:hAnsi="Times New Roman" w:ascii="Times New Roman"/>
          <w:b w:val="false"/>
        </w:rPr>
      </w:pPr>
      <w:r w:rsidRPr="00933252">
        <w:rPr>
          <w:rFonts w:hAnsi="Times New Roman" w:ascii="Times New Roman"/>
          <w:b w:val="false"/>
        </w:rPr>
        <w:t>naznaku o postojanju ovršne isprave</w:t>
      </w:r>
    </w:p>
    <w:p w:rsidRDefault="00A5729A" w:rsidP="00A5729A" w:rsidR="00A5729A" w:rsidRPr="00933252">
      <w:pPr>
        <w:numPr>
          <w:ilvl w:val="0"/>
          <w:numId w:val="1"/>
        </w:numPr>
        <w:jc w:val="both"/>
        <w:rPr>
          <w:rFonts w:hAnsi="Times New Roman" w:ascii="Times New Roman"/>
          <w:b w:val="false"/>
        </w:rPr>
      </w:pPr>
      <w:r w:rsidRPr="00933252">
        <w:rPr>
          <w:rFonts w:hAnsi="Times New Roman" w:ascii="Times New Roman"/>
          <w:b w:val="false"/>
        </w:rPr>
        <w:t>naznaku o postojanju postupka pred sudom,</w:t>
      </w:r>
    </w:p>
    <w:p w:rsidRDefault="00A5729A" w:rsidP="00A5729A" w:rsidR="00A5729A" w:rsidRPr="00933252">
      <w:pPr>
        <w:jc w:val="both"/>
        <w:rPr>
          <w:rFonts w:hAnsi="Times New Roman" w:ascii="Times New Roman"/>
          <w:b w:val="false"/>
        </w:rPr>
      </w:pPr>
      <w:r w:rsidRPr="00933252">
        <w:rPr>
          <w:rFonts w:hAnsi="Times New Roman" w:ascii="Times New Roman"/>
          <w:b w:val="false"/>
        </w:rPr>
        <w:t>a prijavi tražbina se u prijepisu prilažu isprave iz kojih tražbina proizlazi, odnosno kojima se dokazuje.</w:t>
      </w:r>
    </w:p>
    <w:p w:rsidRDefault="00A5729A" w:rsidP="00A5729A" w:rsidR="00A5729A" w:rsidRPr="00933252">
      <w:pPr>
        <w:jc w:val="both"/>
        <w:rPr>
          <w:rFonts w:hAnsi="Times New Roman" w:ascii="Times New Roman"/>
          <w:b w:val="false"/>
        </w:rPr>
      </w:pPr>
    </w:p>
    <w:p w:rsidRDefault="00A5729A" w:rsidP="00A5729A" w:rsidR="00A5729A" w:rsidRPr="00933252">
      <w:pPr>
        <w:jc w:val="both"/>
        <w:rPr>
          <w:rFonts w:hAnsi="Times New Roman" w:ascii="Times New Roman"/>
          <w:b w:val="false"/>
          <w:color w:val="1F497D"/>
          <w:sz w:val="40"/>
          <w:szCs w:val="40"/>
        </w:rPr>
      </w:pPr>
      <w:r w:rsidRPr="00933252">
        <w:rPr>
          <w:rFonts w:hAnsi="Times New Roman" w:ascii="Times New Roman"/>
          <w:b w:val="false"/>
        </w:rPr>
        <w:tab/>
      </w:r>
      <w:r w:rsidRPr="00933252">
        <w:rPr>
          <w:rFonts w:hAnsi="Times New Roman" w:ascii="Times New Roman"/>
          <w:b w:val="false"/>
        </w:rPr>
        <w:tab/>
        <w:t>Prijavi treba priložiti dokaz o plaćanju pristojbe u visini od 2% prijavljene tražbine, ali ne više od 500,00 kn i to u korist Državnog proračuna HR12 1001005-1863000160 Model:  HR64  Poziv na broj:    5045-3540-</w:t>
      </w:r>
      <w:r w:rsidR="00933252" w:rsidRPr="00933252">
        <w:rPr>
          <w:rFonts w:hAnsi="Times New Roman" w:ascii="Times New Roman"/>
          <w:b w:val="false"/>
        </w:rPr>
        <w:t>552017</w:t>
      </w:r>
      <w:r w:rsidRPr="00933252">
        <w:rPr>
          <w:rFonts w:hAnsi="Times New Roman" w:ascii="Times New Roman"/>
          <w:b w:val="false"/>
        </w:rPr>
        <w:t>. Zaposlenici koji prijavljuju svoja potraživanja po osnovi rada ne moraju platiti pristojbu.</w:t>
      </w:r>
    </w:p>
    <w:p w:rsidRDefault="00A5729A" w:rsidP="00A5729A" w:rsidR="00A5729A" w:rsidRPr="00933252">
      <w:pPr>
        <w:jc w:val="both"/>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V. Ako radnik ili prijašnji dužnikov radnik nije prijavio tražbinu, smatrat će se da je tražbinu prijavio u skladu s popisom svih tražbina radnika i prijašnjih dužnikovih radnika dospjelih do otvaranja stečajnog postupka koji popis sastavlja stečajni upravitelj (čl. 257. st. 4. Stečajnog zakona).</w:t>
      </w:r>
    </w:p>
    <w:p w:rsidRDefault="00A5729A" w:rsidP="00A5729A" w:rsidR="00A5729A" w:rsidRPr="00933252">
      <w:pPr>
        <w:jc w:val="both"/>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VI. Razlučni i izlučni vjerovnici se pozivaju da u roku iz t. IV.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A5729A" w:rsidP="00A5729A" w:rsidR="00A5729A" w:rsidRPr="00933252">
      <w:pPr>
        <w:jc w:val="both"/>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 xml:space="preserve">VII. Tražbine vjerovnika nižih isplatnih redova prijavljuju se samo na poseban poziv suda. </w:t>
      </w:r>
    </w:p>
    <w:p w:rsidRDefault="00A5729A" w:rsidP="00A5729A" w:rsidR="00A5729A" w:rsidRPr="00933252">
      <w:pPr>
        <w:jc w:val="both"/>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VIII. Pozivaju se dužnikovi dužnici da svoje obveze prema dužniku ispunjavaju bez odgode.</w:t>
      </w:r>
    </w:p>
    <w:p w:rsidRDefault="00A5729A" w:rsidP="00A5729A" w:rsidR="00A5729A" w:rsidRPr="00933252">
      <w:pPr>
        <w:jc w:val="both"/>
        <w:rPr>
          <w:rFonts w:hAnsi="Times New Roman" w:ascii="Times New Roman"/>
          <w:b w:val="false"/>
        </w:rPr>
      </w:pPr>
    </w:p>
    <w:p w:rsidRDefault="00A5729A" w:rsidP="005C6750"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 xml:space="preserve">IX. Otvaranje stečajnog postupka upisati će se u sudski registar ovog suda i u </w:t>
      </w:r>
      <w:r w:rsidR="00933252" w:rsidRPr="00933252">
        <w:rPr>
          <w:rFonts w:hAnsi="Times New Roman" w:ascii="Times New Roman"/>
          <w:b w:val="false"/>
        </w:rPr>
        <w:t>Upisnik trgovačkih brodova, uložak broj 688, za brod BARTELO, luka upisa Rijeka, bruto tonaža 22, neto tonaža 12, NIB broj 11542, Pozivni znak po međunarodnom kodeksu  9A7346, područje plovidbe nacionalna obalna plovidba, vrsta broda putnički brod, materijal gradnje drvo, broj paluba 1, duljina preko svega 13,78 m, najveća širina 4,5 metara, bočna visina 1,7 m, porivni uređaj jedra i motor s unutarnjim izgaranjem, gradnja Piran 1909. g, gaz na ljetnoj teretnoj liniji 1090 mm, nadvođe na ljetnoj teretnoj liniji 610 mm, dozvoljeni broj putnika 55, datum upisa 21.3.2011., datum prvog upisa 31.5.2001</w:t>
      </w:r>
      <w:r w:rsidRPr="00933252">
        <w:rPr>
          <w:rFonts w:hAnsi="Times New Roman" w:ascii="Times New Roman"/>
          <w:b w:val="false"/>
        </w:rPr>
        <w:t>.</w:t>
      </w:r>
    </w:p>
    <w:p w:rsidRDefault="00A5729A" w:rsidP="00A5729A" w:rsidR="00A5729A" w:rsidRPr="00933252">
      <w:pPr>
        <w:tabs>
          <w:tab w:pos="851" w:val="left"/>
        </w:tabs>
        <w:jc w:val="both"/>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X. Ispitno ročište na kojem će se ispitivati prijavljene tražbine i izvještajno ročište koje će se s ispitnim ročištem spojiti tako da se najprije održi ispitno ročište, a zatim izvještajno ročište određuje se za dan</w:t>
      </w:r>
    </w:p>
    <w:p w:rsidRDefault="00A5729A" w:rsidP="00A5729A" w:rsidR="00A5729A" w:rsidRPr="00933252">
      <w:pPr>
        <w:jc w:val="both"/>
        <w:rPr>
          <w:rFonts w:hAnsi="Times New Roman" w:ascii="Times New Roman"/>
          <w:b w:val="false"/>
        </w:rPr>
      </w:pPr>
    </w:p>
    <w:p w:rsidRDefault="005C6750" w:rsidP="00933252" w:rsidR="00A5729A" w:rsidRPr="00933252">
      <w:pPr>
        <w:pStyle w:val="Odlomakpopisa"/>
        <w:numPr>
          <w:ilvl w:val="0"/>
          <w:numId w:val="4"/>
        </w:numPr>
        <w:jc w:val="center"/>
        <w:rPr>
          <w:rFonts w:hAnsi="Times New Roman" w:ascii="Times New Roman"/>
          <w:b w:val="false"/>
        </w:rPr>
      </w:pPr>
      <w:r w:rsidRPr="00933252">
        <w:rPr>
          <w:rFonts w:hAnsi="Times New Roman" w:ascii="Times New Roman"/>
          <w:b w:val="false"/>
        </w:rPr>
        <w:t>studenoga</w:t>
      </w:r>
      <w:r w:rsidR="00A5729A" w:rsidRPr="00933252">
        <w:rPr>
          <w:rFonts w:hAnsi="Times New Roman" w:ascii="Times New Roman"/>
          <w:b w:val="false"/>
        </w:rPr>
        <w:t xml:space="preserve"> 2017. g. u</w:t>
      </w:r>
      <w:r w:rsidR="00933252" w:rsidRPr="00933252">
        <w:rPr>
          <w:rFonts w:hAnsi="Times New Roman" w:ascii="Times New Roman"/>
          <w:b w:val="false"/>
        </w:rPr>
        <w:t xml:space="preserve"> 10</w:t>
      </w:r>
      <w:r w:rsidR="00A5729A" w:rsidRPr="00933252">
        <w:rPr>
          <w:rFonts w:hAnsi="Times New Roman" w:ascii="Times New Roman"/>
          <w:b w:val="false"/>
        </w:rPr>
        <w:t>:00 sati</w:t>
      </w:r>
    </w:p>
    <w:p w:rsidRDefault="00A5729A" w:rsidP="00A5729A" w:rsidR="00A5729A" w:rsidRPr="00933252">
      <w:pPr>
        <w:jc w:val="center"/>
        <w:rPr>
          <w:rFonts w:hAnsi="Times New Roman" w:ascii="Times New Roman"/>
          <w:b w:val="false"/>
        </w:rPr>
      </w:pPr>
      <w:r w:rsidRPr="00933252">
        <w:rPr>
          <w:rFonts w:hAnsi="Times New Roman" w:ascii="Times New Roman"/>
          <w:b w:val="false"/>
        </w:rPr>
        <w:t>sudnica broj 3, I. kat</w:t>
      </w:r>
    </w:p>
    <w:p w:rsidRDefault="00A5729A" w:rsidP="00A5729A" w:rsidR="00A5729A" w:rsidRPr="00933252">
      <w:pPr>
        <w:jc w:val="center"/>
        <w:rPr>
          <w:rFonts w:hAnsi="Times New Roman" w:ascii="Times New Roman"/>
          <w:b w:val="false"/>
        </w:rPr>
      </w:pPr>
      <w:r w:rsidRPr="00933252">
        <w:rPr>
          <w:rFonts w:hAnsi="Times New Roman" w:ascii="Times New Roman"/>
          <w:b w:val="false"/>
        </w:rPr>
        <w:t>u Trgovačkom sudu u Rijeci,</w:t>
      </w:r>
    </w:p>
    <w:p w:rsidRDefault="00A5729A" w:rsidP="00A5729A" w:rsidR="00A5729A" w:rsidRPr="00933252">
      <w:pPr>
        <w:jc w:val="center"/>
        <w:rPr>
          <w:rFonts w:hAnsi="Times New Roman" w:ascii="Times New Roman"/>
          <w:b w:val="false"/>
        </w:rPr>
      </w:pPr>
      <w:r w:rsidRPr="00933252">
        <w:rPr>
          <w:rFonts w:hAnsi="Times New Roman" w:ascii="Times New Roman"/>
          <w:b w:val="false"/>
        </w:rPr>
        <w:t>Zadarska 1 i 3.</w:t>
      </w:r>
    </w:p>
    <w:p w:rsidRDefault="00A5729A" w:rsidP="00A5729A" w:rsidR="00A5729A" w:rsidRPr="00933252">
      <w:pPr>
        <w:jc w:val="center"/>
        <w:rPr>
          <w:rFonts w:hAnsi="Times New Roman" w:ascii="Times New Roman"/>
          <w:b w:val="false"/>
        </w:rPr>
      </w:pPr>
    </w:p>
    <w:p w:rsidRDefault="00A5729A" w:rsidP="00A5729A" w:rsidR="00A5729A"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XI.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B15305" w:rsidP="007A4ECC" w:rsidR="00B15305" w:rsidRPr="00933252">
      <w:pPr>
        <w:jc w:val="center"/>
        <w:rPr>
          <w:rFonts w:hAnsi="Times New Roman" w:ascii="Times New Roman"/>
          <w:b w:val="false"/>
        </w:rPr>
      </w:pPr>
    </w:p>
    <w:p w:rsidRDefault="00B15305" w:rsidP="005C6750" w:rsidR="00B15305"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 xml:space="preserve">XIV. Stečajna masa iza dužnika </w:t>
      </w:r>
      <w:r w:rsidR="00933252" w:rsidRPr="00933252">
        <w:rPr>
          <w:rFonts w:hAnsi="Times New Roman" w:ascii="Times New Roman"/>
          <w:b w:val="false"/>
        </w:rPr>
        <w:t xml:space="preserve">Z F P d. o. o. za trgovinu i usluge u stečaju Punat (Općina Punat), Starobašćanska 2, </w:t>
      </w:r>
      <w:r w:rsidR="00933252" w:rsidRPr="00933252">
        <w:rPr>
          <w:rFonts w:hAnsi="Times New Roman" w:ascii="Times New Roman"/>
          <w:b w:val="false"/>
          <w:bCs/>
        </w:rPr>
        <w:t xml:space="preserve">MBS: </w:t>
      </w:r>
      <w:r w:rsidR="00933252" w:rsidRPr="00933252">
        <w:rPr>
          <w:rFonts w:hAnsi="Times New Roman" w:ascii="Times New Roman"/>
          <w:b w:val="false"/>
        </w:rPr>
        <w:t xml:space="preserve">040191796 </w:t>
      </w:r>
      <w:r w:rsidRPr="00933252">
        <w:rPr>
          <w:rFonts w:hAnsi="Times New Roman" w:ascii="Times New Roman"/>
          <w:b w:val="false"/>
          <w:lang w:eastAsia="hr-HR"/>
        </w:rPr>
        <w:t xml:space="preserve">upisati će se u sudski </w:t>
      </w:r>
      <w:r w:rsidRPr="00933252">
        <w:rPr>
          <w:rFonts w:hAnsi="Times New Roman" w:ascii="Times New Roman"/>
          <w:b w:val="false"/>
          <w:lang w:eastAsia="hr-HR"/>
        </w:rPr>
        <w:lastRenderedPageBreak/>
        <w:t>registar, kao i dužnikov stečajni upravitelj</w:t>
      </w:r>
      <w:r w:rsidRPr="00933252">
        <w:rPr>
          <w:rFonts w:hAnsi="Times New Roman" w:ascii="Times New Roman"/>
          <w:b w:val="false"/>
        </w:rPr>
        <w:t xml:space="preserve"> </w:t>
      </w:r>
      <w:r w:rsidR="007B5DDD" w:rsidRPr="00933252">
        <w:rPr>
          <w:rFonts w:hAnsi="Times New Roman" w:ascii="Times New Roman"/>
          <w:b w:val="false"/>
        </w:rPr>
        <w:t>Jelenko Lehki, OIB: 96068307857, Pavla Hatza 10, Zagreb</w:t>
      </w:r>
      <w:r w:rsidRPr="00933252">
        <w:rPr>
          <w:rFonts w:hAnsi="Times New Roman" w:ascii="Times New Roman"/>
          <w:b w:val="false"/>
          <w:lang w:eastAsia="hr-HR"/>
        </w:rPr>
        <w:t>.</w:t>
      </w:r>
    </w:p>
    <w:p w:rsidRDefault="002D4FA5" w:rsidR="002D4FA5" w:rsidRPr="00933252">
      <w:pPr>
        <w:jc w:val="both"/>
        <w:rPr>
          <w:rFonts w:hAnsi="Times New Roman" w:ascii="Times New Roman"/>
          <w:b w:val="false"/>
        </w:rPr>
      </w:pPr>
    </w:p>
    <w:p w:rsidRDefault="002D4FA5" w:rsidR="002D4FA5" w:rsidRPr="00933252">
      <w:pPr>
        <w:jc w:val="center"/>
        <w:rPr>
          <w:rFonts w:hAnsi="Times New Roman" w:ascii="Times New Roman"/>
          <w:b w:val="false"/>
        </w:rPr>
      </w:pPr>
      <w:r w:rsidRPr="00933252">
        <w:rPr>
          <w:rFonts w:hAnsi="Times New Roman" w:ascii="Times New Roman"/>
          <w:b w:val="false"/>
        </w:rPr>
        <w:t>Obrazloženje</w:t>
      </w:r>
    </w:p>
    <w:p w:rsidRDefault="002D4FA5" w:rsidP="002D4FA5" w:rsidR="002D4FA5" w:rsidRPr="00933252">
      <w:pPr>
        <w:jc w:val="both"/>
        <w:rPr>
          <w:rFonts w:hAnsi="Times New Roman" w:ascii="Times New Roman"/>
          <w:b w:val="false"/>
          <w:bCs/>
        </w:rPr>
      </w:pPr>
      <w:r w:rsidRPr="00933252">
        <w:rPr>
          <w:rFonts w:hAnsi="Times New Roman" w:ascii="Times New Roman"/>
          <w:b w:val="false"/>
          <w:bCs/>
        </w:rPr>
        <w:t xml:space="preserve"> </w:t>
      </w:r>
      <w:r w:rsidRPr="00933252">
        <w:rPr>
          <w:rFonts w:hAnsi="Times New Roman" w:ascii="Times New Roman"/>
          <w:b w:val="false"/>
          <w:bCs/>
        </w:rPr>
        <w:tab/>
      </w:r>
      <w:r w:rsidRPr="00933252">
        <w:rPr>
          <w:rFonts w:hAnsi="Times New Roman" w:ascii="Times New Roman"/>
          <w:b w:val="false"/>
          <w:bCs/>
        </w:rPr>
        <w:tab/>
        <w:t>Rješenjem ovog suda poslovni broj St-</w:t>
      </w:r>
      <w:r w:rsidR="005C6750" w:rsidRPr="00933252">
        <w:rPr>
          <w:rFonts w:hAnsi="Times New Roman" w:ascii="Times New Roman"/>
          <w:b w:val="false"/>
          <w:bCs/>
        </w:rPr>
        <w:t>1</w:t>
      </w:r>
      <w:r w:rsidR="007B5DDD" w:rsidRPr="00933252">
        <w:rPr>
          <w:rFonts w:hAnsi="Times New Roman" w:ascii="Times New Roman"/>
          <w:b w:val="false"/>
          <w:bCs/>
        </w:rPr>
        <w:t>44</w:t>
      </w:r>
      <w:r w:rsidR="005C6750" w:rsidRPr="00933252">
        <w:rPr>
          <w:rFonts w:hAnsi="Times New Roman" w:ascii="Times New Roman"/>
          <w:b w:val="false"/>
          <w:bCs/>
        </w:rPr>
        <w:t>/201</w:t>
      </w:r>
      <w:r w:rsidR="007B5DDD" w:rsidRPr="00933252">
        <w:rPr>
          <w:rFonts w:hAnsi="Times New Roman" w:ascii="Times New Roman"/>
          <w:b w:val="false"/>
          <w:bCs/>
        </w:rPr>
        <w:t>5</w:t>
      </w:r>
      <w:r w:rsidR="005C6750" w:rsidRPr="00933252">
        <w:rPr>
          <w:rFonts w:hAnsi="Times New Roman" w:ascii="Times New Roman"/>
          <w:b w:val="false"/>
          <w:bCs/>
        </w:rPr>
        <w:t>-</w:t>
      </w:r>
      <w:r w:rsidR="007B5DDD" w:rsidRPr="00933252">
        <w:rPr>
          <w:rFonts w:hAnsi="Times New Roman" w:ascii="Times New Roman"/>
          <w:b w:val="false"/>
          <w:bCs/>
        </w:rPr>
        <w:t>7</w:t>
      </w:r>
      <w:r w:rsidRPr="00933252">
        <w:rPr>
          <w:rFonts w:hAnsi="Times New Roman" w:ascii="Times New Roman"/>
          <w:b w:val="false"/>
          <w:bCs/>
        </w:rPr>
        <w:t xml:space="preserve"> od </w:t>
      </w:r>
      <w:r w:rsidR="007B5DDD" w:rsidRPr="00933252">
        <w:rPr>
          <w:rFonts w:hAnsi="Times New Roman" w:ascii="Times New Roman"/>
          <w:b w:val="false"/>
          <w:bCs/>
        </w:rPr>
        <w:t>16. ožujka</w:t>
      </w:r>
      <w:r w:rsidR="005C6750" w:rsidRPr="00933252">
        <w:rPr>
          <w:rFonts w:hAnsi="Times New Roman" w:ascii="Times New Roman"/>
          <w:b w:val="false"/>
          <w:bCs/>
        </w:rPr>
        <w:t xml:space="preserve"> 2016</w:t>
      </w:r>
      <w:r w:rsidRPr="00933252">
        <w:rPr>
          <w:rFonts w:hAnsi="Times New Roman" w:ascii="Times New Roman"/>
          <w:b w:val="false"/>
          <w:bCs/>
        </w:rPr>
        <w:t>. godine</w:t>
      </w:r>
      <w:r w:rsidR="00E57E98" w:rsidRPr="00933252">
        <w:rPr>
          <w:rFonts w:hAnsi="Times New Roman" w:ascii="Times New Roman"/>
          <w:b w:val="false"/>
          <w:bCs/>
        </w:rPr>
        <w:t xml:space="preserve"> je </w:t>
      </w:r>
      <w:r w:rsidR="00CC6DE6" w:rsidRPr="00933252">
        <w:rPr>
          <w:rFonts w:hAnsi="Times New Roman" w:ascii="Times New Roman"/>
          <w:b w:val="false"/>
          <w:bCs/>
        </w:rPr>
        <w:t xml:space="preserve">otvoren i istovremeno zaključen stečajni postupak nad dužnikom </w:t>
      </w:r>
      <w:r w:rsidR="007B5DDD" w:rsidRPr="00933252">
        <w:rPr>
          <w:rFonts w:hAnsi="Times New Roman" w:ascii="Times New Roman"/>
          <w:b w:val="false"/>
          <w:bCs/>
        </w:rPr>
        <w:t>BABILONI</w:t>
      </w:r>
      <w:r w:rsidR="007B5DDD" w:rsidRPr="00933252">
        <w:rPr>
          <w:rFonts w:hAnsi="Times New Roman" w:ascii="Times New Roman"/>
          <w:b w:val="false"/>
        </w:rPr>
        <w:t xml:space="preserve"> trgovina i usluge, društvo s ograničenom odgovornošću Rijeka, Zvonimirova 1, MBS: </w:t>
      </w:r>
      <w:r w:rsidR="007B5DDD" w:rsidRPr="00933252">
        <w:rPr>
          <w:rFonts w:hAnsi="Times New Roman" w:ascii="Times New Roman"/>
          <w:b w:val="false"/>
          <w:lang w:eastAsia="hr-HR"/>
        </w:rPr>
        <w:t>040075838</w:t>
      </w:r>
      <w:r w:rsidRPr="00933252">
        <w:rPr>
          <w:rFonts w:hAnsi="Times New Roman" w:ascii="Times New Roman"/>
          <w:b w:val="false"/>
          <w:bCs/>
        </w:rPr>
        <w:t xml:space="preserve">. </w:t>
      </w:r>
    </w:p>
    <w:p w:rsidRDefault="007B5DDD" w:rsidP="00D32E3F" w:rsidR="0055509A" w:rsidRPr="00933252">
      <w:pPr>
        <w:ind w:firstLine="1440"/>
        <w:jc w:val="both"/>
        <w:rPr>
          <w:rFonts w:hAnsi="Times New Roman" w:ascii="Times New Roman"/>
          <w:b w:val="false"/>
        </w:rPr>
      </w:pPr>
      <w:r w:rsidRPr="00933252">
        <w:rPr>
          <w:rFonts w:hAnsi="Times New Roman" w:ascii="Times New Roman"/>
          <w:b w:val="false"/>
          <w:bCs/>
        </w:rPr>
        <w:t>S</w:t>
      </w:r>
      <w:r w:rsidR="005C6750" w:rsidRPr="00933252">
        <w:rPr>
          <w:rFonts w:hAnsi="Times New Roman" w:ascii="Times New Roman"/>
          <w:b w:val="false"/>
        </w:rPr>
        <w:t xml:space="preserve">tečajni upravitelj </w:t>
      </w:r>
      <w:r w:rsidRPr="00933252">
        <w:rPr>
          <w:rFonts w:hAnsi="Times New Roman" w:ascii="Times New Roman"/>
          <w:b w:val="false"/>
        </w:rPr>
        <w:t>Jelenko Lehki podnio je</w:t>
      </w:r>
      <w:r w:rsidR="002D4FA5" w:rsidRPr="00933252">
        <w:rPr>
          <w:rFonts w:hAnsi="Times New Roman" w:ascii="Times New Roman"/>
          <w:b w:val="false"/>
          <w:bCs/>
        </w:rPr>
        <w:t xml:space="preserve"> prijedlog za nastav</w:t>
      </w:r>
      <w:r w:rsidR="002D6390" w:rsidRPr="00933252">
        <w:rPr>
          <w:rFonts w:hAnsi="Times New Roman" w:ascii="Times New Roman"/>
          <w:b w:val="false"/>
          <w:bCs/>
        </w:rPr>
        <w:t>ljanje</w:t>
      </w:r>
      <w:r w:rsidR="002D4FA5" w:rsidRPr="00933252">
        <w:rPr>
          <w:rFonts w:hAnsi="Times New Roman" w:ascii="Times New Roman"/>
          <w:b w:val="false"/>
          <w:bCs/>
        </w:rPr>
        <w:t xml:space="preserve"> postupka radi naknadne diobe sukladno čl. </w:t>
      </w:r>
      <w:r w:rsidR="002D6390" w:rsidRPr="00933252">
        <w:rPr>
          <w:rFonts w:hAnsi="Times New Roman" w:ascii="Times New Roman"/>
          <w:b w:val="false"/>
          <w:bCs/>
        </w:rPr>
        <w:t>289</w:t>
      </w:r>
      <w:r w:rsidR="002D4FA5" w:rsidRPr="00933252">
        <w:rPr>
          <w:rFonts w:hAnsi="Times New Roman" w:ascii="Times New Roman"/>
          <w:b w:val="false"/>
          <w:bCs/>
        </w:rPr>
        <w:t xml:space="preserve">. st. 1. t. 3. i st. 2. </w:t>
      </w:r>
      <w:r w:rsidR="00F20796" w:rsidRPr="00933252">
        <w:rPr>
          <w:rFonts w:hAnsi="Times New Roman" w:ascii="Times New Roman"/>
          <w:b w:val="false"/>
          <w:bCs/>
        </w:rPr>
        <w:t>Stečajnog zakona</w:t>
      </w:r>
      <w:r w:rsidR="002D4FA5" w:rsidRPr="00933252">
        <w:rPr>
          <w:rFonts w:hAnsi="Times New Roman" w:ascii="Times New Roman"/>
          <w:b w:val="false"/>
          <w:bCs/>
        </w:rPr>
        <w:t>. U prijedlogu navod</w:t>
      </w:r>
      <w:r w:rsidRPr="00933252">
        <w:rPr>
          <w:rFonts w:hAnsi="Times New Roman" w:ascii="Times New Roman"/>
          <w:b w:val="false"/>
          <w:bCs/>
        </w:rPr>
        <w:t>i</w:t>
      </w:r>
      <w:r w:rsidR="002D4FA5" w:rsidRPr="00933252">
        <w:rPr>
          <w:rFonts w:hAnsi="Times New Roman" w:ascii="Times New Roman"/>
          <w:b w:val="false"/>
          <w:bCs/>
        </w:rPr>
        <w:t xml:space="preserve"> da </w:t>
      </w:r>
      <w:r w:rsidR="007A4ECC" w:rsidRPr="00933252">
        <w:rPr>
          <w:rFonts w:hAnsi="Times New Roman" w:ascii="Times New Roman"/>
          <w:b w:val="false"/>
          <w:bCs/>
        </w:rPr>
        <w:t>postoji naknadno pronađena imovina koja ulazi u steča</w:t>
      </w:r>
      <w:r w:rsidR="005C6750" w:rsidRPr="00933252">
        <w:rPr>
          <w:rFonts w:hAnsi="Times New Roman" w:ascii="Times New Roman"/>
          <w:b w:val="false"/>
          <w:bCs/>
        </w:rPr>
        <w:t>j</w:t>
      </w:r>
      <w:r w:rsidR="007A4ECC" w:rsidRPr="00933252">
        <w:rPr>
          <w:rFonts w:hAnsi="Times New Roman" w:ascii="Times New Roman"/>
          <w:b w:val="false"/>
          <w:bCs/>
        </w:rPr>
        <w:t>nu masu</w:t>
      </w:r>
      <w:r w:rsidR="002D6390" w:rsidRPr="00933252">
        <w:rPr>
          <w:rFonts w:hAnsi="Times New Roman" w:ascii="Times New Roman"/>
          <w:b w:val="false"/>
          <w:bCs/>
        </w:rPr>
        <w:t xml:space="preserve"> i to </w:t>
      </w:r>
      <w:r w:rsidRPr="00933252">
        <w:rPr>
          <w:rFonts w:hAnsi="Times New Roman" w:ascii="Times New Roman"/>
          <w:b w:val="false"/>
          <w:bCs/>
        </w:rPr>
        <w:t xml:space="preserve">nekretnina upisana u </w:t>
      </w:r>
      <w:r w:rsidRPr="00933252">
        <w:rPr>
          <w:rFonts w:hAnsi="Times New Roman" w:ascii="Times New Roman"/>
          <w:b w:val="false"/>
        </w:rPr>
        <w:t>zemljišnim knjigama Općinskog suda u Rijeci zemljišnoknjižni odjel Rijeka k.č. 710/1 u naravi pašnjak površine 939 m2, upisano u ZK ul. br.: 4292, Katastarska općina: 999906, PODVEŽICA, 16. suvlasnički dio: 126/200.</w:t>
      </w:r>
    </w:p>
    <w:p w:rsidRDefault="002D4FA5" w:rsidR="002D4FA5" w:rsidRPr="00933252">
      <w:pPr>
        <w:ind w:firstLine="1416"/>
        <w:jc w:val="both"/>
        <w:rPr>
          <w:rFonts w:hAnsi="Times New Roman" w:ascii="Times New Roman"/>
          <w:b w:val="false"/>
          <w:bCs/>
        </w:rPr>
      </w:pPr>
      <w:r w:rsidRPr="00933252">
        <w:rPr>
          <w:rFonts w:hAnsi="Times New Roman" w:ascii="Times New Roman"/>
          <w:b w:val="false"/>
          <w:bCs/>
        </w:rPr>
        <w:t>U nastavku postupka koji se vodi u ime i za račun stečajne mase, sud će prije sveg</w:t>
      </w:r>
      <w:r w:rsidR="002D6390" w:rsidRPr="00933252">
        <w:rPr>
          <w:rFonts w:hAnsi="Times New Roman" w:ascii="Times New Roman"/>
          <w:b w:val="false"/>
          <w:bCs/>
        </w:rPr>
        <w:t>a pristupiti unovčenju predmetnih</w:t>
      </w:r>
      <w:r w:rsidRPr="00933252">
        <w:rPr>
          <w:rFonts w:hAnsi="Times New Roman" w:ascii="Times New Roman"/>
          <w:b w:val="false"/>
          <w:bCs/>
        </w:rPr>
        <w:t xml:space="preserve"> nekretnin</w:t>
      </w:r>
      <w:r w:rsidR="002D6390" w:rsidRPr="00933252">
        <w:rPr>
          <w:rFonts w:hAnsi="Times New Roman" w:ascii="Times New Roman"/>
          <w:b w:val="false"/>
          <w:bCs/>
        </w:rPr>
        <w:t>a koje ulaze u dužnikovu stečajnu masu</w:t>
      </w:r>
      <w:r w:rsidRPr="00933252">
        <w:rPr>
          <w:rFonts w:hAnsi="Times New Roman" w:ascii="Times New Roman"/>
          <w:b w:val="false"/>
          <w:bCs/>
        </w:rPr>
        <w:t xml:space="preserve">. Stečajni upravitelj će odmah po unovčenju naknadno pronađene stečajne mase, pristupiti naknadnoj diobi radi namirenja vjerovnika. </w:t>
      </w:r>
    </w:p>
    <w:p w:rsidRDefault="002D4FA5" w:rsidR="002D4FA5" w:rsidRPr="00933252">
      <w:pPr>
        <w:ind w:firstLine="1416"/>
        <w:jc w:val="both"/>
        <w:rPr>
          <w:rFonts w:hAnsi="Times New Roman" w:ascii="Times New Roman"/>
          <w:b w:val="false"/>
          <w:bCs/>
        </w:rPr>
      </w:pPr>
      <w:r w:rsidRPr="00933252">
        <w:rPr>
          <w:rFonts w:hAnsi="Times New Roman" w:ascii="Times New Roman"/>
          <w:b w:val="false"/>
          <w:bCs/>
        </w:rPr>
        <w:t xml:space="preserve">Odredbom čl. </w:t>
      </w:r>
      <w:r w:rsidR="002D6390" w:rsidRPr="00933252">
        <w:rPr>
          <w:rFonts w:hAnsi="Times New Roman" w:ascii="Times New Roman"/>
          <w:b w:val="false"/>
          <w:bCs/>
        </w:rPr>
        <w:t>289</w:t>
      </w:r>
      <w:r w:rsidRPr="00933252">
        <w:rPr>
          <w:rFonts w:hAnsi="Times New Roman" w:ascii="Times New Roman"/>
          <w:b w:val="false"/>
          <w:bCs/>
        </w:rPr>
        <w:t xml:space="preserve">. st. 1. Stečajnog zakona </w:t>
      </w:r>
      <w:r w:rsidR="002D6390" w:rsidRPr="00933252">
        <w:rPr>
          <w:rFonts w:hAnsi="Times New Roman" w:ascii="Times New Roman"/>
          <w:b w:val="false"/>
          <w:bCs/>
        </w:rPr>
        <w:t xml:space="preserve">(NN 71/15) </w:t>
      </w:r>
      <w:r w:rsidRPr="00933252">
        <w:rPr>
          <w:rFonts w:hAnsi="Times New Roman" w:ascii="Times New Roman"/>
          <w:b w:val="false"/>
          <w:bCs/>
        </w:rPr>
        <w:t>propisano je da će sud na prijedlog stečajnog upravitelja, kojega od stečajnih vjerovnika ili po službenoj dužnosti odrediti nastav</w:t>
      </w:r>
      <w:r w:rsidR="002D6390" w:rsidRPr="00933252">
        <w:rPr>
          <w:rFonts w:hAnsi="Times New Roman" w:ascii="Times New Roman"/>
          <w:b w:val="false"/>
          <w:bCs/>
        </w:rPr>
        <w:t>ljanje</w:t>
      </w:r>
      <w:r w:rsidRPr="00933252">
        <w:rPr>
          <w:rFonts w:hAnsi="Times New Roman" w:ascii="Times New Roman"/>
          <w:b w:val="false"/>
          <w:bCs/>
        </w:rPr>
        <w:t xml:space="preserve"> postupka radi naknadne diobe </w:t>
      </w:r>
      <w:r w:rsidR="006B7DBB" w:rsidRPr="00933252">
        <w:rPr>
          <w:rFonts w:hAnsi="Times New Roman" w:ascii="Times New Roman"/>
          <w:b w:val="false"/>
          <w:bCs/>
        </w:rPr>
        <w:t>(između ostalog)</w:t>
      </w:r>
      <w:r w:rsidRPr="00933252">
        <w:rPr>
          <w:rFonts w:hAnsi="Times New Roman" w:ascii="Times New Roman"/>
          <w:b w:val="false"/>
          <w:bCs/>
        </w:rPr>
        <w:t xml:space="preserve"> ako se pronađe imovina koja ulazi u stečajnu masu. Prema st. 2. istog članka nastavak postupka može se odrediti bez obzira na to je li postupak bio zaključen.</w:t>
      </w:r>
    </w:p>
    <w:p w:rsidRDefault="002D4FA5" w:rsidR="002D4FA5" w:rsidRPr="00933252">
      <w:pPr>
        <w:ind w:firstLine="1416"/>
        <w:jc w:val="both"/>
        <w:rPr>
          <w:rFonts w:hAnsi="Times New Roman" w:ascii="Times New Roman"/>
          <w:b w:val="false"/>
          <w:bCs/>
        </w:rPr>
      </w:pPr>
      <w:r w:rsidRPr="00933252">
        <w:rPr>
          <w:rFonts w:hAnsi="Times New Roman" w:ascii="Times New Roman"/>
          <w:b w:val="false"/>
          <w:bCs/>
        </w:rPr>
        <w:tab/>
        <w:t xml:space="preserve">U konkretnom slučaju vjerovnik </w:t>
      </w:r>
      <w:r w:rsidR="007B3AFC" w:rsidRPr="00933252">
        <w:rPr>
          <w:rFonts w:hAnsi="Times New Roman" w:ascii="Times New Roman"/>
          <w:b w:val="false"/>
          <w:bCs/>
        </w:rPr>
        <w:t xml:space="preserve">i stečajni upravitelj su </w:t>
      </w:r>
      <w:r w:rsidRPr="00933252">
        <w:rPr>
          <w:rFonts w:hAnsi="Times New Roman" w:ascii="Times New Roman"/>
          <w:b w:val="false"/>
          <w:bCs/>
        </w:rPr>
        <w:t>pruži</w:t>
      </w:r>
      <w:r w:rsidR="007B3AFC" w:rsidRPr="00933252">
        <w:rPr>
          <w:rFonts w:hAnsi="Times New Roman" w:ascii="Times New Roman"/>
          <w:b w:val="false"/>
          <w:bCs/>
        </w:rPr>
        <w:t>li</w:t>
      </w:r>
      <w:r w:rsidRPr="00933252">
        <w:rPr>
          <w:rFonts w:hAnsi="Times New Roman" w:ascii="Times New Roman"/>
          <w:b w:val="false"/>
          <w:bCs/>
        </w:rPr>
        <w:t xml:space="preserve"> dokaz o pronađenoj imovini koja ulazi u stečajnu masu, pa je primjenom citiranog zakonskog propisa valjalo odrediti nastav</w:t>
      </w:r>
      <w:r w:rsidR="002D6390" w:rsidRPr="00933252">
        <w:rPr>
          <w:rFonts w:hAnsi="Times New Roman" w:ascii="Times New Roman"/>
          <w:b w:val="false"/>
          <w:bCs/>
        </w:rPr>
        <w:t>ljanje</w:t>
      </w:r>
      <w:r w:rsidRPr="00933252">
        <w:rPr>
          <w:rFonts w:hAnsi="Times New Roman" w:ascii="Times New Roman"/>
          <w:b w:val="false"/>
          <w:bCs/>
        </w:rPr>
        <w:t xml:space="preserve"> postupka radi naknadne diobe.</w:t>
      </w:r>
    </w:p>
    <w:p w:rsidRDefault="00B06D7F" w:rsidP="00B06D7F" w:rsidR="00B06D7F"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r>
      <w:r w:rsidR="007B3AFC" w:rsidRPr="00933252">
        <w:rPr>
          <w:rFonts w:hAnsi="Times New Roman" w:ascii="Times New Roman"/>
          <w:b w:val="false"/>
        </w:rPr>
        <w:t>Novac od prodane nekretnine stečajnog dužnika je</w:t>
      </w:r>
      <w:r w:rsidRPr="00933252">
        <w:rPr>
          <w:rFonts w:hAnsi="Times New Roman" w:ascii="Times New Roman"/>
          <w:b w:val="false"/>
        </w:rPr>
        <w:t>, u skladu s odredbom članka 289. stavak 4. i 5. Stečajnog zakona,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B06D7F" w:rsidP="00B06D7F" w:rsidR="00B06D7F"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t>Slijedom navedenoga, a na temelju citiranih zakonskih odredbi, sud je odlučio kao u izreci ovog rješenja.</w:t>
      </w:r>
    </w:p>
    <w:p w:rsidRDefault="006B7DBB" w:rsidR="002D4FA5">
      <w:pPr>
        <w:jc w:val="both"/>
        <w:rPr>
          <w:rFonts w:hAnsi="Times New Roman" w:ascii="Times New Roman"/>
          <w:b w:val="false"/>
        </w:rPr>
      </w:pPr>
      <w:r w:rsidRPr="00933252">
        <w:rPr>
          <w:rFonts w:hAnsi="Times New Roman" w:ascii="Times New Roman"/>
          <w:b w:val="false"/>
        </w:rPr>
        <w:t xml:space="preserve">        </w:t>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002D4FA5" w:rsidRPr="00933252">
        <w:rPr>
          <w:rFonts w:hAnsi="Times New Roman" w:ascii="Times New Roman"/>
          <w:b w:val="false"/>
        </w:rPr>
        <w:t>Rije</w:t>
      </w:r>
      <w:r w:rsidRPr="00933252">
        <w:rPr>
          <w:rFonts w:hAnsi="Times New Roman" w:ascii="Times New Roman"/>
          <w:b w:val="false"/>
        </w:rPr>
        <w:t>ka</w:t>
      </w:r>
      <w:r w:rsidR="002D4FA5" w:rsidRPr="00933252">
        <w:rPr>
          <w:rFonts w:hAnsi="Times New Roman" w:ascii="Times New Roman"/>
          <w:b w:val="false"/>
        </w:rPr>
        <w:t xml:space="preserve">, </w:t>
      </w:r>
      <w:r w:rsidR="00DD4F10">
        <w:rPr>
          <w:rFonts w:hAnsi="Times New Roman" w:ascii="Times New Roman"/>
          <w:b w:val="false"/>
        </w:rPr>
        <w:t>2</w:t>
      </w:r>
      <w:r w:rsidR="005C6750" w:rsidRPr="00933252">
        <w:rPr>
          <w:rFonts w:hAnsi="Times New Roman" w:ascii="Times New Roman"/>
          <w:b w:val="false"/>
        </w:rPr>
        <w:t>1. srpnja</w:t>
      </w:r>
      <w:r w:rsidR="002D6390" w:rsidRPr="00933252">
        <w:rPr>
          <w:rFonts w:hAnsi="Times New Roman" w:ascii="Times New Roman"/>
          <w:b w:val="false"/>
        </w:rPr>
        <w:t xml:space="preserve"> 2017</w:t>
      </w:r>
      <w:r w:rsidR="002D4FA5" w:rsidRPr="00933252">
        <w:rPr>
          <w:rFonts w:hAnsi="Times New Roman" w:ascii="Times New Roman"/>
          <w:b w:val="false"/>
        </w:rPr>
        <w:t>. godine</w:t>
      </w:r>
    </w:p>
    <w:p w:rsidRDefault="00933252" w:rsidR="00933252" w:rsidRPr="00933252">
      <w:pPr>
        <w:jc w:val="both"/>
        <w:rPr>
          <w:rFonts w:hAnsi="Times New Roman" w:ascii="Times New Roman"/>
          <w:b w:val="false"/>
        </w:rPr>
      </w:pPr>
    </w:p>
    <w:p w:rsidRDefault="002D4FA5" w:rsidR="002D4FA5" w:rsidRPr="00933252">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t xml:space="preserve">          </w:t>
      </w:r>
      <w:r w:rsidR="007C1BD1" w:rsidRPr="00933252">
        <w:rPr>
          <w:rFonts w:hAnsi="Times New Roman" w:ascii="Times New Roman"/>
          <w:b w:val="false"/>
        </w:rPr>
        <w:t xml:space="preserve">      </w:t>
      </w:r>
      <w:r w:rsidRPr="00933252">
        <w:rPr>
          <w:rFonts w:hAnsi="Times New Roman" w:ascii="Times New Roman"/>
          <w:b w:val="false"/>
        </w:rPr>
        <w:t>Sudac</w:t>
      </w:r>
    </w:p>
    <w:p w:rsidRDefault="002D4FA5" w:rsidR="002D4FA5">
      <w:pPr>
        <w:jc w:val="both"/>
        <w:rPr>
          <w:rFonts w:hAnsi="Times New Roman" w:ascii="Times New Roman"/>
          <w:b w:val="false"/>
        </w:rPr>
      </w:pP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Pr="00933252">
        <w:rPr>
          <w:rFonts w:hAnsi="Times New Roman" w:ascii="Times New Roman"/>
          <w:b w:val="false"/>
        </w:rPr>
        <w:tab/>
      </w:r>
      <w:r w:rsidR="006B7DBB" w:rsidRPr="00933252">
        <w:rPr>
          <w:rFonts w:hAnsi="Times New Roman" w:ascii="Times New Roman"/>
          <w:b w:val="false"/>
        </w:rPr>
        <w:t xml:space="preserve">  </w:t>
      </w:r>
      <w:r w:rsidR="008D5739" w:rsidRPr="00933252">
        <w:rPr>
          <w:rFonts w:hAnsi="Times New Roman" w:ascii="Times New Roman"/>
          <w:b w:val="false"/>
        </w:rPr>
        <w:t xml:space="preserve">        </w:t>
      </w:r>
      <w:r w:rsidR="006B7DBB" w:rsidRPr="00933252">
        <w:rPr>
          <w:rFonts w:hAnsi="Times New Roman" w:ascii="Times New Roman"/>
          <w:b w:val="false"/>
        </w:rPr>
        <w:t>Vera Jelenović</w:t>
      </w:r>
    </w:p>
    <w:p w:rsidRDefault="00933252" w:rsidR="00933252">
      <w:pPr>
        <w:jc w:val="both"/>
        <w:rPr>
          <w:rFonts w:hAnsi="Times New Roman" w:ascii="Times New Roman"/>
          <w:b w:val="false"/>
        </w:rPr>
      </w:pPr>
    </w:p>
    <w:p w:rsidRDefault="00DD4F10" w:rsidR="00DD4F10" w:rsidRPr="00933252">
      <w:pPr>
        <w:jc w:val="both"/>
        <w:rPr>
          <w:rFonts w:hAnsi="Times New Roman" w:ascii="Times New Roman"/>
          <w:b w:val="false"/>
        </w:rPr>
      </w:pPr>
    </w:p>
    <w:p w:rsidRDefault="002D4FA5" w:rsidR="002D4FA5" w:rsidRPr="00933252">
      <w:pPr>
        <w:rPr>
          <w:rFonts w:hAnsi="Times New Roman" w:ascii="Times New Roman"/>
          <w:b w:val="false"/>
        </w:rPr>
      </w:pPr>
      <w:r w:rsidRPr="00933252">
        <w:rPr>
          <w:rFonts w:hAnsi="Times New Roman" w:ascii="Times New Roman"/>
          <w:b w:val="false"/>
        </w:rPr>
        <w:t>UPUTA O PRAVNOM LIJEKU:</w:t>
      </w:r>
    </w:p>
    <w:p w:rsidRDefault="002D4FA5" w:rsidR="002D4FA5" w:rsidRPr="00933252">
      <w:pPr>
        <w:jc w:val="both"/>
        <w:rPr>
          <w:rFonts w:hAnsi="Times New Roman" w:ascii="Times New Roman"/>
          <w:b w:val="false"/>
        </w:rPr>
      </w:pPr>
      <w:r w:rsidRPr="00933252">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pPr>
        <w:jc w:val="both"/>
        <w:rPr>
          <w:rFonts w:hAnsi="Times New Roman" w:ascii="Times New Roman"/>
          <w:b w:val="false"/>
        </w:rPr>
      </w:pPr>
    </w:p>
    <w:p w:rsidRDefault="00933252" w:rsidR="00933252" w:rsidRPr="00933252">
      <w:pPr>
        <w:jc w:val="both"/>
        <w:rPr>
          <w:rFonts w:hAnsi="Times New Roman" w:ascii="Times New Roman"/>
          <w:b w:val="false"/>
        </w:rPr>
      </w:pPr>
    </w:p>
    <w:p w:rsidRDefault="00EE600A" w:rsidR="00EE600A" w:rsidRPr="00933252">
      <w:pPr>
        <w:rPr>
          <w:rFonts w:hAnsi="Times New Roman" w:ascii="Times New Roman"/>
          <w:b w:val="false"/>
        </w:rPr>
      </w:pPr>
      <w:r w:rsidRPr="00933252">
        <w:rPr>
          <w:rFonts w:hAnsi="Times New Roman" w:ascii="Times New Roman"/>
          <w:b w:val="false"/>
        </w:rPr>
        <w:t>DNA</w:t>
      </w:r>
    </w:p>
    <w:p w:rsidRDefault="006F22CA" w:rsidR="006F22CA" w:rsidRPr="00933252">
      <w:pPr>
        <w:rPr>
          <w:rFonts w:hAnsi="Times New Roman" w:ascii="Times New Roman"/>
          <w:b w:val="false"/>
        </w:rPr>
      </w:pPr>
    </w:p>
    <w:p w:rsidRDefault="005C6750" w:rsidR="005C6750" w:rsidRPr="00933252">
      <w:pPr>
        <w:rPr>
          <w:rFonts w:hAnsi="Times New Roman" w:ascii="Times New Roman"/>
          <w:b w:val="false"/>
        </w:rPr>
      </w:pPr>
      <w:r w:rsidRPr="00933252">
        <w:rPr>
          <w:rFonts w:hAnsi="Times New Roman" w:ascii="Times New Roman"/>
          <w:b w:val="false"/>
        </w:rPr>
        <w:t xml:space="preserve">- st. upravitelju </w:t>
      </w:r>
      <w:r w:rsidR="007B5DDD" w:rsidRPr="00933252">
        <w:rPr>
          <w:rFonts w:hAnsi="Times New Roman" w:ascii="Times New Roman"/>
          <w:b w:val="false"/>
        </w:rPr>
        <w:t>Jelenku Lehki</w:t>
      </w:r>
    </w:p>
    <w:p w:rsidRDefault="007C1BD1" w:rsidR="00EE600A" w:rsidRPr="00933252">
      <w:pPr>
        <w:rPr>
          <w:rFonts w:hAnsi="Times New Roman" w:ascii="Times New Roman"/>
          <w:b w:val="false"/>
        </w:rPr>
      </w:pPr>
      <w:r w:rsidRPr="00933252">
        <w:rPr>
          <w:rFonts w:hAnsi="Times New Roman" w:ascii="Times New Roman"/>
          <w:b w:val="false"/>
        </w:rPr>
        <w:t>- e-O</w:t>
      </w:r>
      <w:r w:rsidR="00EE600A" w:rsidRPr="00933252">
        <w:rPr>
          <w:rFonts w:hAnsi="Times New Roman" w:ascii="Times New Roman"/>
          <w:b w:val="false"/>
        </w:rPr>
        <w:t>glasna ploča</w:t>
      </w:r>
    </w:p>
    <w:p w:rsidRDefault="00933252" w:rsidR="00933252" w:rsidRPr="00933252">
      <w:pPr>
        <w:rPr>
          <w:rFonts w:hAnsi="Times New Roman" w:ascii="Times New Roman"/>
          <w:b w:val="false"/>
        </w:rPr>
      </w:pPr>
      <w:r w:rsidRPr="00933252">
        <w:rPr>
          <w:rFonts w:hAnsi="Times New Roman" w:ascii="Times New Roman"/>
          <w:b w:val="false"/>
        </w:rPr>
        <w:t>-  Lučka kapetanija Rijeka</w:t>
      </w:r>
    </w:p>
    <w:p w:rsidRDefault="006F22CA" w:rsidR="006F22CA" w:rsidRPr="00933252">
      <w:pPr>
        <w:rPr>
          <w:rFonts w:hAnsi="Times New Roman" w:ascii="Times New Roman"/>
          <w:b w:val="false"/>
        </w:rPr>
      </w:pPr>
    </w:p>
    <w:p w:rsidRDefault="00EE600A" w:rsidR="00EE600A" w:rsidRPr="00933252">
      <w:pPr>
        <w:rPr>
          <w:rFonts w:hAnsi="Times New Roman" w:ascii="Times New Roman"/>
          <w:b w:val="false"/>
        </w:rPr>
      </w:pPr>
      <w:r w:rsidRPr="00933252">
        <w:rPr>
          <w:rFonts w:hAnsi="Times New Roman" w:ascii="Times New Roman"/>
          <w:b w:val="false"/>
        </w:rPr>
        <w:t xml:space="preserve">Rijeka, </w:t>
      </w:r>
      <w:r w:rsidR="00933252" w:rsidRPr="00933252">
        <w:rPr>
          <w:rFonts w:hAnsi="Times New Roman" w:ascii="Times New Roman"/>
          <w:b w:val="false"/>
        </w:rPr>
        <w:t>21</w:t>
      </w:r>
      <w:r w:rsidR="005C6750" w:rsidRPr="00933252">
        <w:rPr>
          <w:rFonts w:hAnsi="Times New Roman" w:ascii="Times New Roman"/>
          <w:b w:val="false"/>
        </w:rPr>
        <w:t>. srpnja</w:t>
      </w:r>
      <w:r w:rsidR="007C1BD1" w:rsidRPr="00933252">
        <w:rPr>
          <w:rFonts w:hAnsi="Times New Roman" w:ascii="Times New Roman"/>
          <w:b w:val="false"/>
        </w:rPr>
        <w:t xml:space="preserve"> 2017</w:t>
      </w:r>
      <w:r w:rsidRPr="00933252">
        <w:rPr>
          <w:rFonts w:hAnsi="Times New Roman" w:ascii="Times New Roman"/>
          <w:b w:val="false"/>
        </w:rPr>
        <w:t>.</w:t>
      </w:r>
      <w:r w:rsidR="00F9305D" w:rsidRPr="00933252">
        <w:rPr>
          <w:rFonts w:hAnsi="Times New Roman" w:ascii="Times New Roman"/>
          <w:b w:val="false"/>
        </w:rPr>
        <w:t xml:space="preserve"> godine</w:t>
      </w:r>
    </w:p>
    <w:p w:rsidRDefault="006F22CA" w:rsidR="006F22CA" w:rsidRPr="00933252">
      <w:pPr>
        <w:rPr>
          <w:rFonts w:hAnsi="Times New Roman" w:ascii="Times New Roman"/>
          <w:b w:val="false"/>
        </w:rPr>
      </w:pPr>
      <w:r w:rsidRPr="00933252">
        <w:rPr>
          <w:rFonts w:hAnsi="Times New Roman" w:ascii="Times New Roman"/>
          <w:b w:val="false"/>
        </w:rPr>
        <w:t xml:space="preserve">                                                                  </w:t>
      </w:r>
      <w:r w:rsidR="007C1BD1" w:rsidRPr="00933252">
        <w:rPr>
          <w:rFonts w:hAnsi="Times New Roman" w:ascii="Times New Roman"/>
          <w:b w:val="false"/>
        </w:rPr>
        <w:t xml:space="preserve">                                       S</w:t>
      </w:r>
      <w:r w:rsidRPr="00933252">
        <w:rPr>
          <w:rFonts w:hAnsi="Times New Roman" w:ascii="Times New Roman"/>
          <w:b w:val="false"/>
        </w:rPr>
        <w:t>udac</w:t>
      </w:r>
    </w:p>
    <w:p w:rsidRDefault="006F22CA" w:rsidP="00F9305D" w:rsidR="006F22CA" w:rsidRPr="00933252">
      <w:pPr>
        <w:jc w:val="both"/>
        <w:rPr>
          <w:rFonts w:hAnsi="Times New Roman" w:ascii="Times New Roman"/>
          <w:b w:val="false"/>
        </w:rPr>
      </w:pPr>
      <w:r w:rsidRPr="00933252">
        <w:rPr>
          <w:rFonts w:hAnsi="Times New Roman" w:ascii="Times New Roman"/>
          <w:b w:val="false"/>
        </w:rPr>
        <w:t xml:space="preserve">                                                                                                 Vera Jelenović </w:t>
      </w:r>
    </w:p>
    <w:sectPr w:rsidSect="002D4FA5" w:rsidR="006F22CA" w:rsidRPr="0093325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5FE" w:rsidR="00C625FE">
      <w:r>
        <w:separator/>
      </w:r>
    </w:p>
  </w:endnote>
  <w:endnote w:id="0" w:type="continuationSeparator">
    <w:p w:rsidRDefault="00C625FE" w:rsidR="00C625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2DCE" w:rsidR="00FD2DC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R="00FD2DC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5431">
      <w:rPr>
        <w:rStyle w:val="Brojstranice"/>
        <w:noProof/>
      </w:rPr>
      <w:t>4</w:t>
    </w:r>
    <w:r>
      <w:rPr>
        <w:rStyle w:val="Brojstranice"/>
      </w:rPr>
      <w:fldChar w:fldCharType="end"/>
    </w:r>
  </w:p>
  <w:p w:rsidRDefault="00FD2DCE" w:rsidR="00FD2D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5FE" w:rsidR="00C625FE">
      <w:r>
        <w:separator/>
      </w:r>
    </w:p>
  </w:footnote>
  <w:footnote w:id="0" w:type="continuationSeparator">
    <w:p w:rsidRDefault="00C625FE" w:rsidR="00C625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2DCE" w:rsidP="00D32E3F" w:rsidR="00FD2DCE" w:rsidRPr="00F9305D">
    <w:pPr>
      <w:jc w:val="right"/>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r>
    <w:r w:rsidRPr="00F9305D">
      <w:rPr>
        <w:rFonts w:hAnsi="Times New Roman" w:ascii="Times New Roman"/>
        <w:b w:val="false"/>
      </w:rPr>
      <w:tab/>
      <w:t>Posl.br. 14 St-</w:t>
    </w:r>
    <w:r w:rsidR="00D4045A">
      <w:rPr>
        <w:rFonts w:hAnsi="Times New Roman" w:ascii="Times New Roman"/>
        <w:b w:val="false"/>
      </w:rPr>
      <w:t>55</w:t>
    </w:r>
    <w:r w:rsidR="006E693B">
      <w:rPr>
        <w:rFonts w:hAnsi="Times New Roman" w:ascii="Times New Roman"/>
        <w:b w:val="false"/>
      </w:rPr>
      <w:t>/2017</w:t>
    </w:r>
    <w:r w:rsidR="00DD4F10">
      <w:rPr>
        <w:rFonts w:hAnsi="Times New Roman" w:ascii="Times New Roman"/>
        <w:b w:val="false"/>
      </w:rPr>
      <w:t>-8</w:t>
    </w:r>
  </w:p>
  <w:p w:rsidRDefault="00FD2DCE" w:rsidP="00D32E3F" w:rsidR="00FD2DCE" w:rsidRPr="00F9305D">
    <w:pPr>
      <w:pStyle w:val="Zaglavlje"/>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A5F3F"/>
    <w:multiLevelType w:val="hybridMultilevel"/>
    <w:tmpl w:val="9E189AA6"/>
    <w:lvl w:tplc="80DCEA72" w:ilvl="0">
      <w:start w:val="14"/>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1A527CB"/>
    <w:multiLevelType w:val="hybridMultilevel"/>
    <w:tmpl w:val="91A27114"/>
    <w:lvl w:tplc="D850F50C"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495B0B"/>
    <w:multiLevelType w:val="hybridMultilevel"/>
    <w:tmpl w:val="4C42D54A"/>
    <w:lvl w:tplc="9B7C675A" w:ilvl="0">
      <w:start w:val="9"/>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3487"/>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42C2"/>
    <w:rsid w:val="000E6BB4"/>
    <w:rsid w:val="000E70A2"/>
    <w:rsid w:val="000F0F79"/>
    <w:rsid w:val="000F3AC5"/>
    <w:rsid w:val="000F4DC1"/>
    <w:rsid w:val="000F7662"/>
    <w:rsid w:val="00100AE8"/>
    <w:rsid w:val="00104721"/>
    <w:rsid w:val="0011023C"/>
    <w:rsid w:val="00110DF7"/>
    <w:rsid w:val="0011126D"/>
    <w:rsid w:val="001123EF"/>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6C1C"/>
    <w:rsid w:val="001473BB"/>
    <w:rsid w:val="00153660"/>
    <w:rsid w:val="00154F3A"/>
    <w:rsid w:val="00156319"/>
    <w:rsid w:val="00157B24"/>
    <w:rsid w:val="00160EA8"/>
    <w:rsid w:val="00164E16"/>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623"/>
    <w:rsid w:val="001B09D5"/>
    <w:rsid w:val="001B63CC"/>
    <w:rsid w:val="001C0BF0"/>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39D6"/>
    <w:rsid w:val="002977E4"/>
    <w:rsid w:val="002979FC"/>
    <w:rsid w:val="00297CF5"/>
    <w:rsid w:val="002A0EF1"/>
    <w:rsid w:val="002A1794"/>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D6390"/>
    <w:rsid w:val="002E1B70"/>
    <w:rsid w:val="002E2354"/>
    <w:rsid w:val="002E2612"/>
    <w:rsid w:val="002E381E"/>
    <w:rsid w:val="002E3FE4"/>
    <w:rsid w:val="002E51A6"/>
    <w:rsid w:val="002E6400"/>
    <w:rsid w:val="002F03BD"/>
    <w:rsid w:val="002F0DA4"/>
    <w:rsid w:val="002F1954"/>
    <w:rsid w:val="002F2077"/>
    <w:rsid w:val="002F312A"/>
    <w:rsid w:val="002F396E"/>
    <w:rsid w:val="002F61B4"/>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79E"/>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5FB8"/>
    <w:rsid w:val="003C60BC"/>
    <w:rsid w:val="003C69FE"/>
    <w:rsid w:val="003D4329"/>
    <w:rsid w:val="003D5030"/>
    <w:rsid w:val="003D5BDE"/>
    <w:rsid w:val="003D6A26"/>
    <w:rsid w:val="003E3737"/>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E7CD7"/>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13D"/>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65A4"/>
    <w:rsid w:val="005C06A3"/>
    <w:rsid w:val="005C1F05"/>
    <w:rsid w:val="005C5E9A"/>
    <w:rsid w:val="005C6750"/>
    <w:rsid w:val="005D05AF"/>
    <w:rsid w:val="005D12C7"/>
    <w:rsid w:val="005D2270"/>
    <w:rsid w:val="005D45D2"/>
    <w:rsid w:val="005D494F"/>
    <w:rsid w:val="005D5529"/>
    <w:rsid w:val="005D6517"/>
    <w:rsid w:val="005D6A35"/>
    <w:rsid w:val="005D754D"/>
    <w:rsid w:val="005D77C1"/>
    <w:rsid w:val="005E03F6"/>
    <w:rsid w:val="005E0B37"/>
    <w:rsid w:val="005E3063"/>
    <w:rsid w:val="005E6BDA"/>
    <w:rsid w:val="005F1117"/>
    <w:rsid w:val="005F3980"/>
    <w:rsid w:val="005F654B"/>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0BE9"/>
    <w:rsid w:val="00673195"/>
    <w:rsid w:val="0067349F"/>
    <w:rsid w:val="00676E46"/>
    <w:rsid w:val="00677738"/>
    <w:rsid w:val="0068001D"/>
    <w:rsid w:val="00686925"/>
    <w:rsid w:val="0068766D"/>
    <w:rsid w:val="00691A3B"/>
    <w:rsid w:val="00694D45"/>
    <w:rsid w:val="006A1085"/>
    <w:rsid w:val="006A2B69"/>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102"/>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693B"/>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4ECC"/>
    <w:rsid w:val="007A550E"/>
    <w:rsid w:val="007B1551"/>
    <w:rsid w:val="007B3441"/>
    <w:rsid w:val="007B3AFC"/>
    <w:rsid w:val="007B461A"/>
    <w:rsid w:val="007B5C92"/>
    <w:rsid w:val="007B5DDD"/>
    <w:rsid w:val="007B6E50"/>
    <w:rsid w:val="007B793F"/>
    <w:rsid w:val="007C1BD1"/>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54A3"/>
    <w:rsid w:val="008F7ADE"/>
    <w:rsid w:val="009010F1"/>
    <w:rsid w:val="00901D18"/>
    <w:rsid w:val="0090288D"/>
    <w:rsid w:val="009030C7"/>
    <w:rsid w:val="00903A5B"/>
    <w:rsid w:val="00905743"/>
    <w:rsid w:val="009058D0"/>
    <w:rsid w:val="00911F95"/>
    <w:rsid w:val="00913C24"/>
    <w:rsid w:val="00913C67"/>
    <w:rsid w:val="00914569"/>
    <w:rsid w:val="00915431"/>
    <w:rsid w:val="00921317"/>
    <w:rsid w:val="00921394"/>
    <w:rsid w:val="00922961"/>
    <w:rsid w:val="009235A1"/>
    <w:rsid w:val="009243F6"/>
    <w:rsid w:val="00924720"/>
    <w:rsid w:val="00925573"/>
    <w:rsid w:val="00927650"/>
    <w:rsid w:val="00927679"/>
    <w:rsid w:val="00927D39"/>
    <w:rsid w:val="00931271"/>
    <w:rsid w:val="009320FD"/>
    <w:rsid w:val="00933252"/>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3D8F"/>
    <w:rsid w:val="009D5666"/>
    <w:rsid w:val="009D7759"/>
    <w:rsid w:val="009D7A54"/>
    <w:rsid w:val="009E252B"/>
    <w:rsid w:val="009E4B1F"/>
    <w:rsid w:val="009E4FD9"/>
    <w:rsid w:val="009E51BF"/>
    <w:rsid w:val="009F04E1"/>
    <w:rsid w:val="009F36E4"/>
    <w:rsid w:val="009F4CD6"/>
    <w:rsid w:val="009F7820"/>
    <w:rsid w:val="00A00227"/>
    <w:rsid w:val="00A01C4E"/>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729A"/>
    <w:rsid w:val="00A62740"/>
    <w:rsid w:val="00A62C1E"/>
    <w:rsid w:val="00A63236"/>
    <w:rsid w:val="00A64A24"/>
    <w:rsid w:val="00A65E24"/>
    <w:rsid w:val="00A65E26"/>
    <w:rsid w:val="00A70C87"/>
    <w:rsid w:val="00A71752"/>
    <w:rsid w:val="00A74A17"/>
    <w:rsid w:val="00A74F2F"/>
    <w:rsid w:val="00A7562A"/>
    <w:rsid w:val="00A763C1"/>
    <w:rsid w:val="00A81A0D"/>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646"/>
    <w:rsid w:val="00AC4C67"/>
    <w:rsid w:val="00AC592C"/>
    <w:rsid w:val="00AC60E2"/>
    <w:rsid w:val="00AC6610"/>
    <w:rsid w:val="00AC6880"/>
    <w:rsid w:val="00AC70C7"/>
    <w:rsid w:val="00AD00DE"/>
    <w:rsid w:val="00AD08C2"/>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6D7F"/>
    <w:rsid w:val="00B07917"/>
    <w:rsid w:val="00B079BE"/>
    <w:rsid w:val="00B10054"/>
    <w:rsid w:val="00B123AB"/>
    <w:rsid w:val="00B1264D"/>
    <w:rsid w:val="00B15305"/>
    <w:rsid w:val="00B164EE"/>
    <w:rsid w:val="00B16839"/>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3CA"/>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688"/>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5FE"/>
    <w:rsid w:val="00C6284F"/>
    <w:rsid w:val="00C73566"/>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DE6"/>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7A3A"/>
    <w:rsid w:val="00D22666"/>
    <w:rsid w:val="00D2484B"/>
    <w:rsid w:val="00D24F86"/>
    <w:rsid w:val="00D26665"/>
    <w:rsid w:val="00D30401"/>
    <w:rsid w:val="00D30FE5"/>
    <w:rsid w:val="00D32A17"/>
    <w:rsid w:val="00D32E3F"/>
    <w:rsid w:val="00D3449C"/>
    <w:rsid w:val="00D3581E"/>
    <w:rsid w:val="00D36552"/>
    <w:rsid w:val="00D37146"/>
    <w:rsid w:val="00D3722E"/>
    <w:rsid w:val="00D37FD9"/>
    <w:rsid w:val="00D4045A"/>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4F10"/>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4938"/>
    <w:rsid w:val="00E65BEA"/>
    <w:rsid w:val="00E71932"/>
    <w:rsid w:val="00E71BEC"/>
    <w:rsid w:val="00E73AED"/>
    <w:rsid w:val="00E77BB5"/>
    <w:rsid w:val="00E77F0A"/>
    <w:rsid w:val="00E81208"/>
    <w:rsid w:val="00E830DB"/>
    <w:rsid w:val="00E83FF6"/>
    <w:rsid w:val="00E853BC"/>
    <w:rsid w:val="00E85593"/>
    <w:rsid w:val="00E85CE9"/>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30575"/>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7FF"/>
    <w:rsid w:val="00F74B1F"/>
    <w:rsid w:val="00F7586F"/>
    <w:rsid w:val="00F77F1E"/>
    <w:rsid w:val="00F825D5"/>
    <w:rsid w:val="00F83D5D"/>
    <w:rsid w:val="00F85BDC"/>
    <w:rsid w:val="00F9305D"/>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C7A61"/>
    <w:rsid w:val="00FD2DCE"/>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 w:val="00FF3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Odlomakpopisa" w:type="paragraph">
    <w:name w:val="List Paragraph"/>
    <w:basedOn w:val="Normal"/>
    <w:uiPriority w:val="34"/>
    <w:qFormat/>
    <w:rsid w:val="005C6750"/>
    <w:pPr>
      <w:ind w:left="720"/>
      <w:contextualSpacing/>
    </w:pPr>
  </w:style>
  <w:style w:styleId="Tekstbalonia" w:type="paragraph">
    <w:name w:val="Balloon Text"/>
    <w:basedOn w:val="Normal"/>
    <w:link w:val="TekstbaloniaChar"/>
    <w:rsid w:val="00DD4F10"/>
    <w:rPr>
      <w:rFonts w:cs="Tahoma" w:hAnsi="Tahoma" w:ascii="Tahoma"/>
      <w:sz w:val="16"/>
      <w:szCs w:val="16"/>
    </w:rPr>
  </w:style>
  <w:style w:customStyle="true" w:styleId="TekstbaloniaChar" w:type="character">
    <w:name w:val="Tekst balončića Char"/>
    <w:basedOn w:val="Zadanifontodlomka"/>
    <w:link w:val="Tekstbalonia"/>
    <w:rsid w:val="00DD4F10"/>
    <w:rPr>
      <w:rFonts w:cs="Tahoma" w:hAnsi="Tahoma" w:ascii="Tahoma"/>
      <w:b/>
      <w:sz w:val="16"/>
      <w:szCs w:val="16"/>
      <w:lang w:eastAsia="en-US"/>
    </w:rPr>
  </w:style>
  <w:style w:styleId="Tekstrezerviranogmjesta" w:type="character">
    <w:name w:val="Placeholder Text"/>
    <w:basedOn w:val="Zadanifontodlomka"/>
    <w:uiPriority w:val="99"/>
    <w:semiHidden/>
    <w:rsid w:val="00915431"/>
    <w:rPr>
      <w:color w:val="808080"/>
      <w:bdr w:space="0" w:sz="0" w:color="auto" w:val="none"/>
      <w:shd w:fill="auto" w:color="auto" w:val="clear"/>
    </w:rPr>
  </w:style>
  <w:style w:customStyle="true" w:styleId="eSPISCCParagraphDefaultFont" w:type="character">
    <w:name w:val="eSPIS_CC_Paragraph Default Font"/>
    <w:basedOn w:val="Zadanifontodlomka"/>
    <w:rsid w:val="009154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43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154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54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rsid w:val="00D32E3F"/>
    <w:pPr>
      <w:tabs>
        <w:tab w:pos="4536" w:val="center"/>
        <w:tab w:pos="9072" w:val="right"/>
      </w:tabs>
    </w:pPr>
  </w:style>
  <w:style w:styleId="Odlomakpopisa" w:type="paragraph">
    <w:name w:val="List Paragraph"/>
    <w:basedOn w:val="Normal"/>
    <w:uiPriority w:val="34"/>
    <w:qFormat/>
    <w:rsid w:val="005C6750"/>
    <w:pPr>
      <w:ind w:left="720"/>
      <w:contextualSpacing/>
    </w:pPr>
  </w:style>
  <w:style w:styleId="Tekstbalonia" w:type="paragraph">
    <w:name w:val="Balloon Text"/>
    <w:basedOn w:val="Normal"/>
    <w:link w:val="TekstbaloniaChar"/>
    <w:rsid w:val="00DD4F10"/>
    <w:rPr>
      <w:rFonts w:ascii="Tahoma" w:cs="Tahoma" w:hAnsi="Tahoma"/>
      <w:sz w:val="16"/>
      <w:szCs w:val="16"/>
    </w:rPr>
  </w:style>
  <w:style w:customStyle="1" w:styleId="TekstbaloniaChar" w:type="character">
    <w:name w:val="Tekst balončića Char"/>
    <w:basedOn w:val="Zadanifontodlomka"/>
    <w:link w:val="Tekstbalonia"/>
    <w:rsid w:val="00DD4F10"/>
    <w:rPr>
      <w:rFonts w:ascii="Tahoma" w:cs="Tahoma" w:hAnsi="Tahoma"/>
      <w:b/>
      <w:sz w:val="16"/>
      <w:szCs w:val="16"/>
      <w:lang w:eastAsia="en-US"/>
    </w:rPr>
  </w:style>
  <w:style w:styleId="Tekstrezerviranogmjesta" w:type="character">
    <w:name w:val="Placeholder Text"/>
    <w:basedOn w:val="Zadanifontodlomka"/>
    <w:uiPriority w:val="99"/>
    <w:semiHidden/>
    <w:rsid w:val="00915431"/>
    <w:rPr>
      <w:color w:val="808080"/>
      <w:bdr w:color="auto" w:space="0" w:sz="0" w:val="none"/>
      <w:shd w:color="auto" w:fill="auto" w:val="clear"/>
    </w:rPr>
  </w:style>
  <w:style w:customStyle="1" w:styleId="eSPISCCParagraphDefaultFont" w:type="character">
    <w:name w:val="eSPIS_CC_Paragraph Default Font"/>
    <w:basedOn w:val="Zadanifontodlomka"/>
    <w:rsid w:val="009154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43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154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54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9809177">
      <w:bodyDiv w:val="true"/>
      <w:marLeft w:val="0"/>
      <w:marRight w:val="0"/>
      <w:marTop w:val="0"/>
      <w:marBottom w:val="0"/>
      <w:divBdr>
        <w:top w:space="0" w:sz="0" w:color="auto" w:val="none"/>
        <w:left w:space="0" w:sz="0" w:color="auto" w:val="none"/>
        <w:bottom w:space="0" w:sz="0" w:color="auto" w:val="none"/>
        <w:right w:space="0" w:sz="0" w:color="auto" w:val="none"/>
      </w:divBdr>
    </w:div>
    <w:div w:id="9871320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98193880">
          <w:marLeft w:val="0"/>
          <w:marRight w:val="0"/>
          <w:marTop w:val="60"/>
          <w:marBottom w:val="0"/>
          <w:divBdr>
            <w:top w:space="0" w:sz="0" w:color="auto" w:val="none"/>
            <w:left w:space="0" w:sz="0" w:color="auto" w:val="none"/>
            <w:bottom w:space="0" w:sz="0" w:color="auto" w:val="none"/>
            <w:right w:space="0" w:sz="0" w:color="auto" w:val="none"/>
          </w:divBdr>
          <w:divsChild>
            <w:div w:id="1950504267">
              <w:marLeft w:val="0"/>
              <w:marRight w:val="0"/>
              <w:marTop w:val="0"/>
              <w:marBottom w:val="0"/>
              <w:divBdr>
                <w:top w:space="0" w:sz="0" w:color="auto" w:val="none"/>
                <w:left w:space="0" w:sz="0" w:color="auto" w:val="none"/>
                <w:bottom w:space="0" w:sz="0" w:color="auto" w:val="none"/>
                <w:right w:space="0" w:sz="0" w:color="auto" w:val="none"/>
              </w:divBdr>
              <w:divsChild>
                <w:div w:id="2138454306">
                  <w:marLeft w:val="3750"/>
                  <w:marRight w:val="0"/>
                  <w:marTop w:val="0"/>
                  <w:marBottom w:val="300"/>
                  <w:divBdr>
                    <w:top w:space="0" w:sz="0" w:color="auto" w:val="none"/>
                    <w:left w:space="0" w:sz="0" w:color="auto" w:val="none"/>
                    <w:bottom w:space="0" w:sz="0" w:color="auto" w:val="none"/>
                    <w:right w:space="0" w:sz="0" w:color="auto" w:val="none"/>
                  </w:divBdr>
                  <w:divsChild>
                    <w:div w:id="229654566">
                      <w:marLeft w:val="0"/>
                      <w:marRight w:val="0"/>
                      <w:marTop w:val="0"/>
                      <w:marBottom w:val="0"/>
                      <w:divBdr>
                        <w:top w:space="0" w:sz="0" w:color="auto" w:val="none"/>
                        <w:left w:space="0" w:sz="0" w:color="auto" w:val="none"/>
                        <w:bottom w:space="0" w:sz="0" w:color="auto" w:val="none"/>
                        <w:right w:space="0" w:sz="0" w:color="auto" w:val="none"/>
                      </w:divBdr>
                      <w:divsChild>
                        <w:div w:id="1673724288">
                          <w:marLeft w:val="0"/>
                          <w:marRight w:val="0"/>
                          <w:marTop w:val="0"/>
                          <w:marBottom w:val="0"/>
                          <w:divBdr>
                            <w:top w:space="0" w:sz="0" w:color="auto" w:val="none"/>
                            <w:left w:space="0" w:sz="0" w:color="auto" w:val="none"/>
                            <w:bottom w:space="0" w:sz="0" w:color="auto" w:val="none"/>
                            <w:right w:space="0" w:sz="0" w:color="auto" w:val="none"/>
                          </w:divBdr>
                          <w:divsChild>
                            <w:div w:id="1097755715">
                              <w:marLeft w:val="0"/>
                              <w:marRight w:val="0"/>
                              <w:marTop w:val="0"/>
                              <w:marBottom w:val="0"/>
                              <w:divBdr>
                                <w:top w:space="0" w:sz="0" w:color="auto" w:val="none"/>
                                <w:left w:space="0" w:sz="0" w:color="auto" w:val="none"/>
                                <w:bottom w:space="0" w:sz="0" w:color="auto" w:val="none"/>
                                <w:right w:space="0" w:sz="0" w:color="auto" w:val="none"/>
                              </w:divBdr>
                              <w:divsChild>
                                <w:div w:id="917591698">
                                  <w:marLeft w:val="0"/>
                                  <w:marRight w:val="0"/>
                                  <w:marTop w:val="0"/>
                                  <w:marBottom w:val="0"/>
                                  <w:divBdr>
                                    <w:top w:space="0" w:sz="0" w:color="auto" w:val="none"/>
                                    <w:left w:space="0" w:sz="0" w:color="auto" w:val="none"/>
                                    <w:bottom w:space="0" w:sz="0" w:color="auto" w:val="none"/>
                                    <w:right w:space="0" w:sz="0" w:color="auto" w:val="none"/>
                                  </w:divBdr>
                                  <w:divsChild>
                                    <w:div w:id="1976793995">
                                      <w:marLeft w:val="0"/>
                                      <w:marRight w:val="0"/>
                                      <w:marTop w:val="0"/>
                                      <w:marBottom w:val="0"/>
                                      <w:divBdr>
                                        <w:top w:space="0" w:sz="0" w:color="auto" w:val="none"/>
                                        <w:left w:space="0" w:sz="0" w:color="auto" w:val="none"/>
                                        <w:bottom w:space="0" w:sz="0" w:color="auto" w:val="none"/>
                                        <w:right w:space="0" w:sz="0" w:color="auto" w:val="none"/>
                                      </w:divBdr>
                                      <w:divsChild>
                                        <w:div w:id="469130827">
                                          <w:marLeft w:val="0"/>
                                          <w:marRight w:val="0"/>
                                          <w:marTop w:val="0"/>
                                          <w:marBottom w:val="0"/>
                                          <w:divBdr>
                                            <w:top w:space="0" w:sz="0" w:color="auto" w:val="none"/>
                                            <w:left w:space="0" w:sz="0" w:color="auto" w:val="none"/>
                                            <w:bottom w:space="0" w:sz="0" w:color="auto" w:val="none"/>
                                            <w:right w:space="0" w:sz="0" w:color="auto" w:val="none"/>
                                          </w:divBdr>
                                          <w:divsChild>
                                            <w:div w:id="873351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St-55/2017</izvorni_sadrzaj>
    <derivirana_varijabla naziv="DomainObject.Predmet.OznakaBroj_1">St-55/2017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St-997/15</izvorni_sadrzaj>
    <derivirana_varijabla naziv="DomainObject.Predmet.PrimjedbaSuca_1">Nastavak postupka radi naknadne diobe,
veza St-997/15</derivirana_varijabla>
  </DomainObject.Predmet.PrimjedbaSuca>
  <DomainObject.Predmet.ProtustrankaFormated>
    <izvorni_sadrzaj>  Stečajna masa Z F P d.o.o.</izvorni_sadrzaj>
    <derivirana_varijabla naziv="DomainObject.Predmet.ProtustrankaFormated_1">  Stečajna masa Z F P d.o.o.</derivirana_varijabla>
  </DomainObject.Predmet.ProtustrankaFormated>
  <DomainObject.Predmet.ProtustrankaFormatedOIB>
    <izvorni_sadrzaj>  Stečajna masa Z F P d.o.o., OIB 41826663495</izvorni_sadrzaj>
    <derivirana_varijabla naziv="DomainObject.Predmet.ProtustrankaFormatedOIB_1">  Stečajna masa Z F P d.o.o., OIB 41826663495</derivirana_varijabla>
  </DomainObject.Predmet.ProtustrankaFormatedOIB>
  <DomainObject.Predmet.ProtustrankaFormatedWithAdress>
    <izvorni_sadrzaj> Stečajna masa Z F P d.o.o., Starobašćanska 2, 51521 Punat</izvorni_sadrzaj>
    <derivirana_varijabla naziv="DomainObject.Predmet.ProtustrankaFormatedWithAdress_1"> Stečajna masa Z F P d.o.o., Starobašćanska 2, 51521 Punat</derivirana_varijabla>
  </DomainObject.Predmet.ProtustrankaFormatedWithAdress>
  <DomainObject.Predmet.ProtustrankaFormatedWithAdressOIB>
    <izvorni_sadrzaj> Stečajna masa Z F P d.o.o., OIB 41826663495, Starobašćanska 2, 51521 Punat</izvorni_sadrzaj>
    <derivirana_varijabla naziv="DomainObject.Predmet.ProtustrankaFormatedWithAdressOIB_1"> Stečajna masa Z F P d.o.o., OIB 41826663495, Starobašćanska 2, 51521 Punat</derivirana_varijabla>
  </DomainObject.Predmet.ProtustrankaFormatedWithAdressOIB>
  <DomainObject.Predmet.ProtustrankaWithAdress>
    <izvorni_sadrzaj>Stečajna masa Z F P d.o.o. Starobašćanska 2, 51521 Punat</izvorni_sadrzaj>
    <derivirana_varijabla naziv="DomainObject.Predmet.ProtustrankaWithAdress_1">Stečajna masa Z F P d.o.o. Starobašćanska 2, 51521 Punat</derivirana_varijabla>
  </DomainObject.Predmet.ProtustrankaWithAdress>
  <DomainObject.Predmet.ProtustrankaWithAdressOIB>
    <izvorni_sadrzaj>Stečajna masa Z F P d.o.o., OIB 41826663495, Starobašćanska 2, 51521 Punat</izvorni_sadrzaj>
    <derivirana_varijabla naziv="DomainObject.Predmet.ProtustrankaWithAdressOIB_1">Stečajna masa Z F P d.o.o., OIB 41826663495, Starobašćanska 2, 51521 Punat</derivirana_varijabla>
  </DomainObject.Predmet.ProtustrankaWithAdressOIB>
  <DomainObject.Predmet.ProtustrankaNazivFormated>
    <izvorni_sadrzaj>Stečajna masa Z F P d.o.o.</izvorni_sadrzaj>
    <derivirana_varijabla naziv="DomainObject.Predmet.ProtustrankaNazivFormated_1">Stečajna masa Z F P d.o.o.</derivirana_varijabla>
  </DomainObject.Predmet.ProtustrankaNazivFormated>
  <DomainObject.Predmet.ProtustrankaNazivFormatedOIB>
    <izvorni_sadrzaj>Stečajna masa Z F P d.o.o., OIB 41826663495</izvorni_sadrzaj>
    <derivirana_varijabla naziv="DomainObject.Predmet.ProtustrankaNazivFormatedOIB_1">Stečajna masa Z F P d.o.o., OIB 41826663495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POLJAK</izvorni_sadrzaj>
    <derivirana_varijabla naziv="DomainObject.Predmet.StrankaFormated_1">  VLADIMIR POLJAK</derivirana_varijabla>
  </DomainObject.Predmet.StrankaFormated>
  <DomainObject.Predmet.StrankaFormatedOIB>
    <izvorni_sadrzaj>  VLADIMIR POLJAK, OIB 49307688576</izvorni_sadrzaj>
    <derivirana_varijabla naziv="DomainObject.Predmet.StrankaFormatedOIB_1">  VLADIMIR POLJAK, OIB 49307688576</derivirana_varijabla>
  </DomainObject.Predmet.StrankaFormatedOIB>
  <DomainObject.Predmet.StrankaFormatedWithAdress>
    <izvorni_sadrzaj> VLADIMIR POLJAK, Na Radku 4, 69002 Breclav</izvorni_sadrzaj>
    <derivirana_varijabla naziv="DomainObject.Predmet.StrankaFormatedWithAdress_1"> VLADIMIR POLJAK, Na Radku 4, 69002 Breclav</derivirana_varijabla>
  </DomainObject.Predmet.StrankaFormatedWithAdress>
  <DomainObject.Predmet.StrankaFormatedWithAdressOIB>
    <izvorni_sadrzaj> VLADIMIR POLJAK, OIB 49307688576, Na Radku 4, 69002 Breclav</izvorni_sadrzaj>
    <derivirana_varijabla naziv="DomainObject.Predmet.StrankaFormatedWithAdressOIB_1"> VLADIMIR POLJAK, OIB 49307688576, Na Radku 4, 69002 Breclav</derivirana_varijabla>
  </DomainObject.Predmet.StrankaFormatedWithAdressOIB>
  <DomainObject.Predmet.StrankaWithAdress>
    <izvorni_sadrzaj>VLADIMIR POLJAK Na Radku 4,69002 Breclav</izvorni_sadrzaj>
    <derivirana_varijabla naziv="DomainObject.Predmet.StrankaWithAdress_1">VLADIMIR POLJAK Na Radku 4,69002 Breclav</derivirana_varijabla>
  </DomainObject.Predmet.StrankaWithAdress>
  <DomainObject.Predmet.StrankaWithAdressOIB>
    <izvorni_sadrzaj>VLADIMIR POLJAK, OIB 49307688576, Na Radku 4,69002 Breclav</izvorni_sadrzaj>
    <derivirana_varijabla naziv="DomainObject.Predmet.StrankaWithAdressOIB_1">VLADIMIR POLJAK, OIB 49307688576, Na Radku 4,69002 Breclav</derivirana_varijabla>
  </DomainObject.Predmet.StrankaWithAdressOIB>
  <DomainObject.Predmet.StrankaNazivFormated>
    <izvorni_sadrzaj>VLADIMIR POLJAK</izvorni_sadrzaj>
    <derivirana_varijabla naziv="DomainObject.Predmet.StrankaNazivFormated_1">VLADIMIR POLJAK</derivirana_varijabla>
  </DomainObject.Predmet.StrankaNazivFormated>
  <DomainObject.Predmet.StrankaNazivFormatedOIB>
    <izvorni_sadrzaj>VLADIMIR POLJAK, OIB 49307688576</izvorni_sadrzaj>
    <derivirana_varijabla naziv="DomainObject.Predmet.StrankaNazivFormatedOIB_1">VLADIMIR POLJAK, OIB 49307688576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VLADIMIR POLJAK</item>
    </izvorni_sadrzaj>
    <derivirana_varijabla naziv="DomainObject.Predmet.StrankaListFormated_1">
      <item>VLADIMIR POLJAK</item>
    </derivirana_varijabla>
  </DomainObject.Predmet.StrankaListFormated>
  <DomainObject.Predmet.StrankaListFormatedOIB>
    <izvorni_sadrzaj>
      <item>VLADIMIR POLJAK, OIB 49307688576</item>
    </izvorni_sadrzaj>
    <derivirana_varijabla naziv="DomainObject.Predmet.StrankaListFormatedOIB_1">
      <item>VLADIMIR POLJAK, OIB 49307688576</item>
    </derivirana_varijabla>
  </DomainObject.Predmet.StrankaListFormatedOIB>
  <DomainObject.Predmet.StrankaListFormatedWithAdress>
    <izvorni_sadrzaj>
      <item>VLADIMIR POLJAK, Na Radku 4, 69002 Breclav</item>
    </izvorni_sadrzaj>
    <derivirana_varijabla naziv="DomainObject.Predmet.StrankaListFormatedWithAdress_1">
      <item>VLADIMIR POLJAK, Na Radku 4, 69002 Breclav</item>
    </derivirana_varijabla>
  </DomainObject.Predmet.StrankaListFormatedWithAdress>
  <DomainObject.Predmet.StrankaListFormatedWithAdressOIB>
    <izvorni_sadrzaj>
      <item>VLADIMIR POLJAK, OIB 49307688576, Na Radku 4, 69002 Breclav</item>
    </izvorni_sadrzaj>
    <derivirana_varijabla naziv="DomainObject.Predmet.StrankaListFormatedWithAdressOIB_1">
      <item>VLADIMIR POLJAK, OIB 49307688576, Na Radku 4, 69002 Breclav</item>
    </derivirana_varijabla>
  </DomainObject.Predmet.StrankaListFormatedWithAdressOIB>
  <DomainObject.Predmet.StrankaListNazivFormated>
    <izvorni_sadrzaj>
      <item>VLADIMIR POLJAK</item>
    </izvorni_sadrzaj>
    <derivirana_varijabla naziv="DomainObject.Predmet.StrankaListNazivFormated_1">
      <item>VLADIMIR POLJAK</item>
    </derivirana_varijabla>
  </DomainObject.Predmet.StrankaListNazivFormated>
  <DomainObject.Predmet.StrankaListNazivFormatedOIB>
    <izvorni_sadrzaj>
      <item>VLADIMIR POLJAK, OIB 49307688576</item>
    </izvorni_sadrzaj>
    <derivirana_varijabla naziv="DomainObject.Predmet.StrankaListNazivFormatedOIB_1">
      <item>VLADIMIR POLJAK, OIB 49307688576</item>
    </derivirana_varijabla>
  </DomainObject.Predmet.StrankaListNazivFormatedOIB>
  <DomainObject.Predmet.ProtuStrankaListFormated>
    <izvorni_sadrzaj>
      <item>Stečajna masa Z F P d.o.o.</item>
    </izvorni_sadrzaj>
    <derivirana_varijabla naziv="DomainObject.Predmet.ProtuStrankaListFormated_1">
      <item>Stečajna masa Z F P d.o.o.</item>
    </derivirana_varijabla>
  </DomainObject.Predmet.ProtuStrankaListFormated>
  <DomainObject.Predmet.ProtuStrankaListFormatedOIB>
    <izvorni_sadrzaj>
      <item>Stečajna masa Z F P d.o.o., OIB 41826663495</item>
    </izvorni_sadrzaj>
    <derivirana_varijabla naziv="DomainObject.Predmet.ProtuStrankaListFormatedOIB_1">
      <item>Stečajna masa Z F P d.o.o., OIB 41826663495</item>
    </derivirana_varijabla>
  </DomainObject.Predmet.ProtuStrankaListFormatedOIB>
  <DomainObject.Predmet.ProtuStrankaListFormatedWithAdress>
    <izvorni_sadrzaj>
      <item>Stečajna masa Z F P d.o.o., Starobašćanska 2, 51521 Punat</item>
    </izvorni_sadrzaj>
    <derivirana_varijabla naziv="DomainObject.Predmet.ProtuStrankaListFormatedWithAdress_1">
      <item>Stečajna masa Z F P d.o.o., Starobašćanska 2, 51521 Punat</item>
    </derivirana_varijabla>
  </DomainObject.Predmet.ProtuStrankaListFormatedWithAdress>
  <DomainObject.Predmet.ProtuStrankaListFormatedWithAdressOIB>
    <izvorni_sadrzaj>
      <item>Stečajna masa Z F P d.o.o., OIB 41826663495, Starobašćanska 2, 51521 Punat</item>
    </izvorni_sadrzaj>
    <derivirana_varijabla naziv="DomainObject.Predmet.ProtuStrankaListFormatedWithAdressOIB_1">
      <item>Stečajna masa Z F P d.o.o., OIB 41826663495, Starobašćanska 2, 51521 Punat</item>
    </derivirana_varijabla>
  </DomainObject.Predmet.ProtuStrankaListFormatedWithAdressOIB>
  <DomainObject.Predmet.ProtuStrankaListNazivFormated>
    <izvorni_sadrzaj>
      <item>Stečajna masa Z F P d.o.o.</item>
    </izvorni_sadrzaj>
    <derivirana_varijabla naziv="DomainObject.Predmet.ProtuStrankaListNazivFormated_1">
      <item>Stečajna masa Z F P d.o.o.</item>
    </derivirana_varijabla>
  </DomainObject.Predmet.ProtuStrankaListNazivFormated>
  <DomainObject.Predmet.ProtuStrankaListNazivFormatedOIB>
    <izvorni_sadrzaj>
      <item>Stečajna masa Z F P d.o.o., OIB 41826663495</item>
    </izvorni_sadrzaj>
    <derivirana_varijabla naziv="DomainObject.Predmet.ProtuStrankaListNazivFormatedOIB_1">
      <item>Stečajna masa Z F P d.o.o., OIB 41826663495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VLADIMIR POLJAK</izvorni_sadrzaj>
    <derivirana_varijabla naziv="DomainObject.Predmet.StrankaIDrugi_1">VLADIMIR POLJAK</derivirana_varijabla>
  </DomainObject.Predmet.StrankaIDrugi>
  <DomainObject.Predmet.ProtustrankaIDrugi>
    <izvorni_sadrzaj>Stečajna masa Z F P d.o.o.</izvorni_sadrzaj>
    <derivirana_varijabla naziv="DomainObject.Predmet.ProtustrankaIDrugi_1">Stečajna masa Z F P d.o.o.</derivirana_varijabla>
  </DomainObject.Predmet.ProtustrankaIDrugi>
  <DomainObject.Predmet.StrankaIDrugiAdressOIB>
    <izvorni_sadrzaj>VLADIMIR POLJAK, OIB 49307688576, Na Radku 4, 69002 Breclav</izvorni_sadrzaj>
    <derivirana_varijabla naziv="DomainObject.Predmet.StrankaIDrugiAdressOIB_1">VLADIMIR POLJAK, OIB 49307688576, Na Radku 4, 69002 Breclav</derivirana_varijabla>
  </DomainObject.Predmet.StrankaIDrugiAdressOIB>
  <DomainObject.Predmet.ProtustrankaIDrugiAdressOIB>
    <izvorni_sadrzaj>Stečajna masa Z F P d.o.o., OIB 41826663495, Starobašćanska 2, 51521 Punat</izvorni_sadrzaj>
    <derivirana_varijabla naziv="DomainObject.Predmet.ProtustrankaIDrugiAdressOIB_1">Stečajna masa Z F P d.o.o., OIB 41826663495, Starobašćanska 2,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POLJAK</item>
      <item>Stečajna masa Z F P d.o.o.</item>
    </izvorni_sadrzaj>
    <derivirana_varijabla naziv="DomainObject.Predmet.SudioniciListNaziv_1">
      <item>VLADIMIR POLJAK</item>
      <item>Stečajna masa Z F P d.o.o.</item>
    </derivirana_varijabla>
  </DomainObject.Predmet.SudioniciListNaziv>
  <DomainObject.Predmet.SudioniciListAdressOIB>
    <izvorni_sadrzaj>
      <item>VLADIMIR POLJAK, OIB 49307688576, Na Radku 4,69002 Breclav</item>
      <item>Stečajna masa Z F P d.o.o., OIB 41826663495, Starobašćanska 2,51521 Punat</item>
    </izvorni_sadrzaj>
    <derivirana_varijabla naziv="DomainObject.Predmet.SudioniciListAdressOIB_1">
      <item>VLADIMIR POLJAK, OIB 49307688576, Na Radku 4,69002 Breclav</item>
      <item>Stečajna masa Z F P d.o.o., OIB 41826663495, Starobašćanska 2,51521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49307688576</item>
      <item>, OIB 41826663495</item>
    </izvorni_sadrzaj>
    <derivirana_varijabla naziv="DomainObject.Predmet.SudioniciListNazivOIB_1">
      <item>, OIB 49307688576</item>
      <item>, OIB 41826663495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1153</properties:Words>
  <properties:Characters>6164</properties:Characters>
  <properties:Lines>146</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J E Š E N J E</vt:lpstr>
      <vt:lpstr>R J E Š E N J E</vt:lpstr>
    </vt:vector>
  </properties:TitlesOfParts>
  <properties:LinksUpToDate>false</properties:LinksUpToDate>
  <properties:CharactersWithSpaces>7583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2017-07-21T12:15:00Z</dcterms:created>
  <dc:creator>korlevicd</dc:creator>
  <cp:lastModifiedBy>Danijela Fumić</cp:lastModifiedBy>
  <cp:lastPrinted>2017-07-21T12:15:00Z</cp:lastPrinted>
  <dcterms:modified xmlns:xsi="http://www.w3.org/2001/XMLSchema-instance" xsi:type="dcterms:W3CDTF">2017-07-21T12:16:00Z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