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27b31" w14:paraId="2f27b31"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A25199">
        <w:t>ABES d.o.o., Zrinjsko Frankopanska 62, Split, OIB: 85303060771</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A25199">
        <w:t>ABES d.o.o., Zrinjsko Frankopanska 62, Split, OIB: 85303060771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6F791E" w:rsidP="00107E09" w:rsidR="00107E09">
      <w:pPr>
        <w:jc w:val="center"/>
        <w:rPr>
          <w:b/>
          <w:u w:val="single"/>
        </w:rPr>
      </w:pPr>
      <w:r>
        <w:rPr>
          <w:b/>
          <w:u w:val="single"/>
        </w:rPr>
        <w:t>14</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08</w:t>
      </w:r>
      <w:r w:rsidR="007C1989">
        <w:rPr>
          <w:b/>
          <w:u w:val="single"/>
        </w:rPr>
        <w:t>.</w:t>
      </w:r>
      <w:r w:rsidR="00A25199">
        <w:rPr>
          <w:b/>
          <w:u w:val="single"/>
        </w:rPr>
        <w:t>5</w:t>
      </w:r>
      <w:r w:rsidR="007C1989">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A25199">
        <w:rPr>
          <w:rFonts w:cs="Times New Roman" w:hAnsi="Times New Roman" w:ascii="Times New Roman"/>
          <w:sz w:val="24"/>
          <w:szCs w:val="24"/>
        </w:rPr>
        <w:t>Ante Katić, Strana I 7, Otok, OIB: 49101414363</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A25199">
        <w:t>Anti Katiću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6F791E">
        <w:rPr>
          <w:rFonts w:cs="Times New Roman" w:eastAsia="Times New Roman" w:hAnsi="Times New Roman" w:ascii="Times New Roman"/>
          <w:sz w:val="24"/>
          <w:szCs w:val="24"/>
          <w:lang w:eastAsia="hr-HR" w:val="fr-FR"/>
        </w:rPr>
        <w:t>13</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25199">
        <w:t>09. kolovoza</w:t>
      </w:r>
      <w:r w:rsidR="00324705">
        <w:t xml:space="preserve"> 2016</w:t>
      </w:r>
      <w:r>
        <w:t xml:space="preserve">. godine predložio otvaranje stečajnog postupka nad dužnikom </w:t>
      </w:r>
      <w:r w:rsidR="00A25199">
        <w:t>ABES d.o.o., Zrinjsko Frankopanska 62, Split, OIB: 85303060771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25199">
        <w:t>05. srpnja</w:t>
      </w:r>
      <w:r w:rsidR="006F791E">
        <w:t xml:space="preserve"> 2016</w:t>
      </w:r>
      <w:r>
        <w:t xml:space="preserve">. godine u Očevidniku redoslijeda osnova za plaćanje ima evidentirane neizvršene osnove za plaćanje u neprekinutom razdoblju od </w:t>
      </w:r>
      <w:r w:rsidR="006F791E">
        <w:t>120</w:t>
      </w:r>
      <w:r>
        <w:t xml:space="preserve"> dana, u ukupnom iznosu od </w:t>
      </w:r>
      <w:r w:rsidR="00A25199">
        <w:t>2.729.404,48</w:t>
      </w:r>
      <w:r>
        <w:t xml:space="preserve"> kuna, te da prema podacima HZMO ima </w:t>
      </w:r>
      <w:r w:rsidR="00A25199">
        <w:t>7 zaposlenih</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AA6BA9">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A25199">
      <w:t>1643</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A25199">
      <w:t>1643</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209E"/>
    <w:rsid w:val="002A57F2"/>
    <w:rsid w:val="00324705"/>
    <w:rsid w:val="003546E1"/>
    <w:rsid w:val="003C2F22"/>
    <w:rsid w:val="003F51CD"/>
    <w:rsid w:val="00417EA6"/>
    <w:rsid w:val="004760D4"/>
    <w:rsid w:val="004D16DF"/>
    <w:rsid w:val="0054141D"/>
    <w:rsid w:val="00665B16"/>
    <w:rsid w:val="006B28B5"/>
    <w:rsid w:val="006B3A18"/>
    <w:rsid w:val="006D78E1"/>
    <w:rsid w:val="006F791E"/>
    <w:rsid w:val="0071519E"/>
    <w:rsid w:val="00726D30"/>
    <w:rsid w:val="007A2B51"/>
    <w:rsid w:val="007A399C"/>
    <w:rsid w:val="007C1989"/>
    <w:rsid w:val="007F1793"/>
    <w:rsid w:val="007F7A84"/>
    <w:rsid w:val="00814EDB"/>
    <w:rsid w:val="00815142"/>
    <w:rsid w:val="00853B3E"/>
    <w:rsid w:val="00856131"/>
    <w:rsid w:val="008768C4"/>
    <w:rsid w:val="008A5B85"/>
    <w:rsid w:val="008D1AEA"/>
    <w:rsid w:val="008D324A"/>
    <w:rsid w:val="00981D37"/>
    <w:rsid w:val="00A25199"/>
    <w:rsid w:val="00A466BB"/>
    <w:rsid w:val="00A51DE9"/>
    <w:rsid w:val="00A64A2E"/>
    <w:rsid w:val="00AA6BA9"/>
    <w:rsid w:val="00AB2BB4"/>
    <w:rsid w:val="00B7506F"/>
    <w:rsid w:val="00C01570"/>
    <w:rsid w:val="00C05643"/>
    <w:rsid w:val="00C40345"/>
    <w:rsid w:val="00C40E6F"/>
    <w:rsid w:val="00C50430"/>
    <w:rsid w:val="00D573DA"/>
    <w:rsid w:val="00D91C99"/>
    <w:rsid w:val="00DD0D50"/>
    <w:rsid w:val="00EB12E1"/>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AA6BA9"/>
    <w:rPr>
      <w:color w:val="808080"/>
      <w:bdr w:space="0" w:sz="0" w:color="auto" w:val="none"/>
      <w:shd w:fill="auto" w:color="auto" w:val="clear"/>
    </w:rPr>
  </w:style>
  <w:style w:customStyle="true" w:styleId="eSPISCCParagraphDefaultFont" w:type="character">
    <w:name w:val="eSPIS_CC_Paragraph Default Font"/>
    <w:basedOn w:val="Zadanifontodlomka"/>
    <w:rsid w:val="00AA6BA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A6BA9"/>
    <w:rPr>
      <w:b/>
      <w:bdr w:space="0" w:sz="0" w:color="auto" w:val="none"/>
      <w:shd w:fill="FFFFCC" w:color="auto" w:val="clear"/>
      <w:lang w:val="hr-HR"/>
    </w:rPr>
  </w:style>
  <w:style w:customStyle="true" w:styleId="PozadinaSvijetloCrvena" w:type="character">
    <w:name w:val="Pozadina_SvijetloCrvena"/>
    <w:basedOn w:val="eSPISCCParagraphDefaultFont"/>
    <w:rsid w:val="00AA6BA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A6BA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AA6BA9"/>
    <w:rPr>
      <w:color w:val="808080"/>
      <w:bdr w:color="auto" w:space="0" w:sz="0" w:val="none"/>
      <w:shd w:color="auto" w:fill="auto" w:val="clear"/>
    </w:rPr>
  </w:style>
  <w:style w:customStyle="1" w:styleId="eSPISCCParagraphDefaultFont" w:type="character">
    <w:name w:val="eSPIS_CC_Paragraph Default Font"/>
    <w:basedOn w:val="Zadanifontodlomka"/>
    <w:rsid w:val="00AA6BA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A6BA9"/>
    <w:rPr>
      <w:b/>
      <w:bdr w:color="auto" w:space="0" w:sz="0" w:val="none"/>
      <w:shd w:color="auto" w:fill="FFFFCC" w:val="clear"/>
      <w:lang w:val="hr-HR"/>
    </w:rPr>
  </w:style>
  <w:style w:customStyle="1" w:styleId="PozadinaSvijetloCrvena" w:type="character">
    <w:name w:val="Pozadina_SvijetloCrvena"/>
    <w:basedOn w:val="eSPISCCParagraphDefaultFont"/>
    <w:rsid w:val="00AA6BA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A6BA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zvorni_sadrzaj>
    <derivirana_varijabla naziv="DomainObject.Predmet.OstaliListFormated_1">
      <item>Ante Katić</item>
    </derivirana_varijabla>
  </DomainObject.Predmet.OstaliListFormated>
  <DomainObject.Predmet.OstaliListFormatedOIB>
    <izvorni_sadrzaj>
      <item>Ante Katić, OIB 49101414363</item>
    </izvorni_sadrzaj>
    <derivirana_varijabla naziv="DomainObject.Predmet.OstaliListFormatedOIB_1">
      <item>Ante Katić, OIB 49101414363</item>
    </derivirana_varijabla>
  </DomainObject.Predmet.OstaliListFormatedOIB>
  <DomainObject.Predmet.OstaliListFormatedWithAdress>
    <izvorni_sadrzaj>
      <item>Ante Katić, Strana I 7, 21238 Otok</item>
    </izvorni_sadrzaj>
    <derivirana_varijabla naziv="DomainObject.Predmet.OstaliListFormatedWithAdress_1">
      <item>Ante Katić, Strana I 7, 21238 Otok</item>
    </derivirana_varijabla>
  </DomainObject.Predmet.OstaliListFormatedWithAdress>
  <DomainObject.Predmet.OstaliListFormatedWithAdressOIB>
    <izvorni_sadrzaj>
      <item>Ante Katić, OIB 49101414363, Strana I 7, 21238 Otok</item>
    </izvorni_sadrzaj>
    <derivirana_varijabla naziv="DomainObject.Predmet.OstaliListFormatedWithAdressOIB_1">
      <item>Ante Katić, OIB 49101414363, Strana I 7, 21238 Otok</item>
    </derivirana_varijabla>
  </DomainObject.Predmet.OstaliListFormatedWithAdressOIB>
  <DomainObject.Predmet.OstaliListNazivFormated>
    <izvorni_sadrzaj>
      <item>Ante Katić</item>
    </izvorni_sadrzaj>
    <derivirana_varijabla naziv="DomainObject.Predmet.OstaliListNazivFormated_1">
      <item>Ante Katić</item>
    </derivirana_varijabla>
  </DomainObject.Predmet.OstaliListNazivFormated>
  <DomainObject.Predmet.OstaliListNazivFormatedOIB>
    <izvorni_sadrzaj>
      <item>Ante Katić, OIB 49101414363</item>
    </izvorni_sadrzaj>
    <derivirana_varijabla naziv="DomainObject.Predmet.OstaliListNazivFormatedOIB_1">
      <item>Ante Katić, OIB 49101414363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zvorni_sadrzaj>
    <derivirana_varijabla naziv="DomainObject.Predmet.SudioniciListNaziv_1">
      <item>ABES d.o.o.</item>
      <item>FINANCIJSKA AGENCIJA, RC SPLIT</item>
      <item>Ante Katić</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zvorni_sadrzaj>
    <derivirana_varijabla naziv="DomainObject.Predmet.SudioniciListNazivOIB_1">
      <item>, OIB 85303060771</item>
      <item>, OIB 85821130368</item>
      <item>, OIB 49101414363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5471</properties:Characters>
  <properties:Lines>139</properties:Lines>
  <properties:Paragraphs>37</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2017-01-04T14:14:00Z</cp:lastPrinted>
  <dcterms:modified xmlns:xsi="http://www.w3.org/2001/XMLSchema-instance" xsi:type="dcterms:W3CDTF">2017-01-04T14:16:00Z</dcterms:modified>
  <cp:revision>47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