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6e4f" w14:paraId="8a96e4f" w:rsidRDefault="009A4F12" w:rsidP="00054B1E" w:rsidR="00054B1E">
      <w:pPr>
        <w15:collapsed w:val="false"/>
      </w:pPr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D53CA5">
        <w:t xml:space="preserve"> </w:t>
      </w:r>
      <w:r w:rsidR="00A30B5D">
        <w:t xml:space="preserve">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1B221B">
        <w:t>269</w:t>
      </w:r>
      <w:r w:rsidRPr="00E6050A">
        <w:t>/</w:t>
      </w:r>
      <w:r w:rsidR="008E3333">
        <w:t>15</w:t>
      </w:r>
      <w:r w:rsidR="00A571B3">
        <w:t>-28</w:t>
      </w:r>
      <w:bookmarkStart w:name="_GoBack" w:id="0"/>
      <w:bookmarkEnd w:id="0"/>
    </w:p>
    <w:p w:rsidRDefault="00AE2726" w:rsidP="00AE2726" w:rsidR="00AE2726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1B221B" w:rsidRPr="001B221B">
        <w:t>BRAVARIJA FRENKI d.o.o. za proizvodnju i trgovinu,  Zagreb, Kneza Ljudevita Posavskog 17, MBS:080557395, OIB:03702828828</w:t>
      </w:r>
      <w:r w:rsidR="00BC5677" w:rsidRPr="00BC5677">
        <w:t xml:space="preserve">, </w:t>
      </w:r>
      <w:r w:rsidR="001B221B">
        <w:t>4</w:t>
      </w:r>
      <w:r w:rsidR="00962099">
        <w:t xml:space="preserve">. </w:t>
      </w:r>
      <w:r w:rsidR="00FD5970">
        <w:t>siječnja</w:t>
      </w:r>
      <w:r w:rsidR="00962099">
        <w:t xml:space="preserve"> 201</w:t>
      </w:r>
      <w:r w:rsidR="001B221B">
        <w:t>6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1B221B" w:rsidRPr="001B221B">
        <w:t>BRAVARIJA FRENKI d.o.o. za proizvodnju i trgovinu,  Zagreb, Kneza Ljudevita Posavskog 17, MBS:080557395, OIB:03702828828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1B221B" w:rsidRPr="001B221B">
        <w:t>SNJEŽANA VRKLJAN, Zagreb, Kralja Zvonimira 75, OIB:44740101731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1B221B" w:rsidRPr="001B221B">
        <w:t>BRAVARIJA FRENKI d.o.o. za proizvodnju i trgovinu,  Zagreb, Kneza Ljudevita Posavskog 17, MBS:080557395, OIB:03702828828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 xml:space="preserve">Ovlašćuje se stečajni upravitelj </w:t>
      </w:r>
      <w:r w:rsidR="001B221B" w:rsidRPr="001B221B">
        <w:t>SNJEŽANA VRKLJAN, Zagreb, Kralja Zvonimira 75, OIB:44740101731</w:t>
      </w:r>
      <w:r>
        <w:t>,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B221B">
        <w:t>na E-oglasna ploča suda</w:t>
      </w:r>
      <w:r w:rsidR="00D20830" w:rsidRPr="00FB4086">
        <w:t xml:space="preserve"> i </w:t>
      </w:r>
      <w:r w:rsidR="001B221B">
        <w:t xml:space="preserve">po pravomoćnosti </w:t>
      </w:r>
      <w:r w:rsidR="00D20830" w:rsidRPr="00FB4086">
        <w:t xml:space="preserve">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1B221B" w:rsidP="003059D3" w:rsidR="003059D3">
      <w:pPr>
        <w:overflowPunct w:val="false"/>
        <w:ind w:firstLine="708"/>
        <w:jc w:val="both"/>
      </w:pPr>
      <w:r w:rsidRPr="001B221B">
        <w:t>Predlagatelj-bivši radnik dužnika u svom prijedlogu od 13. travnja 2015. navodi da ima novčanu tražbinu prema dužniku u iznosu od 1.014.105,80 kn uvećano za zakonske zatezne kamate temeljem pravomoćne presude Općinskog suda u Krapini P-41/11 od 4. travnja 2012. radi naknade štete, te da je dužnik nesposoban za plaćanje što dokazuje preslikom potvrde FINA-e od 10. travnja 2015. iz koje proizlazi da je transakcijski račun dužnika zatvoren 23. listopada 2013.</w:t>
      </w:r>
    </w:p>
    <w:p w:rsidRDefault="003059D3" w:rsidP="003059D3" w:rsidR="003059D3">
      <w:pPr>
        <w:overflowPunct w:val="false"/>
        <w:ind w:firstLine="708"/>
        <w:jc w:val="both"/>
      </w:pPr>
      <w:r>
        <w:t>Prema čl. 42. st. 1. SZ-a na temelju prijedloga za otvaranje stečajnog postupka stečajni sudac donosi rješenje o pokretanju postupka radi utvrđivanja uvjeta za otvaranje stečajnog postupka (prethodni postupak).</w:t>
      </w:r>
    </w:p>
    <w:p w:rsidRDefault="003059D3" w:rsidP="003059D3" w:rsidR="003059D3">
      <w:pPr>
        <w:overflowPunct w:val="false"/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82/06, 116/10, 25/12 i 133/12 dalje: SZ).</w:t>
      </w:r>
    </w:p>
    <w:p w:rsidRDefault="001B221B" w:rsidP="001B221B" w:rsidR="001B221B">
      <w:pPr>
        <w:overflowPunct w:val="false"/>
        <w:ind w:firstLine="708"/>
        <w:jc w:val="both"/>
      </w:pPr>
      <w:r>
        <w:t xml:space="preserve">Na ročištu radi rasprave o uvjetima za otvaranje stečajnog postupka održanom 17. rujna 2015., privremeni stečajni upravitelj izlagao je kao u pisanom izvješću koje je sastavni dio spisa predmeta te u bitnome naveo da su kod dužnika ostvareni uvjeti za otvaranje stečajnog postupka ali da dužnik nema dovoljno lako unovčive imovine iz koje bi se podmirili </w:t>
      </w:r>
      <w:r>
        <w:lastRenderedPageBreak/>
        <w:t>troškovi stečajnog postupka, te je predložio Sudu da temeljem odredbe čl. 63. SZ-a pozove vjerovnike na solidarnu uplatu predujma troškova stečajnog postupka u visini od 29.600,00 kn.</w:t>
      </w:r>
    </w:p>
    <w:p w:rsidRDefault="001B221B" w:rsidP="001B221B" w:rsidR="001B221B">
      <w:pPr>
        <w:overflowPunct w:val="false"/>
        <w:ind w:firstLine="708"/>
        <w:jc w:val="both"/>
      </w:pPr>
      <w:r>
        <w:t>Predlagatelj je u cijelosti prihvatio izvješće privremenog stečajnog upravitelja.</w:t>
      </w:r>
      <w:r>
        <w:tab/>
      </w:r>
    </w:p>
    <w:p w:rsidRDefault="001B221B" w:rsidP="001B221B" w:rsidR="005F71F8">
      <w:pPr>
        <w:overflowPunct w:val="false"/>
        <w:ind w:firstLine="708"/>
        <w:jc w:val="both"/>
      </w:pPr>
      <w:r>
        <w:t>Iz potvrde FINA-e od 17. lipnja 2015. utvrđeno je da je račun dužnika zatvoren 23. listopada 2013.</w:t>
      </w:r>
    </w:p>
    <w:p w:rsidRDefault="005F71F8" w:rsidP="005F71F8" w:rsidR="005F71F8">
      <w:pPr>
        <w:overflowPunct w:val="false"/>
        <w:ind w:firstLine="708"/>
        <w:jc w:val="both"/>
      </w:pPr>
      <w:r>
        <w:t xml:space="preserve">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C95F10" w:rsidP="00200CF6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3308F0">
        <w:t>269</w:t>
      </w:r>
      <w:r w:rsidR="004E3A3B">
        <w:t>/</w:t>
      </w:r>
      <w:r>
        <w:t>1</w:t>
      </w:r>
      <w:r w:rsidR="003059D3">
        <w:t>5</w:t>
      </w:r>
      <w:r>
        <w:t xml:space="preserve"> </w:t>
      </w:r>
      <w:r w:rsidRPr="00CB1210">
        <w:t xml:space="preserve">od </w:t>
      </w:r>
      <w:r w:rsidR="003308F0">
        <w:t>21</w:t>
      </w:r>
      <w:r w:rsidR="008E73DD">
        <w:t>.</w:t>
      </w:r>
      <w:r>
        <w:t xml:space="preserve"> </w:t>
      </w:r>
      <w:r w:rsidR="003308F0">
        <w:t>rujna</w:t>
      </w:r>
      <w:r w:rsidR="00AB244A">
        <w:t xml:space="preserve"> </w:t>
      </w:r>
      <w:r>
        <w:t>201</w:t>
      </w:r>
      <w:r w:rsidR="00624974">
        <w:t>5</w:t>
      </w:r>
      <w:r>
        <w:t xml:space="preserve">., objavljeno na </w:t>
      </w:r>
      <w:r w:rsidR="003308F0">
        <w:t>e-</w:t>
      </w:r>
      <w:r>
        <w:t xml:space="preserve">oglasnoj ploči suda </w:t>
      </w:r>
      <w:r w:rsidR="00962099">
        <w:t xml:space="preserve">od </w:t>
      </w:r>
      <w:r w:rsidR="003308F0">
        <w:t>21</w:t>
      </w:r>
      <w:r w:rsidR="00962099">
        <w:t>.</w:t>
      </w:r>
      <w:r w:rsidR="003059D3">
        <w:t xml:space="preserve"> </w:t>
      </w:r>
      <w:r w:rsidR="003308F0">
        <w:t xml:space="preserve">rujna </w:t>
      </w:r>
      <w:r w:rsidR="003059D3">
        <w:t xml:space="preserve">do </w:t>
      </w:r>
      <w:r w:rsidR="003308F0">
        <w:t>8</w:t>
      </w:r>
      <w:r w:rsidR="003059D3">
        <w:t>.</w:t>
      </w:r>
      <w:r w:rsidR="007B1932">
        <w:t xml:space="preserve"> </w:t>
      </w:r>
      <w:r w:rsidR="003308F0">
        <w:t>listopada 2015.</w:t>
      </w:r>
      <w:r w:rsidR="00962099">
        <w:t xml:space="preserve"> </w:t>
      </w:r>
      <w:r>
        <w:t>i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3308F0">
        <w:t>29</w:t>
      </w:r>
      <w:r w:rsidR="003059D3" w:rsidRPr="003059D3">
        <w:t>.</w:t>
      </w:r>
      <w:r w:rsidR="003308F0">
        <w:t>600</w:t>
      </w:r>
      <w:r w:rsidR="003059D3" w:rsidRPr="003059D3">
        <w:t>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DF6A9A" w:rsidP="00DF6A9A" w:rsidR="009A49CE">
      <w:pPr>
        <w:ind w:firstLine="720"/>
        <w:jc w:val="both"/>
      </w:pPr>
      <w:r w:rsidRPr="0053451E">
        <w:t xml:space="preserve">Kako imovina dužnika nije dovoljna za namirenje do sad nastalih troškova postupka, jer dužnik nema imovine iz koje bi se mogli namiriti troškovi stečajnog postupka, </w:t>
      </w:r>
      <w:r>
        <w:t>Sud</w:t>
      </w:r>
      <w:r w:rsidRPr="0053451E">
        <w:t xml:space="preserve"> je  temeljem članka 63. Stečajnog zakona donio odluke kao u izreci rješenja.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, </w:t>
      </w:r>
      <w:r w:rsidR="001B221B">
        <w:rPr>
          <w:noProof w:val="false"/>
        </w:rPr>
        <w:t>4</w:t>
      </w:r>
      <w:r w:rsidR="00FC6425" w:rsidRPr="00FC6425">
        <w:rPr>
          <w:noProof w:val="false"/>
        </w:rPr>
        <w:t xml:space="preserve">. </w:t>
      </w:r>
      <w:r w:rsidR="00FD5970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1B221B">
        <w:rPr>
          <w:noProof w:val="false"/>
        </w:rPr>
        <w:t>6</w:t>
      </w:r>
      <w:r w:rsidR="00FC6425" w:rsidRPr="00FC6425">
        <w:rPr>
          <w:noProof w:val="false"/>
        </w:rPr>
        <w:t>.</w:t>
      </w: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2B61B2">
        <w:rPr>
          <w:noProof w:val="false"/>
        </w:rPr>
        <w:t>,v.r.</w:t>
      </w: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2B61B2" w:rsidP="002B61B2" w:rsidR="001B221B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2B61B2" w:rsidP="002B61B2" w:rsidR="002B61B2" w:rsidRPr="009D23EC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sectPr w:rsidSect="00806E44" w:rsidR="002B61B2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8E4" w:rsidR="00A958E4">
      <w:r>
        <w:separator/>
      </w:r>
    </w:p>
  </w:endnote>
  <w:endnote w:id="0" w:type="continuationSeparator">
    <w:p w:rsidRDefault="00A958E4" w:rsidR="00A95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8E4" w:rsidR="00A958E4">
      <w:r>
        <w:separator/>
      </w:r>
    </w:p>
  </w:footnote>
  <w:footnote w:id="0" w:type="continuationSeparator">
    <w:p w:rsidRDefault="00A958E4" w:rsidR="00A95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71B3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1B221B">
      <w:t>269</w:t>
    </w:r>
    <w:r>
      <w:t>/1</w:t>
    </w:r>
    <w:r w:rsidR="003059D3">
      <w:t>5</w:t>
    </w:r>
    <w:r w:rsidR="00A571B3"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3CE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21B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1B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9D3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08F0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2654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2A9"/>
    <w:rsid w:val="00874FFA"/>
    <w:rsid w:val="00875EA6"/>
    <w:rsid w:val="008779E5"/>
    <w:rsid w:val="00877C1F"/>
    <w:rsid w:val="00881575"/>
    <w:rsid w:val="0088296A"/>
    <w:rsid w:val="0088526F"/>
    <w:rsid w:val="00885DA1"/>
    <w:rsid w:val="008901E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333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B3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58E4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A5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5970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B61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6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B61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6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St-269/2015-28</izvorni_sadrzaj>
    <derivirana_varijabla naziv="DomainObject.Oznaka_1">St-269/2015-28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FRENKI d.o.o.</izvorni_sadrzaj>
    <derivirana_varijabla naziv="DomainObject.Predmet.ProtustrankaFormated_1">  BRAVARIJA FRENKI d.o.o.</derivirana_varijabla>
  </DomainObject.Predmet.ProtustrankaFormated>
  <DomainObject.Predmet.ProtustrankaFormatedOIB>
    <izvorni_sadrzaj>  BRAVARIJA FRENKI d.o.o., OIB 03702828828</izvorni_sadrzaj>
    <derivirana_varijabla naziv="DomainObject.Predmet.ProtustrankaFormatedOIB_1">  BRAVARIJA FRENKI d.o.o., OIB 03702828828</derivirana_varijabla>
  </DomainObject.Predmet.ProtustrankaFormatedOIB>
  <DomainObject.Predmet.ProtustrankaFormatedWithAdress>
    <izvorni_sadrzaj> BRAVARIJA FRENKI d.o.o., Kneza Ljudevita Posavskog 17, 10000 Zagreb</izvorni_sadrzaj>
    <derivirana_varijabla naziv="DomainObject.Predmet.ProtustrankaFormatedWithAdress_1"> BRAVARIJA FRENKI d.o.o., Kneza Ljudevita Posavskog 17, 10000 Zagreb</derivirana_varijabla>
  </DomainObject.Predmet.ProtustrankaFormatedWithAdress>
  <DomainObject.Predmet.ProtustrankaFormatedWithAdressOIB>
    <izvorni_sadrzaj> BRAVARIJA FRENKI d.o.o., OIB 03702828828, Kneza Ljudevita Posavskog 17, 10000 Zagreb</izvorni_sadrzaj>
    <derivirana_varijabla naziv="DomainObject.Predmet.ProtustrankaFormatedWithAdressOIB_1"> BRAVARIJA FRENKI d.o.o., OIB 03702828828, Kneza Ljudevita Posavskog 17, 10000 Zagreb</derivirana_varijabla>
  </DomainObject.Predmet.ProtustrankaFormatedWithAdressOIB>
  <DomainObject.Predmet.ProtustrankaWithAdress>
    <izvorni_sadrzaj>BRAVARIJA FRENKI d.o.o. Kneza Ljudevita Posavskog 17, 10000 Zagreb</izvorni_sadrzaj>
    <derivirana_varijabla naziv="DomainObject.Predmet.ProtustrankaWithAdress_1">BRAVARIJA FRENKI d.o.o. Kneza Ljudevita Posavskog 17, 10000 Zagreb</derivirana_varijabla>
  </DomainObject.Predmet.ProtustrankaWithAdress>
  <DomainObject.Predmet.ProtustrankaWithAdressOIB>
    <izvorni_sadrzaj>BRAVARIJA FRENKI d.o.o., OIB 03702828828, Kneza Ljudevita Posavskog 17, 10000 Zagreb</izvorni_sadrzaj>
    <derivirana_varijabla naziv="DomainObject.Predmet.ProtustrankaWithAdressOIB_1">BRAVARIJA FRENKI d.o.o., OIB 03702828828, Kneza Ljudevita Posavskog 17, 10000 Zagreb</derivirana_varijabla>
  </DomainObject.Predmet.ProtustrankaWithAdressOIB>
  <DomainObject.Predmet.ProtustrankaNazivFormated>
    <izvorni_sadrzaj>BRAVARIJA FRENKI d.o.o.</izvorni_sadrzaj>
    <derivirana_varijabla naziv="DomainObject.Predmet.ProtustrankaNazivFormated_1">BRAVARIJA FRENKI d.o.o.</derivirana_varijabla>
  </DomainObject.Predmet.ProtustrankaNazivFormated>
  <DomainObject.Predmet.ProtustrankaNazivFormatedOIB>
    <izvorni_sadrzaj>BRAVARIJA FRENKI d.o.o., OIB 03702828828</izvorni_sadrzaj>
    <derivirana_varijabla naziv="DomainObject.Predmet.ProtustrankaNazivFormatedOIB_1">BRAVARIJA FRENKI d.o.o., OIB 03702828828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Krešo Štrok zastupanog po punomoćniku Blaženka Musulin; VJEROVNICI</izvorni_sadrzaj>
    <derivirana_varijabla naziv="DomainObject.Predmet.StrankaFormated_1">  Krešo Štrok zastupanog po punomoćniku Blaženka Musulin; VJEROVNICI</derivirana_varijabla>
  </DomainObject.Predmet.StrankaFormated>
  <DomainObject.Predmet.StrankaFormatedOIB>
    <izvorni_sadrzaj>  Krešo Štrok, OIB 80041312120 zastupanog po punomoćniku Blaženka Musulin; VJEROVNICI</izvorni_sadrzaj>
    <derivirana_varijabla naziv="DomainObject.Predmet.StrankaFormatedOIB_1">  Krešo Štrok, OIB 80041312120 zastupanog po punomoćniku Blaženka Musulin; VJEROVNICI</derivirana_varijabla>
  </DomainObject.Predmet.StrankaFormatedOIB>
  <DomainObject.Predmet.StrankaFormatedWithAdress>
    <izvorni_sadrzaj> Krešo Štrok, Podgora Krapinska 39, 49000 Podgora Krapinska zastupanog po punomoćniku Blaženka Musulin; VJEROVNICI</izvorni_sadrzaj>
    <derivirana_varijabla naziv="DomainObject.Predmet.StrankaFormatedWithAdress_1"> Krešo Štrok, Podgora Krapinska 39, 49000 Podgora Krapinska zastupanog po punomoćniku Blaženka Musulin; VJEROVNICI</derivirana_varijabla>
  </DomainObject.Predmet.StrankaFormatedWithAdress>
  <DomainObject.Predmet.StrankaFormatedWithAdressOIB>
    <izvorni_sadrzaj> Krešo Štrok, OIB 80041312120, Podgora Krapinska 39, 49000 Podgora Krapinska zastupanog po punomoćniku Blaženka Musulin; VJEROVNICI</izvorni_sadrzaj>
    <derivirana_varijabla naziv="DomainObject.Predmet.StrankaFormatedWithAdressOIB_1"> Krešo Štrok, OIB 80041312120, Podgora Krapinska 39, 49000 Podgora Krapinska zastupanog po punomoćniku Blaženka Musulin; VJEROVNICI</derivirana_varijabla>
  </DomainObject.Predmet.StrankaFormatedWithAdressOIB>
  <DomainObject.Predmet.StrankaWithAdress>
    <izvorni_sadrzaj>Krešo Štrok Podgora Krapinska 39,49000 Podgora Krapinska,VJEROVNICI </izvorni_sadrzaj>
    <derivirana_varijabla naziv="DomainObject.Predmet.StrankaWithAdress_1">Krešo Štrok Podgora Krapinska 39,49000 Podgora Krapinska,VJEROVNICI </derivirana_varijabla>
  </DomainObject.Predmet.StrankaWithAdress>
  <DomainObject.Predmet.StrankaWithAdressOIB>
    <izvorni_sadrzaj>Krešo Štrok, OIB 80041312120, Podgora Krapinska 39,49000 Podgora Krapinska,VJEROVNICI</izvorni_sadrzaj>
    <derivirana_varijabla naziv="DomainObject.Predmet.StrankaWithAdressOIB_1">Krešo Štrok, OIB 80041312120, Podgora Krapinska 39,49000 Podgora Krapinska,VJEROVNICI</derivirana_varijabla>
  </DomainObject.Predmet.StrankaWithAdressOIB>
  <DomainObject.Predmet.StrankaNazivFormated>
    <izvorni_sadrzaj>Krešo Štrok,VJEROVNICI</izvorni_sadrzaj>
    <derivirana_varijabla naziv="DomainObject.Predmet.StrankaNazivFormated_1">Krešo Štrok,VJEROVNICI</derivirana_varijabla>
  </DomainObject.Predmet.StrankaNazivFormated>
  <DomainObject.Predmet.StrankaNazivFormatedOIB>
    <izvorni_sadrzaj>Krešo Štrok, OIB 80041312120,VJEROVNICI</izvorni_sadrzaj>
    <derivirana_varijabla naziv="DomainObject.Predmet.StrankaNazivFormatedOIB_1">Krešo Štrok, OIB 80041312120,VJEROVNICI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Krešo Štrok zastupanog po punomoćniku Blaženka Musulin</item>
      <item>VJEROVNICI</item>
    </izvorni_sadrzaj>
    <derivirana_varijabla naziv="DomainObject.Predmet.StrankaListFormated_1">
      <item>Krešo Štrok zastupanog po punomoćniku Blaženka Musulin</item>
      <item>VJEROVNICI</item>
    </derivirana_varijabla>
  </DomainObject.Predmet.StrankaListFormated>
  <DomainObject.Predmet.StrankaListFormatedOIB>
    <izvorni_sadrzaj>
      <item>Krešo Štrok, OIB 80041312120 zastupanog po punomoćniku Blaženka Musulin</item>
      <item>VJEROVNICI</item>
    </izvorni_sadrzaj>
    <derivirana_varijabla naziv="DomainObject.Predmet.StrankaListFormatedOIB_1">
      <item>Krešo Štrok, OIB 80041312120 zastupanog po punomoćniku Blaženka Musulin</item>
      <item>VJEROVNICI</item>
    </derivirana_varijabla>
  </DomainObject.Predmet.StrankaListFormatedOIB>
  <DomainObject.Predmet.StrankaListFormatedWithAdress>
    <izvorni_sadrzaj>
      <item>Krešo Štrok, Podgora Krapinska 39, 49000 Podgora Krapinska zastupanog po punomoćniku Blaženka Musulin</item>
      <item>VJEROVNICI</item>
    </izvorni_sadrzaj>
    <derivirana_varijabla naziv="DomainObject.Predmet.StrankaListFormatedWithAdress_1">
      <item>Krešo Štrok, Podgora Krapinska 39, 49000 Podgora Krapinska zastupanog po punomoćniku Blaženka Musulin</item>
      <item>VJEROVNICI</item>
    </derivirana_varijabla>
  </DomainObject.Predmet.StrankaListFormatedWithAdress>
  <DomainObject.Predmet.StrankaListFormatedWithAdressOIB>
    <izvorni_sadrzaj>
      <item>Krešo Štrok, OIB 80041312120, Podgora Krapinska 39, 49000 Podgora Krapinska zastupanog po punomoćniku Blaženka Musulin</item>
      <item>VJEROVNICI</item>
    </izvorni_sadrzaj>
    <derivirana_varijabla naziv="DomainObject.Predmet.StrankaListFormatedWithAdressOIB_1">
      <item>Krešo Štrok, OIB 80041312120, Podgora Krapinska 39, 49000 Podgora Krapinska zastupanog po punomoćniku Blaženka Musulin</item>
      <item>VJEROVNICI</item>
    </derivirana_varijabla>
  </DomainObject.Predmet.StrankaListFormatedWithAdressOIB>
  <DomainObject.Predmet.StrankaListNazivFormated>
    <izvorni_sadrzaj>
      <item>Krešo Štrok</item>
      <item>VJEROVNICI</item>
    </izvorni_sadrzaj>
    <derivirana_varijabla naziv="DomainObject.Predmet.StrankaListNazivFormated_1">
      <item>Krešo Štrok</item>
      <item>VJEROVNICI</item>
    </derivirana_varijabla>
  </DomainObject.Predmet.StrankaListNazivFormated>
  <DomainObject.Predmet.StrankaListNazivFormatedOIB>
    <izvorni_sadrzaj>
      <item>Krešo Štrok, OIB 80041312120</item>
      <item>VJEROVNICI</item>
    </izvorni_sadrzaj>
    <derivirana_varijabla naziv="DomainObject.Predmet.StrankaListNazivFormatedOIB_1">
      <item>Krešo Štrok, OIB 80041312120</item>
      <item>VJEROVNICI</item>
    </derivirana_varijabla>
  </DomainObject.Predmet.StrankaListNazivFormatedOIB>
  <DomainObject.Predmet.ProtuStrankaListFormated>
    <izvorni_sadrzaj>
      <item>BRAVARIJA FRENKI d.o.o.</item>
    </izvorni_sadrzaj>
    <derivirana_varijabla naziv="DomainObject.Predmet.ProtuStrankaListFormated_1">
      <item>BRAVARIJA FRENKI d.o.o.</item>
    </derivirana_varijabla>
  </DomainObject.Predmet.ProtuStrankaListFormated>
  <DomainObject.Predmet.ProtuStrankaListFormatedOIB>
    <izvorni_sadrzaj>
      <item>BRAVARIJA FRENKI d.o.o., OIB 03702828828</item>
    </izvorni_sadrzaj>
    <derivirana_varijabla naziv="DomainObject.Predmet.ProtuStrankaListFormatedOIB_1">
      <item>BRAVARIJA FRENKI d.o.o., OIB 03702828828</item>
    </derivirana_varijabla>
  </DomainObject.Predmet.ProtuStrankaListFormatedOIB>
  <DomainObject.Predmet.ProtuStrankaListFormatedWithAdress>
    <izvorni_sadrzaj>
      <item>BRAVARIJA FRENKI d.o.o., Kneza Ljudevita Posavskog 17, 10000 Zagreb</item>
    </izvorni_sadrzaj>
    <derivirana_varijabla naziv="DomainObject.Predmet.ProtuStrankaListFormatedWithAdress_1">
      <item>BRAVARIJA FRENKI d.o.o., Kneza Ljudevita Posavskog 17, 10000 Zagreb</item>
    </derivirana_varijabla>
  </DomainObject.Predmet.ProtuStrankaListFormatedWithAdress>
  <DomainObject.Predmet.ProtuStrankaListFormatedWithAdressOIB>
    <izvorni_sadrzaj>
      <item>BRAVARIJA FRENKI d.o.o., OIB 03702828828, Kneza Ljudevita Posavskog 17, 10000 Zagreb</item>
    </izvorni_sadrzaj>
    <derivirana_varijabla naziv="DomainObject.Predmet.ProtuStrankaListFormatedWithAdressOIB_1">
      <item>BRAVARIJA FRENKI d.o.o., OIB 03702828828, Kneza Ljudevita Posavskog 17, 10000 Zagreb</item>
    </derivirana_varijabla>
  </DomainObject.Predmet.ProtuStrankaListFormatedWithAdressOIB>
  <DomainObject.Predmet.ProtuStrankaListNazivFormated>
    <izvorni_sadrzaj>
      <item>BRAVARIJA FRENKI d.o.o.</item>
    </izvorni_sadrzaj>
    <derivirana_varijabla naziv="DomainObject.Predmet.ProtuStrankaListNazivFormated_1">
      <item>BRAVARIJA FRENKI d.o.o.</item>
    </derivirana_varijabla>
  </DomainObject.Predmet.ProtuStrankaListNazivFormated>
  <DomainObject.Predmet.ProtuStrankaListNazivFormatedOIB>
    <izvorni_sadrzaj>
      <item>BRAVARIJA FRENKI d.o.o., OIB 03702828828</item>
    </izvorni_sadrzaj>
    <derivirana_varijabla naziv="DomainObject.Predmet.ProtuStrankaListNazivFormatedOIB_1">
      <item>BRAVARIJA FRENKI d.o.o., OIB 03702828828</item>
    </derivirana_varijabla>
  </DomainObject.Predmet.ProtuStrankaListNazivFormatedOIB>
  <DomainObject.Predmet.OstaliListFormated>
    <izvorni_sadrzaj>
      <item>Blaženka Musulin punomoćnik sudionika u postupku Krešo Štrok</item>
      <item>Snježana Vrkljan</item>
      <item>Jasna Rajšić</item>
      <item>FINA ZAGREB</item>
    </izvorni_sadrzaj>
    <derivirana_varijabla naziv="DomainObject.Predmet.OstaliListFormated_1">
      <item>Blaženka Musulin punomoćnik sudionika u postupku Krešo Štrok</item>
      <item>Snježana Vrkljan</item>
      <item>Jasna Rajšić</item>
      <item>FINA ZAGREB</item>
    </derivirana_varijabla>
  </DomainObject.Predmet.OstaliListFormated>
  <DomainObject.Predmet.OstaliListFormatedOIB>
    <izvorni_sadrzaj>
      <item>Blaženka Musulin punomoćnik sudionika u postupku Krešo Štrok</item>
      <item>Snježana Vrkljan, OIB 44740101731</item>
      <item>Jasna Rajšić, OIB 32135335307</item>
      <item>FINA ZAGREB</item>
    </izvorni_sadrzaj>
    <derivirana_varijabla naziv="DomainObject.Predmet.OstaliListFormatedOIB_1">
      <item>Blaženka Musulin punomoćnik sudionika u postupku Krešo Štrok</item>
      <item>Snježana Vrkljan, OIB 44740101731</item>
      <item>Jasna Rajšić, OIB 32135335307</item>
      <item>FINA ZAGREB</item>
    </derivirana_varijabla>
  </DomainObject.Predmet.OstaliListFormatedOIB>
  <DomainObject.Predmet.OstaliListFormatedWithAdress>
    <izvorni_sadrzaj>
      <item>Blaženka Musulin, Palmotićeva 37/I, 10000 Zagreb punomoćnik sudionika u postupku Krešo Štrok</item>
      <item>Snježana Vrkljan, Kralja Zvonimira 75, 10000 Zagreb</item>
      <item>Jasna Rajšić, Graničarska Ulica 52, 43280 Garešnica</item>
      <item>FINA ZAGREB</item>
    </izvorni_sadrzaj>
    <derivirana_varijabla naziv="DomainObject.Predmet.OstaliListFormatedWithAdress_1">
      <item>Blaženka Musulin, Palmotićeva 37/I, 10000 Zagreb punomoćnik sudionika u postupku Krešo Štrok</item>
      <item>Snježana Vrkljan, Kralja Zvonimira 75, 10000 Zagreb</item>
      <item>Jasna Rajšić, Graničarska Ulica 52, 43280 Garešnica</item>
      <item>FINA ZAGREB</item>
    </derivirana_varijabla>
  </DomainObject.Predmet.OstaliListFormatedWithAdress>
  <DomainObject.Predmet.OstaliListFormatedWithAdressOIB>
    <izvorni_sadrzaj>
      <item>Blaženka Musulin, Palmotićeva 37/I, 10000 Zagreb punomoćnik sudionika u postupku Krešo Štrok</item>
      <item>Snježana Vrkljan, OIB 44740101731, Kralja Zvonimira 75, 10000 Zagreb</item>
      <item>Jasna Rajšić, OIB 32135335307, Graničarska Ulica 52, 43280 Garešnica</item>
      <item>FINA ZAGREB</item>
    </izvorni_sadrzaj>
    <derivirana_varijabla naziv="DomainObject.Predmet.OstaliListFormatedWithAdressOIB_1">
      <item>Blaženka Musulin, Palmotićeva 37/I, 10000 Zagreb punomoćnik sudionika u postupku Krešo Štrok</item>
      <item>Snježana Vrkljan, OIB 44740101731, Kralja Zvonimira 75, 10000 Zagreb</item>
      <item>Jasna Rajšić, OIB 32135335307, Graničarska Ulica 52, 43280 Garešnica</item>
      <item>FINA ZAGREB</item>
    </derivirana_varijabla>
  </DomainObject.Predmet.OstaliListFormatedWithAdressOIB>
  <DomainObject.Predmet.OstaliListNazivFormated>
    <izvorni_sadrzaj>
      <item>Blaženka Musulin</item>
      <item>Snježana Vrkljan</item>
      <item>Jasna Rajšić</item>
      <item>FINA ZAGREB</item>
    </izvorni_sadrzaj>
    <derivirana_varijabla naziv="DomainObject.Predmet.OstaliListNazivFormated_1">
      <item>Blaženka Musulin</item>
      <item>Snježana Vrkljan</item>
      <item>Jasna Rajšić</item>
      <item>FINA ZAGREB</item>
    </derivirana_varijabla>
  </DomainObject.Predmet.OstaliListNazivFormated>
  <DomainObject.Predmet.OstaliListNazivFormatedOIB>
    <izvorni_sadrzaj>
      <item>Blaženka Musulin</item>
      <item>Snježana Vrkljan, OIB 44740101731</item>
      <item>Jasna Rajšić, OIB 32135335307</item>
      <item>FINA ZAGREB</item>
    </izvorni_sadrzaj>
    <derivirana_varijabla naziv="DomainObject.Predmet.OstaliListNazivFormatedOIB_1">
      <item>Blaženka Musulin</item>
      <item>Snježana Vrkljan, OIB 44740101731</item>
      <item>Jasna Rajšić, OIB 32135335307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St-269/2015-28</izvorni_sadrzaj>
    <derivirana_varijabla naziv="DomainObject.PoslovniBrojDokumenta_1">St-269/2015-28</derivirana_varijabla>
  </DomainObject.PoslovniBrojDokumenta>
  <DomainObject.Predmet.StrankaIDrugi>
    <izvorni_sadrzaj>Krešo Štrok i dr.</izvorni_sadrzaj>
    <derivirana_varijabla naziv="DomainObject.Predmet.StrankaIDrugi_1">Krešo Štrok i dr.</derivirana_varijabla>
  </DomainObject.Predmet.StrankaIDrugi>
  <DomainObject.Predmet.ProtustrankaIDrugi>
    <izvorni_sadrzaj>BRAVARIJA FRENKI d.o.o.</izvorni_sadrzaj>
    <derivirana_varijabla naziv="DomainObject.Predmet.ProtustrankaIDrugi_1">BRAVARIJA FRENKI d.o.o.</derivirana_varijabla>
  </DomainObject.Predmet.ProtustrankaIDrugi>
  <DomainObject.Predmet.StrankaIDrugiAdressOIB>
    <izvorni_sadrzaj>Krešo Štrok, OIB 80041312120, Podgora Krapinska 39, 49000 Podgora Krapinska i dr.</izvorni_sadrzaj>
    <derivirana_varijabla naziv="DomainObject.Predmet.StrankaIDrugiAdressOIB_1">Krešo Štrok, OIB 80041312120, Podgora Krapinska 39, 49000 Podgora Krapinska i dr.</derivirana_varijabla>
  </DomainObject.Predmet.StrankaIDrugiAdressOIB>
  <DomainObject.Predmet.ProtustrankaIDrugiAdressOIB>
    <izvorni_sadrzaj>BRAVARIJA FRENKI d.o.o., OIB 03702828828, Kneza Ljudevita Posavskog 17, 10000 Zagreb</izvorni_sadrzaj>
    <derivirana_varijabla naziv="DomainObject.Predmet.ProtustrankaIDrugiAdressOIB_1">BRAVARIJA FRENKI d.o.o., OIB 03702828828, Kneza Ljudevita Posavskog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Krešo Štrok</item>
      <item>BRAVARIJA FRENKI d.o.o.</item>
      <item>Blaženka Musulin</item>
      <item>Snježana Vrkljan</item>
      <item>Jasna Rajšić</item>
      <item>FINA ZAGREB</item>
      <item>VJEROVNICI</item>
    </izvorni_sadrzaj>
    <derivirana_varijabla naziv="DomainObject.Predmet.SudioniciListNaziv_1">
      <item>Krešo Štrok</item>
      <item>BRAVARIJA FRENKI d.o.o.</item>
      <item>Blaženka Musulin</item>
      <item>Snježana Vrkljan</item>
      <item>Jasna Rajšić</item>
      <item>FINA ZAGREB</item>
      <item>VJEROVNICI</item>
    </derivirana_varijabla>
  </DomainObject.Predmet.SudioniciListNaziv>
  <DomainObject.Predmet.SudioniciListAdressOIB>
    <izvorni_sadrzaj>
      <item>Krešo Štrok, OIB 80041312120, Podgora Krapinska 39,49000 Podgora Krapinska</item>
      <item>BRAVARIJA FRENKI d.o.o., OIB 03702828828, Kneza Ljudevita Posavskog 17,10000 Zagreb</item>
      <item>Blaženka Musulin, Palmotićeva 37/I,10000 Zagreb</item>
      <item>Snježana Vrkljan, OIB 44740101731, Kralja Zvonimira 75,10000 Zagreb</item>
      <item>Jasna Rajšić, OIB 32135335307, Graničarska Ulica 52,43280 Garešnica</item>
      <item>FINA ZAGREB</item>
      <item>VJEROVNICI</item>
    </izvorni_sadrzaj>
    <derivirana_varijabla naziv="DomainObject.Predmet.SudioniciListAdressOIB_1">
      <item>Krešo Štrok, OIB 80041312120, Podgora Krapinska 39,49000 Podgora Krapinska</item>
      <item>BRAVARIJA FRENKI d.o.o., OIB 03702828828, Kneza Ljudevita Posavskog 17,10000 Zagreb</item>
      <item>Blaženka Musulin, Palmotićeva 37/I,10000 Zagreb</item>
      <item>Snježana Vrkljan, OIB 44740101731, Kralja Zvonimira 75,10000 Zagreb</item>
      <item>Jasna Rajšić, OIB 32135335307, Graničarska Ulica 52,43280 Garešnica</item>
      <item>FINA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80041312120</item>
      <item>, OIB 03702828828</item>
      <item>, OIB null</item>
      <item>, OIB 44740101731</item>
      <item>, OIB 32135335307</item>
      <item>, OIB null</item>
      <item>, OIB null</item>
    </izvorni_sadrzaj>
    <derivirana_varijabla naziv="DomainObject.Predmet.SudioniciListNazivOIB_1">
      <item>, OIB 80041312120</item>
      <item>, OIB 03702828828</item>
      <item>, OIB null</item>
      <item>, OIB 44740101731</item>
      <item>, OIB 32135335307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675</properties:Words>
  <properties:Characters>3759</properties:Characters>
  <properties:Lines>78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2016-01-04T10:02:00Z</dcterms:created>
  <dc:creator>novakb</dc:creator>
  <cp:lastModifiedBy>Ivana Stampf</cp:lastModifiedBy>
  <cp:lastPrinted>2013-08-26T14:50:00Z</cp:lastPrinted>
  <dcterms:modified xmlns:xsi="http://www.w3.org/2001/XMLSchema-instance" xsi:type="dcterms:W3CDTF">2016-01-07T10:52:00Z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St-269/2015-28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