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f013" w14:paraId="27ef013" w:rsidRDefault="00AE649C" w:rsidP="00237AC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37AC4" w:rsidP="00237AC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237AC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237AC4" w:rsidR="00AE649C" w:rsidRPr="00B76F3C">
      <w:pPr>
        <w:pStyle w:val="SudSjedite"/>
      </w:pPr>
      <w:r>
        <w:tab/>
      </w:r>
    </w:p>
    <w:p w:rsidRDefault="00237AC4" w:rsidP="00237AC4" w:rsidR="00237AC4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St-271/16-15</w:t>
      </w:r>
    </w:p>
    <w:p w:rsidRDefault="00237AC4" w:rsidP="00237AC4" w:rsidR="00237AC4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237AC4" w:rsidP="00237AC4" w:rsidR="00237AC4">
      <w:pPr>
        <w:spacing w:after="0"/>
        <w:rPr>
          <w:rFonts w:cs="Times New Roman"/>
        </w:rPr>
      </w:pPr>
    </w:p>
    <w:p w:rsidRDefault="00237AC4" w:rsidP="00237AC4" w:rsidR="00237AC4">
      <w:pPr>
        <w:spacing w:after="0"/>
        <w:ind w:firstLine="720"/>
        <w:rPr>
          <w:rFonts w:cs="Times New Roman"/>
          <w:b/>
        </w:rPr>
      </w:pPr>
    </w:p>
    <w:p w:rsidRDefault="00237AC4" w:rsidP="00237AC4" w:rsidR="00237AC4">
      <w:pPr>
        <w:spacing w:after="0"/>
        <w:ind w:firstLine="720"/>
        <w:rPr>
          <w:rFonts w:cs="Times New Roman"/>
          <w:b/>
        </w:rPr>
      </w:pPr>
    </w:p>
    <w:p w:rsidRDefault="00237AC4" w:rsidP="00237AC4" w:rsidR="00237AC4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237AC4" w:rsidP="00237AC4" w:rsidR="00237AC4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237AC4" w:rsidP="00237AC4" w:rsidR="00237AC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237AC4" w:rsidP="00237AC4" w:rsidR="00237AC4">
      <w:pPr>
        <w:spacing w:after="0"/>
        <w:jc w:val="both"/>
        <w:rPr>
          <w:rFonts w:cs="Times New Roman"/>
          <w:lang w:val="pt-BR"/>
        </w:rPr>
      </w:pPr>
    </w:p>
    <w:p w:rsidRDefault="00237AC4" w:rsidP="00237AC4" w:rsidR="00237AC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237AC4" w:rsidP="00237AC4" w:rsidR="00237AC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237AC4" w:rsidP="00237AC4" w:rsidR="00237AC4">
      <w:pPr>
        <w:spacing w:after="0"/>
        <w:jc w:val="both"/>
        <w:rPr>
          <w:rFonts w:cs="Times New Roman"/>
        </w:rPr>
      </w:pPr>
    </w:p>
    <w:p w:rsidRDefault="00237AC4" w:rsidP="00237AC4" w:rsidR="00237AC4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237AC4" w:rsidP="00237AC4" w:rsidR="00237AC4">
      <w:pPr>
        <w:spacing w:after="0"/>
        <w:rPr>
          <w:szCs w:val="22"/>
          <w:lang w:eastAsia="hr-HR"/>
        </w:rPr>
      </w:pPr>
    </w:p>
    <w:p w:rsidRDefault="00237AC4" w:rsidP="00237AC4" w:rsidR="00237AC4">
      <w:pPr>
        <w:spacing w:after="0"/>
        <w:jc w:val="both"/>
        <w:rPr>
          <w:rFonts w:cs="Times New Roman"/>
        </w:rPr>
      </w:pPr>
    </w:p>
    <w:p w:rsidRDefault="00237AC4" w:rsidP="00237AC4" w:rsidR="00237AC4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Nemec, povodom prijedloga predlagatelja-dužnika RABUZIN GRUPA d.o.o., Ključ, Viktora </w:t>
      </w:r>
      <w:proofErr w:type="spellStart"/>
      <w:r>
        <w:rPr>
          <w:rFonts w:cs="Times New Roman"/>
        </w:rPr>
        <w:t>Čolje</w:t>
      </w:r>
      <w:proofErr w:type="spellEnd"/>
      <w:r>
        <w:rPr>
          <w:rFonts w:cs="Times New Roman"/>
        </w:rPr>
        <w:t xml:space="preserve"> 37, OIB: 21972596101, za otvaranje stečajnoga postupka, 1. kolovoza 2016.</w:t>
      </w:r>
    </w:p>
    <w:p w:rsidRDefault="00237AC4" w:rsidP="00237AC4" w:rsidR="00237AC4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237AC4" w:rsidP="00237AC4" w:rsidR="00237AC4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237AC4" w:rsidP="00237AC4" w:rsidR="00237AC4">
      <w:pPr>
        <w:spacing w:after="0"/>
        <w:jc w:val="both"/>
        <w:rPr>
          <w:rFonts w:cs="Times New Roman"/>
        </w:rPr>
      </w:pPr>
    </w:p>
    <w:p w:rsidRDefault="00237AC4" w:rsidP="00237AC4" w:rsidR="00237AC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RABUZIN GRUPA d.o.o., Ključ, Viktora </w:t>
      </w:r>
      <w:proofErr w:type="spellStart"/>
      <w:r>
        <w:rPr>
          <w:rFonts w:cs="Times New Roman"/>
        </w:rPr>
        <w:t>Čolje</w:t>
      </w:r>
      <w:proofErr w:type="spellEnd"/>
      <w:r>
        <w:rPr>
          <w:rFonts w:cs="Times New Roman"/>
        </w:rPr>
        <w:t xml:space="preserve"> 37, OIB: 21972596101,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color w:val="000000"/>
        </w:rPr>
        <w:t>oziv na broj odobrenja: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22027116, iznos od 8.000,00 kn na ime predujmljivanja troškova prethodnog i otvorenog stečajnog postupka.</w:t>
      </w:r>
    </w:p>
    <w:p w:rsidRDefault="00237AC4" w:rsidP="00237AC4" w:rsidR="00237AC4">
      <w:pPr>
        <w:spacing w:after="0"/>
        <w:jc w:val="both"/>
        <w:rPr>
          <w:rFonts w:cs="Times New Roman"/>
        </w:rPr>
      </w:pPr>
    </w:p>
    <w:p w:rsidRDefault="00237AC4" w:rsidP="00237AC4" w:rsidR="00237AC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237AC4" w:rsidP="00237AC4" w:rsidR="00237AC4">
      <w:pPr>
        <w:spacing w:after="0"/>
        <w:ind w:firstLine="708"/>
        <w:jc w:val="both"/>
        <w:rPr>
          <w:rFonts w:cs="Times New Roman"/>
        </w:rPr>
      </w:pPr>
    </w:p>
    <w:p w:rsidRDefault="00237AC4" w:rsidP="00237AC4" w:rsidR="00237AC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1. kolovoza 2016.</w:t>
      </w:r>
    </w:p>
    <w:p w:rsidRDefault="00237AC4" w:rsidP="00237AC4" w:rsidR="00237AC4">
      <w:pPr>
        <w:spacing w:after="0"/>
        <w:jc w:val="center"/>
        <w:rPr>
          <w:rFonts w:cs="Times New Roman"/>
        </w:rPr>
      </w:pPr>
    </w:p>
    <w:p w:rsidRDefault="00237AC4" w:rsidP="00237AC4" w:rsidR="00237AC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237AC4" w:rsidP="00237AC4" w:rsidR="00237AC4">
      <w:pPr>
        <w:spacing w:after="0"/>
        <w:jc w:val="both"/>
        <w:rPr>
          <w:rFonts w:cs="Times New Roman"/>
        </w:rPr>
      </w:pPr>
    </w:p>
    <w:p w:rsidRDefault="00237AC4" w:rsidP="00237AC4" w:rsidR="00237AC4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Nemec</w:t>
      </w:r>
    </w:p>
    <w:p w:rsidRDefault="00237AC4" w:rsidP="00237AC4" w:rsidR="00237AC4">
      <w:pPr>
        <w:spacing w:after="0"/>
        <w:jc w:val="both"/>
        <w:rPr>
          <w:rFonts w:cs="Times New Roman"/>
        </w:rPr>
      </w:pPr>
    </w:p>
    <w:p w:rsidRDefault="00237AC4" w:rsidP="00237AC4" w:rsidR="00237AC4">
      <w:pPr>
        <w:spacing w:after="0"/>
        <w:jc w:val="both"/>
        <w:rPr>
          <w:rFonts w:cs="Times New Roman"/>
        </w:rPr>
      </w:pPr>
    </w:p>
    <w:p w:rsidRDefault="00237AC4" w:rsidP="00237AC4" w:rsidR="00237AC4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237AC4" w:rsidP="00237AC4" w:rsidR="00237AC4">
      <w:pPr>
        <w:spacing w:after="0"/>
        <w:jc w:val="both"/>
        <w:rPr>
          <w:rFonts w:cs="Times New Roman"/>
        </w:rPr>
      </w:pPr>
    </w:p>
    <w:p w:rsidRDefault="00237AC4" w:rsidP="00237AC4" w:rsidR="00237AC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237AC4" w:rsidP="00237AC4" w:rsidR="00237AC4">
      <w:pPr>
        <w:spacing w:after="0"/>
        <w:jc w:val="both"/>
        <w:rPr>
          <w:rFonts w:cs="Times New Roman"/>
        </w:rPr>
      </w:pPr>
    </w:p>
    <w:p w:rsidRDefault="00237AC4" w:rsidP="00237AC4" w:rsidR="00237AC4">
      <w:pPr>
        <w:spacing w:after="0"/>
        <w:jc w:val="both"/>
        <w:rPr>
          <w:rFonts w:cs="Times New Roman"/>
        </w:rPr>
      </w:pPr>
    </w:p>
    <w:p w:rsidRDefault="00237AC4" w:rsidP="00237AC4" w:rsidR="00237AC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DNA: </w:t>
      </w:r>
    </w:p>
    <w:p w:rsidRDefault="00237AC4" w:rsidP="00237AC4" w:rsidR="00237A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237AC4" w:rsidP="00237AC4" w:rsidR="00237AC4">
      <w:pPr>
        <w:spacing w:after="0"/>
        <w:rPr>
          <w:rFonts w:cs="Times New Roman"/>
        </w:rPr>
      </w:pPr>
    </w:p>
    <w:p w:rsidRDefault="00CB0EA4" w:rsidP="00237AC4" w:rsidR="00CB0EA4">
      <w:pPr>
        <w:pStyle w:val="Naslovdokumenta"/>
        <w:spacing w:after="0"/>
      </w:pPr>
    </w:p>
    <w:p w:rsidRDefault="0071688E" w:rsidP="00237AC4" w:rsidR="0071688E">
      <w:pPr>
        <w:pStyle w:val="Poetniodjeljak"/>
        <w:spacing w:after="0"/>
      </w:pPr>
    </w:p>
    <w:p w:rsidRDefault="00A21F0D" w:rsidP="00237AC4" w:rsidR="00A21F0D">
      <w:pPr>
        <w:pStyle w:val="NormaleSPIS"/>
        <w:spacing w:after="0"/>
        <w:rPr>
          <w:noProof/>
        </w:rPr>
      </w:pPr>
    </w:p>
    <w:p w:rsidRDefault="00DA0242" w:rsidP="00237AC4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AC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593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 na uplatu 8.000 kn</izvorni_sadrzaj>
    <derivirana_varijabla naziv="DomainObject.Primjedba_1">-poziv vjerovnicima na uplatu 8.000 kn</derivirana_varijabla>
  </DomainObject.Primjedba>
  <DomainObject.Oznaka>
    <izvorni_sadrzaj>St-271/2016-15</izvorni_sadrzaj>
    <derivirana_varijabla naziv="DomainObject.Oznaka_1">St-271/2016-15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RABUZIN GRUPA društvo s ograničenom odgovornošću za  proizvodnju, trgovinu i usluge</izvorni_sadrzaj>
    <derivirana_varijabla naziv="DomainObject.Predmet.ProtustrankaFormated_1">  RABUZIN GRUPA društvo s ograničenom odgovornošću za  proizvodnju, trgovinu i usluge</derivirana_varijabla>
  </DomainObject.Predmet.ProtustrankaFormated>
  <DomainObject.Predmet.ProtustrankaFormatedOIB>
    <izvorni_sadrzaj>  RABUZIN GRUPA društvo s ograničenom odgovornošću za  proizvodnju, trgovinu i usluge, OIB 21972596101</izvorni_sadrzaj>
    <derivirana_varijabla naziv="DomainObject.Predmet.ProtustrankaFormatedOIB_1">  RABUZIN GRUPA društvo s ograničenom odgovornošću za  proizvodnju, trgovinu i usluge, OIB 21972596101</derivirana_varijabla>
  </DomainObject.Predmet.ProtustrankaFormatedOIB>
  <DomainObject.Predmet.ProtustrankaFormatedWithAdress>
    <izvorni_sadrzaj> RABUZIN GRUPA društvo s ograničenom odgovornošću za  proizvodnju, trgovinu i usluge, Viktora Čolje 37, 42220 Ključ</izvorni_sadrzaj>
    <derivirana_varijabla naziv="DomainObject.Predmet.ProtustrankaFormatedWithAdress_1"> RABUZIN GRUPA društvo s ograničenom odgovornošću za  proizvodnju, trgovinu i usluge, Viktora Čolje 37, 42220 Ključ</derivirana_varijabla>
  </DomainObject.Predmet.ProtustrankaFormatedWithAdress>
  <DomainObject.Predmet.ProtustrankaFormatedWithAdressOIB>
    <izvorni_sadrzaj> RABUZIN GRUPA društvo s ograničenom odgovornošću za  proizvodnju, trgovinu i usluge, OIB 21972596101, Viktora Čolje 37, 42220 Ključ</izvorni_sadrzaj>
    <derivirana_varijabla naziv="DomainObject.Predmet.ProtustrankaFormatedWithAdressOIB_1"> RABUZIN GRUPA društvo s ograničenom odgovornošću za  proizvodnju, trgovinu i usluge, OIB 21972596101, Viktora Čolje 37, 42220 Ključ</derivirana_varijabla>
  </DomainObject.Predmet.ProtustrankaFormatedWithAdressOIB>
  <DomainObject.Predmet.ProtustrankaWithAdress>
    <izvorni_sadrzaj>RABUZIN GRUPA društvo s ograničenom odgovornošću za  proizvodnju, trgovinu i usluge Viktora Čolje 37, 42220 Ključ</izvorni_sadrzaj>
    <derivirana_varijabla naziv="DomainObject.Predmet.ProtustrankaWithAdress_1">RABUZIN GRUPA društvo s ograničenom odgovornošću za  proizvodnju, trgovinu i usluge Viktora Čolje 37, 42220 Ključ</derivirana_varijabla>
  </DomainObject.Predmet.ProtustrankaWithAdress>
  <DomainObject.Predmet.ProtustrankaWithAdressOIB>
    <izvorni_sadrzaj>RABUZIN GRUPA društvo s ograničenom odgovornošću za  proizvodnju, trgovinu i usluge, OIB 21972596101, Viktora Čolje 37, 42220 Ključ</izvorni_sadrzaj>
    <derivirana_varijabla naziv="DomainObject.Predmet.ProtustrankaWithAdressOIB_1">RABUZIN GRUPA društvo s ograničenom odgovornošću za  proizvodnju, trgovinu i usluge, OIB 21972596101, Viktora Čolje 37, 42220 Ključ</derivirana_varijabla>
  </DomainObject.Predmet.ProtustrankaWithAdressOIB>
  <DomainObject.Predmet.ProtustrankaNazivFormated>
    <izvorni_sadrzaj>RABUZIN GRUPA društvo s ograničenom odgovornošću za  proizvodnju, trgovinu i usluge</izvorni_sadrzaj>
    <derivirana_varijabla naziv="DomainObject.Predmet.ProtustrankaNazivFormated_1">RABUZIN GRUPA društvo s ograničenom odgovornošću za  proizvodnju, trgovinu i usluge</derivirana_varijabla>
  </DomainObject.Predmet.ProtustrankaNazivFormated>
  <DomainObject.Predmet.ProtustrankaNazivFormatedOIB>
    <izvorni_sadrzaj>RABUZIN GRUPA društvo s ograničenom odgovornošću za  proizvodnju, trgovinu i usluge, OIB 21972596101</izvorni_sadrzaj>
    <derivirana_varijabla naziv="DomainObject.Predmet.ProtustrankaNazivFormatedOIB_1">RABUZIN GRUPA društvo s ograničenom odgovornošću za  proizvodnju, trgovinu i usluge, OIB 21972596101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150825.99</izvorni_sadrzaj>
    <derivirana_varijabla naziv="DomainObject.Predmet.TrenutnaVrijednost_1">150825.99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RABUZIN GRUPA društvo s ograničenom odgovornošću za  proizvodnju, trgovinu i usluge</item>
    </izvorni_sadrzaj>
    <derivirana_varijabla naziv="DomainObject.Predmet.ProtuStrankaListFormated_1">
      <item>RABUZIN GRUPA društvo s ograničenom odgovornošću za  proizvodnju, trgovinu i usluge</item>
    </derivirana_varijabla>
  </DomainObject.Predmet.ProtuStrankaListFormated>
  <DomainObject.Predmet.ProtuStrankaListFormatedOIB>
    <izvorni_sadrzaj>
      <item>RABUZIN GRUPA društvo s ograničenom odgovornošću za  proizvodnju, trgovinu i usluge, OIB 21972596101</item>
    </izvorni_sadrzaj>
    <derivirana_varijabla naziv="DomainObject.Predmet.ProtuStrankaListFormatedOIB_1">
      <item>RABUZIN GRUPA društvo s ograničenom odgovornošću za  proizvodnju, trgovinu i usluge, OIB 21972596101</item>
    </derivirana_varijabla>
  </DomainObject.Predmet.ProtuStrankaListFormatedOIB>
  <DomainObject.Predmet.ProtuStrankaListFormatedWithAdress>
    <izvorni_sadrzaj>
      <item>RABUZIN GRUPA društvo s ograničenom odgovornošću za  proizvodnju, trgovinu i usluge, Viktora Čolje 37, 42220 Ključ</item>
    </izvorni_sadrzaj>
    <derivirana_varijabla naziv="DomainObject.Predmet.ProtuStrankaListFormatedWithAdress_1">
      <item>RABUZIN GRUPA društvo s ograničenom odgovornošću za  proizvodnju, trgovinu i usluge, Viktora Čolje 37, 42220 Ključ</item>
    </derivirana_varijabla>
  </DomainObject.Predmet.ProtuStrankaListFormatedWithAdress>
  <DomainObject.Predmet.ProtuStrankaListFormatedWithAdressOIB>
    <izvorni_sadrzaj>
      <item>RABUZIN GRUPA društvo s ograničenom odgovornošću za  proizvodnju, trgovinu i usluge, OIB 21972596101, Viktora Čolje 37, 42220 Ključ</item>
    </izvorni_sadrzaj>
    <derivirana_varijabla naziv="DomainObject.Predmet.ProtuStrankaListFormatedWithAdressOIB_1">
      <item>RABUZIN GRUPA društvo s ograničenom odgovornošću za  proizvodnju, trgovinu i usluge, OIB 21972596101, Viktora Čolje 37, 42220 Ključ</item>
    </derivirana_varijabla>
  </DomainObject.Predmet.ProtuStrankaListFormatedWithAdressOIB>
  <DomainObject.Predmet.ProtuStrankaListNazivFormated>
    <izvorni_sadrzaj>
      <item>RABUZIN GRUPA društvo s ograničenom odgovornošću za  proizvodnju, trgovinu i usluge</item>
    </izvorni_sadrzaj>
    <derivirana_varijabla naziv="DomainObject.Predmet.ProtuStrankaListNazivFormated_1">
      <item>RABUZIN GRUPA društvo s ograničenom odgovornošću za  proizvodnju, trgovinu i usluge</item>
    </derivirana_varijabla>
  </DomainObject.Predmet.ProtuStrankaListNazivFormated>
  <DomainObject.Predmet.ProtuStrankaListNazivFormatedOIB>
    <izvorni_sadrzaj>
      <item>RABUZIN GRUPA društvo s ograničenom odgovornošću za  proizvodnju, trgovinu i usluge, OIB 21972596101</item>
    </izvorni_sadrzaj>
    <derivirana_varijabla naziv="DomainObject.Predmet.ProtuStrankaListNazivFormatedOIB_1">
      <item>RABUZIN GRUPA društvo s ograničenom odgovornošću za  proizvodnju, trgovinu i usluge, OIB 21972596101</item>
    </derivirana_varijabla>
  </DomainObject.Predmet.ProtuStrankaListNazivFormatedOIB>
  <DomainObject.Predmet.OstaliListFormated>
    <izvorni_sadrzaj>
      <item>Sudski registar</item>
      <item>Nenad Rabuzin</item>
      <item>ŽDO Varaždin, Građansko upravni odjel</item>
    </izvorni_sadrzaj>
    <derivirana_varijabla naziv="DomainObject.Predmet.OstaliListFormated_1">
      <item>Sudski registar</item>
      <item>Nenad Rabuzin</item>
      <item>ŽDO Varaždin, Građansko upravni odjel</item>
    </derivirana_varijabla>
  </DomainObject.Predmet.OstaliListFormated>
  <DomainObject.Predmet.OstaliListFormatedOIB>
    <izvorni_sadrzaj>
      <item>Sudski registar</item>
      <item>Nenad Rabuzin, OIB 81753013112</item>
      <item>ŽDO Varaždin, Građansko upravni odjel</item>
    </izvorni_sadrzaj>
    <derivirana_varijabla naziv="DomainObject.Predmet.OstaliListFormatedOIB_1">
      <item>Sudski registar</item>
      <item>Nenad Rabuzin, OIB 81753013112</item>
      <item>ŽDO Varaždin, Građansko upravni odjel</item>
    </derivirana_varijabla>
  </DomainObject.Predmet.OstaliListFormatedOIB>
  <DomainObject.Predmet.OstaliListFormatedWithAdress>
    <izvorni_sadrzaj>
      <item>Sudski registar</item>
      <item>Nenad Rabuzin, Viktora Čolje 37, 42220 Ključ</item>
      <item>ŽDO Varaždin, Građansko upravni odjel</item>
    </izvorni_sadrzaj>
    <derivirana_varijabla naziv="DomainObject.Predmet.OstaliListFormatedWithAdress_1">
      <item>Sudski registar</item>
      <item>Nenad Rabuzin, Viktora Čolje 37, 42220 Ključ</item>
      <item>ŽDO Varaždin, Građansko upravni odjel</item>
    </derivirana_varijabla>
  </DomainObject.Predmet.OstaliListFormatedWithAdress>
  <DomainObject.Predmet.OstaliListFormatedWithAdressOIB>
    <izvorni_sadrzaj>
      <item>Sudski registar</item>
      <item>Nenad Rabuzin, OIB 81753013112, Viktora Čolje 37, 42220 Ključ</item>
      <item>ŽDO Varaždin, Građansko upravni odjel</item>
    </izvorni_sadrzaj>
    <derivirana_varijabla naziv="DomainObject.Predmet.OstaliListFormatedWithAdressOIB_1">
      <item>Sudski registar</item>
      <item>Nenad Rabuzin, OIB 81753013112, Viktora Čolje 37, 42220 Ključ</item>
      <item>ŽDO Varaždin, Građansko upravni odjel</item>
    </derivirana_varijabla>
  </DomainObject.Predmet.OstaliListFormatedWithAdressOIB>
  <DomainObject.Predmet.OstaliListNazivFormated>
    <izvorni_sadrzaj>
      <item>Sudski registar</item>
      <item>Nenad Rabuzin</item>
      <item>ŽDO Varaždin, Građansko upravni odjel</item>
    </izvorni_sadrzaj>
    <derivirana_varijabla naziv="DomainObject.Predmet.OstaliListNazivFormated_1">
      <item>Sudski registar</item>
      <item>Nenad Rabuzin</item>
      <item>ŽDO Varaždin, Građansko upravni odjel</item>
    </derivirana_varijabla>
  </DomainObject.Predmet.OstaliListNazivFormated>
  <DomainObject.Predmet.OstaliListNazivFormatedOIB>
    <izvorni_sadrzaj>
      <item>Sudski registar</item>
      <item>Nenad Rabuzin, OIB 81753013112</item>
      <item>ŽDO Varaždin, Građansko upravni odjel</item>
    </izvorni_sadrzaj>
    <derivirana_varijabla naziv="DomainObject.Predmet.OstaliListNazivFormatedOIB_1">
      <item>Sudski registar</item>
      <item>Nenad Rabuzin, OIB 81753013112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>St-271/2016-15</izvorni_sadrzaj>
    <derivirana_varijabla naziv="DomainObject.PoslovniBrojDokumenta_1">St-271/2016-15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RABUZIN GRUPA društvo s ograničenom odgovornošću za  proizvodnju, trgovinu i usluge</izvorni_sadrzaj>
    <derivirana_varijabla naziv="DomainObject.Predmet.ProtustrankaIDrugi_1">RABUZIN GRUPA društvo s ograničenom odgovornošću za  proizvodnju,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RABUZIN GRUPA društvo s ograničenom odgovornošću za  proizvodnju, trgovinu i usluge, OIB 21972596101, Viktora Čolje 37, 42220 Ključ</izvorni_sadrzaj>
    <derivirana_varijabla naziv="DomainObject.Predmet.ProtustrankaIDrugiAdressOIB_1">RABUZIN GRUPA društvo s ograničenom odgovornošću za  proizvodnju, trgovinu i usluge, OIB 21972596101, Viktora Čolje 37, 42220 Ključ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RABUZIN GRUPA društvo s ograničenom odgovornošću za  proizvodnju, trgovinu i usluge</item>
      <item>Sudski registar</item>
      <item>Nenad Rabuzin</item>
      <item>ŽDO Varaždin, Građansko upravni odjel</item>
    </izvorni_sadrzaj>
    <derivirana_varijabla naziv="DomainObject.Predmet.SudioniciListNaziv_1">
      <item>Financijska agencija</item>
      <item>RABUZIN GRUPA društvo s ograničenom odgovornošću za  proizvodnju, trgovinu i usluge</item>
      <item>Sudski registar</item>
      <item>Nenad Rabuzin</item>
      <item>ŽDO Varaždin, Građansko upravni odjel</item>
    </derivirana_varijabla>
  </DomainObject.Predmet.SudioniciListNaziv>
  <DomainObject.Predmet.SudioniciListAdressOIB>
    <izvorni_sadrzaj>
      <item>Financijska agencija, OIB 85821130368, Ilica 307,10000 Zagreb</item>
      <item>RABUZIN GRUPA društvo s ograničenom odgovornošću za  proizvodnju, trgovinu i usluge, OIB 21972596101, Viktora Čolje 37,42220 Ključ</item>
      <item>Sudski registar</item>
      <item>Nenad Rabuzin, OIB 81753013112, Viktora Čolje 37,42220 Ključ</item>
      <item>ŽDO Varaždin, Građansko upravni odjel</item>
    </izvorni_sadrzaj>
    <derivirana_varijabla naziv="DomainObject.Predmet.SudioniciListAdressOIB_1">
      <item>Financijska agencija, OIB 85821130368, Ilica 307,10000 Zagreb</item>
      <item>RABUZIN GRUPA društvo s ograničenom odgovornošću za  proizvodnju, trgovinu i usluge, OIB 21972596101, Viktora Čolje 37,42220 Ključ</item>
      <item>Sudski registar</item>
      <item>Nenad Rabuzin, OIB 81753013112, Viktora Čolje 37,42220 Ključ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C8D4E-51A8-4475-BAA6-3D656074E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215</properties:Words>
  <properties:Characters>1095</properties:Characters>
  <properties:Lines>54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2016-08-01T11:10:00Z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