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cbce" w14:paraId="5bacbce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AE276E">
        <w:rPr>
          <w:b/>
          <w:sz w:val="22"/>
          <w:szCs w:val="22"/>
        </w:rPr>
        <w:t>2224</w:t>
      </w:r>
      <w:r w:rsidRPr="007843B8">
        <w:rPr>
          <w:b/>
          <w:sz w:val="22"/>
          <w:szCs w:val="22"/>
        </w:rPr>
        <w:t>/201</w:t>
      </w:r>
      <w:r w:rsidR="0086637B">
        <w:rPr>
          <w:b/>
          <w:sz w:val="22"/>
          <w:szCs w:val="22"/>
        </w:rPr>
        <w:t>5</w:t>
      </w:r>
      <w:r w:rsidRPr="007843B8">
        <w:rPr>
          <w:b/>
          <w:sz w:val="22"/>
          <w:szCs w:val="22"/>
        </w:rPr>
        <w:t>-</w:t>
      </w:r>
      <w:r w:rsidR="00B93A83">
        <w:rPr>
          <w:b/>
          <w:sz w:val="22"/>
          <w:szCs w:val="22"/>
        </w:rPr>
        <w:t>14</w:t>
      </w:r>
    </w:p>
    <w:p w:rsidRDefault="00A07EFC" w:rsidP="00B70172" w:rsidR="00A07EFC">
      <w:pPr>
        <w:jc w:val="right"/>
        <w:rPr>
          <w:b/>
          <w:sz w:val="22"/>
          <w:szCs w:val="22"/>
        </w:rPr>
      </w:pPr>
    </w:p>
    <w:p w:rsidRDefault="006849F2" w:rsidP="00B70172" w:rsidR="006849F2" w:rsidRPr="001F5233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za pokretanje stečajnog postupka nad dužnikom </w:t>
      </w:r>
      <w:r w:rsidR="00AE276E" w:rsidRPr="00AE276E">
        <w:rPr>
          <w:sz w:val="22"/>
          <w:szCs w:val="22"/>
        </w:rPr>
        <w:t xml:space="preserve">DIGNUS PRIMUS d.o.o. za trgovinu i usluge, Pod Križem 3, Mlini, </w:t>
      </w:r>
      <w:r w:rsidR="00AE276E">
        <w:rPr>
          <w:sz w:val="22"/>
          <w:szCs w:val="22"/>
        </w:rPr>
        <w:t xml:space="preserve">MBS: </w:t>
      </w:r>
      <w:r w:rsidR="0065398B">
        <w:rPr>
          <w:sz w:val="22"/>
          <w:szCs w:val="22"/>
        </w:rPr>
        <w:t xml:space="preserve">060306245, </w:t>
      </w:r>
      <w:r w:rsidR="00AE276E" w:rsidRPr="00AE276E">
        <w:rPr>
          <w:sz w:val="22"/>
          <w:szCs w:val="22"/>
        </w:rPr>
        <w:t>OIB: 01007986039</w:t>
      </w:r>
      <w:r w:rsidRPr="003921E6">
        <w:rPr>
          <w:sz w:val="22"/>
          <w:szCs w:val="22"/>
        </w:rPr>
        <w:t xml:space="preserve">,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B93A83">
        <w:rPr>
          <w:sz w:val="22"/>
          <w:szCs w:val="22"/>
        </w:rPr>
        <w:t>23. veljače</w:t>
      </w:r>
      <w:r w:rsidRPr="003921E6">
        <w:rPr>
          <w:sz w:val="22"/>
          <w:szCs w:val="22"/>
        </w:rPr>
        <w:t xml:space="preserve"> 201</w:t>
      </w:r>
      <w:r w:rsidR="00BE2F03"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D32128" w:rsidRPr="00D32128">
        <w:rPr>
          <w:sz w:val="22"/>
          <w:szCs w:val="22"/>
        </w:rPr>
        <w:t>DIGNUS PRIMUS d.o.o. za trgovinu i usluge, Pod Križem 3, Mlini, MBS: 060306245, OIB: 01007986039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3B7EEE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imenuje </w:t>
      </w:r>
      <w:r w:rsidR="003B7EEE">
        <w:rPr>
          <w:sz w:val="22"/>
          <w:szCs w:val="22"/>
        </w:rPr>
        <w:t xml:space="preserve">se Zdravko </w:t>
      </w:r>
      <w:r w:rsidR="003B7EEE" w:rsidRPr="003B7EEE">
        <w:rPr>
          <w:sz w:val="22"/>
          <w:szCs w:val="22"/>
        </w:rPr>
        <w:t>Kuzmić</w:t>
      </w:r>
      <w:r w:rsidR="00B31A9F" w:rsidRPr="003B7EEE">
        <w:rPr>
          <w:sz w:val="22"/>
          <w:szCs w:val="22"/>
        </w:rPr>
        <w:t xml:space="preserve"> iz Zagreba, </w:t>
      </w:r>
      <w:r w:rsidR="003B7EEE" w:rsidRPr="003B7EEE">
        <w:rPr>
          <w:sz w:val="22"/>
          <w:szCs w:val="22"/>
        </w:rPr>
        <w:t>Horvatovac 13</w:t>
      </w:r>
      <w:r w:rsidR="00B31A9F" w:rsidRPr="003B7EEE">
        <w:rPr>
          <w:sz w:val="22"/>
          <w:szCs w:val="22"/>
        </w:rPr>
        <w:t xml:space="preserve">, OIB: </w:t>
      </w:r>
      <w:r w:rsidR="003B7EEE">
        <w:rPr>
          <w:sz w:val="22"/>
          <w:szCs w:val="22"/>
        </w:rPr>
        <w:t>42435648261</w:t>
      </w:r>
      <w:r w:rsidRPr="003B7EEE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D32128" w:rsidRPr="00D32128">
        <w:rPr>
          <w:sz w:val="22"/>
          <w:szCs w:val="22"/>
        </w:rPr>
        <w:t>DIGNUS PRIMUS d.o.o. za trgovinu i usluge, Pod Križem 3, Mlini, MBS: 060306245, OIB: 01007986039</w:t>
      </w:r>
      <w:r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D32128" w:rsidRPr="00D32128">
        <w:rPr>
          <w:sz w:val="22"/>
          <w:szCs w:val="22"/>
        </w:rPr>
        <w:t>DIGNUS PRIMUS d.o.o. za trgovinu i usluge, Pod Križem 3, Mlini, MBS: 060306245, OIB: 01007986039</w:t>
      </w:r>
      <w:r w:rsidRPr="003921E6">
        <w:rPr>
          <w:sz w:val="22"/>
          <w:szCs w:val="22"/>
        </w:rPr>
        <w:t xml:space="preserve">, zastupano po upravitelju stečajne mase </w:t>
      </w:r>
      <w:r w:rsidR="003B7EEE" w:rsidRPr="003B7EEE">
        <w:rPr>
          <w:sz w:val="22"/>
          <w:szCs w:val="22"/>
        </w:rPr>
        <w:t>Zdravku Kuzmiću iz Zagreba</w:t>
      </w:r>
      <w:r w:rsidRPr="003B7EEE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637E75" w:rsidP="00637E75" w:rsidR="00637E75" w:rsidRPr="00637E75">
      <w:pPr>
        <w:ind w:firstLine="708"/>
        <w:jc w:val="both"/>
        <w:rPr>
          <w:sz w:val="22"/>
          <w:szCs w:val="22"/>
        </w:rPr>
      </w:pPr>
      <w:r w:rsidRPr="00637E75">
        <w:rPr>
          <w:sz w:val="22"/>
          <w:szCs w:val="22"/>
        </w:rPr>
        <w:t xml:space="preserve">Financijska agencija RC Split, podnijela je ovom sudu 23. studenog 2015. godine prijedlog za otvaranje stečajnog postupka nad dužnikom DIGNUS PRIMUS d.o.o. za trgovinu i usluge, Mlini. U prijedlogu se u bitnome navodi da je na dan 18. studenog 2015. godine u Očevidniku redoslijeda osnova za plaćanje evidentirano neizvršenih osnova za plaćanje u neprekinutom razdoblju od 120 dana u ukupnom iznosu od 2.657,25 kuna, a da </w:t>
      </w:r>
      <w:r w:rsidRPr="00637E75">
        <w:rPr>
          <w:sz w:val="22"/>
          <w:szCs w:val="22"/>
        </w:rPr>
        <w:lastRenderedPageBreak/>
        <w:t>dužnik ima jednog zaposlenog i da predlagatelj ne raspolaže drugim podacima o imovini dužnika.</w:t>
      </w:r>
    </w:p>
    <w:p w:rsidRDefault="00637E75" w:rsidP="00637E75" w:rsidR="00637E75" w:rsidRPr="00475924">
      <w:pPr>
        <w:jc w:val="both"/>
        <w:rPr>
          <w:sz w:val="16"/>
          <w:szCs w:val="16"/>
        </w:rPr>
      </w:pPr>
    </w:p>
    <w:p w:rsidRDefault="00637E75" w:rsidP="00637E75" w:rsidR="00637E75" w:rsidRPr="00637E75">
      <w:pPr>
        <w:ind w:firstLine="708"/>
        <w:jc w:val="both"/>
        <w:rPr>
          <w:sz w:val="22"/>
          <w:szCs w:val="22"/>
        </w:rPr>
      </w:pPr>
      <w:r w:rsidRPr="00637E75">
        <w:rPr>
          <w:sz w:val="22"/>
          <w:szCs w:val="22"/>
        </w:rPr>
        <w:t>Rješenjem ovog suda posl.br. St. 2224/2015-5 od 27. studenog 2015. godine pokrenut je postupak radi utvrđenja uvjeta za otvaranje stečajnog postupka (prethodni postupak) nad dužnikom.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D7FA2" w:rsidP="003D7FA2" w:rsidR="003D7FA2" w:rsidRPr="003D7FA2">
      <w:pPr>
        <w:ind w:firstLine="708"/>
        <w:jc w:val="both"/>
        <w:rPr>
          <w:sz w:val="22"/>
          <w:szCs w:val="22"/>
        </w:rPr>
      </w:pPr>
      <w:r w:rsidRPr="003D7FA2">
        <w:rPr>
          <w:sz w:val="22"/>
          <w:szCs w:val="22"/>
        </w:rPr>
        <w:t>Iz potvrde FINA od 15. prosinca 2015. godine (list spisa 15) proizlazi da je račun dužnika u neprekidnoj blokadi 146 dana.</w:t>
      </w:r>
    </w:p>
    <w:p w:rsidRDefault="00CE25B2" w:rsidP="00CE25B2" w:rsidR="00CE25B2" w:rsidRPr="00475924">
      <w:pPr>
        <w:ind w:firstLine="708"/>
        <w:jc w:val="both"/>
        <w:rPr>
          <w:sz w:val="16"/>
          <w:szCs w:val="16"/>
        </w:rPr>
      </w:pPr>
    </w:p>
    <w:p w:rsidRDefault="003D7FA2" w:rsidP="003D7FA2" w:rsidR="003D7FA2">
      <w:pPr>
        <w:ind w:firstLine="708"/>
        <w:jc w:val="both"/>
        <w:rPr>
          <w:sz w:val="22"/>
          <w:szCs w:val="22"/>
        </w:rPr>
      </w:pPr>
      <w:r w:rsidRPr="003D7FA2">
        <w:rPr>
          <w:sz w:val="22"/>
          <w:szCs w:val="22"/>
        </w:rPr>
        <w:t>U prethodnom postupku o prijedlogu za otvaranje stečajnog postupka dužnik se izjasnio na ročištu održanom 15. prosinca 2015. godine (list spisa 16) navodeći da je suglasan s prijedlogom za otvaranje stečajnog postupka i da postoji stečajni razlog, budući je račun dužnika blokiran. Iz iskaza zakonskog zastupnika dužnika i dostavljenog popisa imovine i obveza proizlazi da dužnik od imovine ima samo pokretnine u vrijednosti 1.013,00 kuna.</w:t>
      </w:r>
    </w:p>
    <w:p w:rsidRDefault="00BB6C16" w:rsidP="003D7FA2" w:rsidR="00BB6C16" w:rsidRPr="00475924">
      <w:pPr>
        <w:ind w:firstLine="708"/>
        <w:jc w:val="both"/>
        <w:rPr>
          <w:sz w:val="16"/>
          <w:szCs w:val="16"/>
        </w:rPr>
      </w:pPr>
    </w:p>
    <w:p w:rsidRDefault="00BB6C16" w:rsidP="003D7FA2" w:rsidR="00BB6C16" w:rsidRPr="003D7FA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dostavljenom zemljišnoknjižnom izvatku (list spisa 12) i podacima Porezne uprave (list spisa 13) proizlazi da dužnik nema imovine. </w:t>
      </w:r>
    </w:p>
    <w:p w:rsidRDefault="00BB6C16" w:rsidP="00CE25B2" w:rsidR="00BB6C16" w:rsidRPr="00475924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nema </w:t>
      </w:r>
      <w:r>
        <w:rPr>
          <w:sz w:val="22"/>
          <w:szCs w:val="22"/>
        </w:rPr>
        <w:t>dostatno 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rješenjem posl.br. St. </w:t>
      </w:r>
      <w:r w:rsidR="00475924">
        <w:rPr>
          <w:sz w:val="22"/>
          <w:szCs w:val="22"/>
        </w:rPr>
        <w:t>2224</w:t>
      </w:r>
      <w:r>
        <w:rPr>
          <w:sz w:val="22"/>
          <w:szCs w:val="22"/>
        </w:rPr>
        <w:t xml:space="preserve">/2015 od 15. prosinca 2015. godine pozvao </w:t>
      </w:r>
      <w:r w:rsidR="00CB18E7" w:rsidRPr="00CB18E7">
        <w:rPr>
          <w:sz w:val="22"/>
          <w:szCs w:val="22"/>
        </w:rPr>
        <w:t>osobe koje imaju pravni interes za provedbom stečajnoga postupaka da u roku od 15 dana uplate predujam za namirenje troškova prethodnoga i otvorenoga stečajnog postupka</w:t>
      </w:r>
      <w:r w:rsidR="00CB18E7">
        <w:rPr>
          <w:sz w:val="22"/>
          <w:szCs w:val="22"/>
        </w:rPr>
        <w:t xml:space="preserve">. Ovo rješenje je oglašeno na mrežnoj stranici e oglasna ploča dana </w:t>
      </w:r>
      <w:r w:rsidR="00036F38">
        <w:rPr>
          <w:sz w:val="22"/>
          <w:szCs w:val="22"/>
        </w:rPr>
        <w:t>15.</w:t>
      </w:r>
      <w:r w:rsidR="00CB18E7">
        <w:rPr>
          <w:sz w:val="22"/>
          <w:szCs w:val="22"/>
        </w:rPr>
        <w:t xml:space="preserve"> prosinca 2015. godine</w:t>
      </w:r>
      <w:r w:rsidR="001D243D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475924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036F38">
        <w:rPr>
          <w:b/>
          <w:sz w:val="22"/>
          <w:szCs w:val="22"/>
        </w:rPr>
        <w:t>23. veljače</w:t>
      </w:r>
      <w:r w:rsidR="003921E6" w:rsidRPr="003921E6">
        <w:rPr>
          <w:b/>
          <w:sz w:val="22"/>
          <w:szCs w:val="22"/>
        </w:rPr>
        <w:t xml:space="preserve"> 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631D90" w:rsidP="003921E6" w:rsidR="00631D90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036F38">
        <w:rPr>
          <w:sz w:val="22"/>
          <w:szCs w:val="22"/>
        </w:rPr>
        <w:t>23.02</w:t>
      </w:r>
      <w:r w:rsidR="00631D90" w:rsidRPr="0034027F">
        <w:rPr>
          <w:sz w:val="22"/>
          <w:szCs w:val="22"/>
        </w:rPr>
        <w:t>.</w:t>
      </w:r>
      <w:r w:rsidRPr="0034027F">
        <w:rPr>
          <w:sz w:val="22"/>
          <w:szCs w:val="22"/>
        </w:rPr>
        <w:t>201</w:t>
      </w:r>
      <w:r w:rsidR="00FE53B1"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 w:rsidRP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 Dubrovnik,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443DFF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AE276E">
      <w:rPr>
        <w:b/>
        <w:sz w:val="22"/>
        <w:szCs w:val="22"/>
      </w:rPr>
      <w:t>2224</w:t>
    </w:r>
    <w:r w:rsidRPr="009D47B0">
      <w:rPr>
        <w:b/>
        <w:sz w:val="22"/>
        <w:szCs w:val="22"/>
      </w:rPr>
      <w:t>/2015-</w:t>
    </w:r>
    <w:r w:rsidR="00405C99">
      <w:rPr>
        <w:b/>
        <w:sz w:val="22"/>
        <w:szCs w:val="22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514C"/>
    <w:rsid w:val="00026D2D"/>
    <w:rsid w:val="0002721B"/>
    <w:rsid w:val="00036F38"/>
    <w:rsid w:val="0005140C"/>
    <w:rsid w:val="0005560A"/>
    <w:rsid w:val="00064E57"/>
    <w:rsid w:val="000764E3"/>
    <w:rsid w:val="000A638A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14B"/>
    <w:rsid w:val="0016535F"/>
    <w:rsid w:val="00181761"/>
    <w:rsid w:val="0018418C"/>
    <w:rsid w:val="001A66AE"/>
    <w:rsid w:val="001B14F0"/>
    <w:rsid w:val="001C6AD2"/>
    <w:rsid w:val="001D243D"/>
    <w:rsid w:val="001F5233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74D3"/>
    <w:rsid w:val="002D1CB0"/>
    <w:rsid w:val="002E0A2A"/>
    <w:rsid w:val="003038F8"/>
    <w:rsid w:val="0031224E"/>
    <w:rsid w:val="00320035"/>
    <w:rsid w:val="00320A07"/>
    <w:rsid w:val="00331AD9"/>
    <w:rsid w:val="003356EA"/>
    <w:rsid w:val="00335E17"/>
    <w:rsid w:val="003371F4"/>
    <w:rsid w:val="0034027F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3DFF"/>
    <w:rsid w:val="00445ABB"/>
    <w:rsid w:val="00475924"/>
    <w:rsid w:val="004B5EBA"/>
    <w:rsid w:val="004C7130"/>
    <w:rsid w:val="004D1B5C"/>
    <w:rsid w:val="004E5DA4"/>
    <w:rsid w:val="004F589E"/>
    <w:rsid w:val="00503962"/>
    <w:rsid w:val="005125B4"/>
    <w:rsid w:val="0051749F"/>
    <w:rsid w:val="005247DD"/>
    <w:rsid w:val="00530892"/>
    <w:rsid w:val="00535136"/>
    <w:rsid w:val="00543C4D"/>
    <w:rsid w:val="00550F01"/>
    <w:rsid w:val="005525BB"/>
    <w:rsid w:val="00555C1C"/>
    <w:rsid w:val="005A0326"/>
    <w:rsid w:val="005A5925"/>
    <w:rsid w:val="005B18B0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637B"/>
    <w:rsid w:val="00871BAD"/>
    <w:rsid w:val="00872314"/>
    <w:rsid w:val="00897B76"/>
    <w:rsid w:val="008B699C"/>
    <w:rsid w:val="008C68B8"/>
    <w:rsid w:val="008C7C09"/>
    <w:rsid w:val="009154DF"/>
    <w:rsid w:val="00916497"/>
    <w:rsid w:val="0093147D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6DAE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B6C16"/>
    <w:rsid w:val="00BC2403"/>
    <w:rsid w:val="00BD5601"/>
    <w:rsid w:val="00BE2F03"/>
    <w:rsid w:val="00BF1EE0"/>
    <w:rsid w:val="00BF4E2A"/>
    <w:rsid w:val="00BF6193"/>
    <w:rsid w:val="00BF668A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876B0"/>
    <w:rsid w:val="00E91F84"/>
    <w:rsid w:val="00EA3204"/>
    <w:rsid w:val="00EA541E"/>
    <w:rsid w:val="00EC637D"/>
    <w:rsid w:val="00EF480C"/>
    <w:rsid w:val="00EF6C3B"/>
    <w:rsid w:val="00F04726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DF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DF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DF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DF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DF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DF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DF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DF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2224</izvorni_sadrzaj>
    <derivirana_varijabla naziv="DomainObject.Predmet.Broj_1">2224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St-2224/2015</izvorni_sadrzaj>
    <derivirana_varijabla naziv="DomainObject.Predmet.OznakaBroj_1">St-2224/2015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DIGNUS PRIMUS d.o.o. za trgovinu i usluge</izvorni_sadrzaj>
    <derivirana_varijabla naziv="DomainObject.Predmet.ProtustrankaFormated_1">  DIGNUS PRIMUS d.o.o. za trgovinu i usluge</derivirana_varijabla>
  </DomainObject.Predmet.ProtustrankaFormated>
  <DomainObject.Predmet.ProtustrankaFormatedOIB>
    <izvorni_sadrzaj>  DIGNUS PRIMUS d.o.o. za trgovinu i usluge, OIB 01007986039</izvorni_sadrzaj>
    <derivirana_varijabla naziv="DomainObject.Predmet.ProtustrankaFormatedOIB_1">  DIGNUS PRIMUS d.o.o. za trgovinu i usluge, OIB 01007986039</derivirana_varijabla>
  </DomainObject.Predmet.ProtustrankaFormatedOIB>
  <DomainObject.Predmet.ProtustrankaFormatedWithAdress>
    <izvorni_sadrzaj> DIGNUS PRIMUS d.o.o. za trgovinu i usluge, Pod Križem 3, 20207 Mlini</izvorni_sadrzaj>
    <derivirana_varijabla naziv="DomainObject.Predmet.ProtustrankaFormatedWithAdress_1"> DIGNUS PRIMUS d.o.o. za trgovinu i usluge, Pod Križem 3, 20207 Mlini</derivirana_varijabla>
  </DomainObject.Predmet.ProtustrankaFormatedWithAdress>
  <DomainObject.Predmet.ProtustrankaFormatedWithAdressOIB>
    <izvorni_sadrzaj> DIGNUS PRIMUS d.o.o. za trgovinu i usluge, OIB 01007986039, Pod Križem 3, 20207 Mlini</izvorni_sadrzaj>
    <derivirana_varijabla naziv="DomainObject.Predmet.ProtustrankaFormatedWithAdressOIB_1"> DIGNUS PRIMUS d.o.o. za trgovinu i usluge, OIB 01007986039, Pod Križem 3, 20207 Mlini</derivirana_varijabla>
  </DomainObject.Predmet.ProtustrankaFormatedWithAdressOIB>
  <DomainObject.Predmet.ProtustrankaWithAdress>
    <izvorni_sadrzaj>DIGNUS PRIMUS d.o.o. za trgovinu i usluge Pod Križem 3, 20207 Mlini</izvorni_sadrzaj>
    <derivirana_varijabla naziv="DomainObject.Predmet.ProtustrankaWithAdress_1">DIGNUS PRIMUS d.o.o. za trgovinu i usluge Pod Križem 3, 20207 Mlini</derivirana_varijabla>
  </DomainObject.Predmet.ProtustrankaWithAdress>
  <DomainObject.Predmet.ProtustrankaWithAdressOIB>
    <izvorni_sadrzaj>DIGNUS PRIMUS d.o.o. za trgovinu i usluge, OIB 01007986039, Pod Križem 3, 20207 Mlini</izvorni_sadrzaj>
    <derivirana_varijabla naziv="DomainObject.Predmet.ProtustrankaWithAdressOIB_1">DIGNUS PRIMUS d.o.o. za trgovinu i usluge, OIB 01007986039, Pod Križem 3, 20207 Mlini</derivirana_varijabla>
  </DomainObject.Predmet.ProtustrankaWithAdressOIB>
  <DomainObject.Predmet.ProtustrankaNazivFormated>
    <izvorni_sadrzaj>DIGNUS PRIMUS d.o.o. za trgovinu i usluge</izvorni_sadrzaj>
    <derivirana_varijabla naziv="DomainObject.Predmet.ProtustrankaNazivFormated_1">DIGNUS PRIMUS d.o.o. za trgovinu i usluge</derivirana_varijabla>
  </DomainObject.Predmet.ProtustrankaNazivFormated>
  <DomainObject.Predmet.ProtustrankaNazivFormatedOIB>
    <izvorni_sadrzaj>DIGNUS PRIMUS d.o.o. za trgovinu i usluge, OIB 01007986039</izvorni_sadrzaj>
    <derivirana_varijabla naziv="DomainObject.Predmet.ProtustrankaNazivFormatedOIB_1">DIGNUS PRIMUS d.o.o. za trgovinu i usluge, OIB 01007986039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2657.25</izvorni_sadrzaj>
    <derivirana_varijabla naziv="DomainObject.Predmet.TrenutnaVrijednost_1">2657.25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DIGNUS PRIMUS d.o.o. za trgovinu i usluge</item>
    </izvorni_sadrzaj>
    <derivirana_varijabla naziv="DomainObject.Predmet.ProtuStrankaListFormated_1">
      <item>DIGNUS PRIMUS d.o.o. za trgovinu i usluge</item>
    </derivirana_varijabla>
  </DomainObject.Predmet.ProtuStrankaListFormated>
  <DomainObject.Predmet.ProtuStrankaListFormatedOIB>
    <izvorni_sadrzaj>
      <item>DIGNUS PRIMUS d.o.o. za trgovinu i usluge, OIB 01007986039</item>
    </izvorni_sadrzaj>
    <derivirana_varijabla naziv="DomainObject.Predmet.ProtuStrankaListFormatedOIB_1">
      <item>DIGNUS PRIMUS d.o.o. za trgovinu i usluge, OIB 01007986039</item>
    </derivirana_varijabla>
  </DomainObject.Predmet.ProtuStrankaListFormatedOIB>
  <DomainObject.Predmet.ProtuStrankaListFormatedWithAdress>
    <izvorni_sadrzaj>
      <item>DIGNUS PRIMUS d.o.o. za trgovinu i usluge, Pod Križem 3, 20207 Mlini</item>
    </izvorni_sadrzaj>
    <derivirana_varijabla naziv="DomainObject.Predmet.ProtuStrankaListFormatedWithAdress_1">
      <item>DIGNUS PRIMUS d.o.o. za trgovinu i usluge, Pod Križem 3, 20207 Mlini</item>
    </derivirana_varijabla>
  </DomainObject.Predmet.ProtuStrankaListFormatedWithAdress>
  <DomainObject.Predmet.ProtuStrankaListFormatedWithAdressOIB>
    <izvorni_sadrzaj>
      <item>DIGNUS PRIMUS d.o.o. za trgovinu i usluge, OIB 01007986039, Pod Križem 3, 20207 Mlini</item>
    </izvorni_sadrzaj>
    <derivirana_varijabla naziv="DomainObject.Predmet.ProtuStrankaListFormatedWithAdressOIB_1">
      <item>DIGNUS PRIMUS d.o.o. za trgovinu i usluge, OIB 01007986039, Pod Križem 3, 20207 Mlini</item>
    </derivirana_varijabla>
  </DomainObject.Predmet.ProtuStrankaListFormatedWithAdressOIB>
  <DomainObject.Predmet.ProtuStrankaListNazivFormated>
    <izvorni_sadrzaj>
      <item>DIGNUS PRIMUS d.o.o. za trgovinu i usluge</item>
    </izvorni_sadrzaj>
    <derivirana_varijabla naziv="DomainObject.Predmet.ProtuStrankaListNazivFormated_1">
      <item>DIGNUS PRIMUS d.o.o. za trgovinu i usluge</item>
    </derivirana_varijabla>
  </DomainObject.Predmet.ProtuStrankaListNazivFormated>
  <DomainObject.Predmet.ProtuStrankaListNazivFormatedOIB>
    <izvorni_sadrzaj>
      <item>DIGNUS PRIMUS d.o.o. za trgovinu i usluge, OIB 01007986039</item>
    </izvorni_sadrzaj>
    <derivirana_varijabla naziv="DomainObject.Predmet.ProtuStrankaListNazivFormatedOIB_1">
      <item>DIGNUS PRIMUS d.o.o. za trgovinu i usluge, OIB 01007986039</item>
    </derivirana_varijabla>
  </DomainObject.Predmet.ProtuStrankaListNazivFormatedOIB>
  <DomainObject.Predmet.OstaliListFormated>
    <izvorni_sadrzaj>
      <item>Ivana Čačulović</item>
    </izvorni_sadrzaj>
    <derivirana_varijabla naziv="DomainObject.Predmet.OstaliListFormated_1">
      <item>Ivana Čačulović</item>
    </derivirana_varijabla>
  </DomainObject.Predmet.OstaliListFormated>
  <DomainObject.Predmet.OstaliListFormatedOIB>
    <izvorni_sadrzaj>
      <item>Ivana Čačulović, OIB 93800951193</item>
    </izvorni_sadrzaj>
    <derivirana_varijabla naziv="DomainObject.Predmet.OstaliListFormatedOIB_1">
      <item>Ivana Čačulović, OIB 93800951193</item>
    </derivirana_varijabla>
  </DomainObject.Predmet.OstaliListFormatedOIB>
  <DomainObject.Predmet.OstaliListFormatedWithAdress>
    <izvorni_sadrzaj>
      <item>Ivana Čačulović, Pod Križem 3, 20207 Mlini</item>
    </izvorni_sadrzaj>
    <derivirana_varijabla naziv="DomainObject.Predmet.OstaliListFormatedWithAdress_1">
      <item>Ivana Čačulović, Pod Križem 3, 20207 Mlini</item>
    </derivirana_varijabla>
  </DomainObject.Predmet.OstaliListFormatedWithAdress>
  <DomainObject.Predmet.OstaliListFormatedWithAdressOIB>
    <izvorni_sadrzaj>
      <item>Ivana Čačulović, OIB 93800951193, Pod Križem 3, 20207 Mlini</item>
    </izvorni_sadrzaj>
    <derivirana_varijabla naziv="DomainObject.Predmet.OstaliListFormatedWithAdressOIB_1">
      <item>Ivana Čačulović, OIB 93800951193, Pod Križem 3, 20207 Mlini</item>
    </derivirana_varijabla>
  </DomainObject.Predmet.OstaliListFormatedWithAdressOIB>
  <DomainObject.Predmet.OstaliListNazivFormated>
    <izvorni_sadrzaj>
      <item>Ivana Čačulović</item>
    </izvorni_sadrzaj>
    <derivirana_varijabla naziv="DomainObject.Predmet.OstaliListNazivFormated_1">
      <item>Ivana Čačulović</item>
    </derivirana_varijabla>
  </DomainObject.Predmet.OstaliListNazivFormated>
  <DomainObject.Predmet.OstaliListNazivFormatedOIB>
    <izvorni_sadrzaj>
      <item>Ivana Čačulović, OIB 93800951193</item>
    </izvorni_sadrzaj>
    <derivirana_varijabla naziv="DomainObject.Predmet.OstaliListNazivFormatedOIB_1">
      <item>Ivana Čačulović, OIB 93800951193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DIGNUS PRIMUS d.o.o. za trgovinu i usluge</izvorni_sadrzaj>
    <derivirana_varijabla naziv="DomainObject.Predmet.ProtustrankaIDrugi_1">DIGNUS PRIMUS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DIGNUS PRIMUS d.o.o. za trgovinu i usluge, OIB 01007986039, Pod Križem 3, 20207 Mlini</izvorni_sadrzaj>
    <derivirana_varijabla naziv="DomainObject.Predmet.ProtustrankaIDrugiAdressOIB_1">DIGNUS PRIMUS d.o.o. za trgovinu i usluge, OIB 01007986039, Pod Križem 3,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DIGNUS PRIMUS d.o.o. za trgovinu i usluge</item>
      <item>Ivana Čačulović</item>
    </izvorni_sadrzaj>
    <derivirana_varijabla naziv="DomainObject.Predmet.SudioniciListNaziv_1">
      <item>FINA, RC Split, Podružnica Dubrovnik</item>
      <item>DIGNUS PRIMUS d.o.o. za trgovinu i usluge</item>
      <item>Ivana Čačulović</item>
    </derivirana_varijabla>
  </DomainObject.Predmet.SudioniciListNaziv>
  <DomainObject.Predmet.SudioniciListAdressOIB>
    <izvorni_sadrzaj>
      <item>FINA, RC Split, Podružnica Dubrovnik, OIB 85821130368, Vukovarska 2,20000 Dubrovnik</item>
      <item>DIGNUS PRIMUS d.o.o. za trgovinu i usluge, OIB 01007986039, Pod Križem 3,20207 Mlini</item>
      <item>Ivana Čačulović, OIB 93800951193, Pod Križem 3,20207 Mlini</item>
    </izvorni_sadrzaj>
    <derivirana_varijabla naziv="DomainObject.Predmet.SudioniciListAdressOIB_1">
      <item>FINA, RC Split, Podružnica Dubrovnik, OIB 85821130368, Vukovarska 2,20000 Dubrovnik</item>
      <item>DIGNUS PRIMUS d.o.o. za trgovinu i usluge, OIB 01007986039, Pod Križem 3,20207 Mlini</item>
      <item>Ivana Čačulović, OIB 93800951193, Pod Križem 3,20207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01007986039</item>
      <item>, OIB 93800951193</item>
    </izvorni_sadrzaj>
    <derivirana_varijabla naziv="DomainObject.Predmet.SudioniciListNazivOIB_1">
      <item>, OIB 85821130368</item>
      <item>, OIB 01007986039</item>
      <item>, OIB 93800951193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924</properties:Words>
  <properties:Characters>5160</properties:Characters>
  <properties:Lines>135</properties:Lines>
  <properties:Paragraphs>42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2015-12-15T12:33:00Z</dcterms:created>
  <dc:creator>Srđan Gavranić</dc:creator>
  <cp:lastModifiedBy>Srđan Gavranić</cp:lastModifiedBy>
  <cp:lastPrinted>2016-02-23T10:29:00Z</cp:lastPrinted>
  <dcterms:modified xmlns:xsi="http://www.w3.org/2001/XMLSchema-instance" xsi:type="dcterms:W3CDTF">2016-02-23T10:30:00Z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