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c54a" w14:paraId="5d8c54a" w:rsidRDefault="007B052D" w:rsidP="007B052D" w:rsidR="007B052D" w:rsidRPr="002660A0">
      <w:pPr>
        <w:spacing w:after="120"/>
        <w:jc w:val="center"/>
        <w15:collapsed w:val="false"/>
        <w:rPr>
          <w:rFonts w:eastAsia="MS Gothic"/>
          <w:color w:val="548DD4"/>
          <w:sz w:val="48"/>
          <w:szCs w:val="72"/>
        </w:rPr>
      </w:pPr>
      <w:bookmarkStart w:name="_Toc283111383" w:id="0"/>
      <w:bookmarkStart w:name="_Toc292093909" w:id="1"/>
    </w:p>
    <w:p w:rsidRDefault="007B052D" w:rsidP="007B052D" w:rsidR="007B052D" w:rsidRPr="002660A0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:rsidRDefault="00500977" w:rsidP="00E53BEA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  <w:r>
        <w:rPr>
          <w:rFonts w:cs="Arial" w:hAnsi="Arial" w:ascii="Arial"/>
          <w:noProof/>
          <w:color w:val="FFC107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1145540</wp:posOffset>
            </wp:positionH>
            <wp:positionV relativeFrom="paragraph">
              <wp:posOffset>71755</wp:posOffset>
            </wp:positionV>
            <wp:extent cy="4353560" cx="4438650"/>
            <wp:effectExtent b="8890" r="0" t="0" l="0"/>
            <wp:wrapTight wrapText="bothSides">
              <wp:wrapPolygon edited="false">
                <wp:start y="0" x="7602"/>
                <wp:lineTo y="189" x="5099"/>
                <wp:lineTo y="851" x="4635"/>
                <wp:lineTo y="1512" x="4821"/>
                <wp:lineTo y="2079" x="1854"/>
                <wp:lineTo y="2552" x="278"/>
                <wp:lineTo y="3686" x="0"/>
                <wp:lineTo y="5293" x="0"/>
                <wp:lineTo y="6049" x="649"/>
                <wp:lineTo y="7561" x="2225"/>
                <wp:lineTo y="8979" x="1669"/>
                <wp:lineTo y="10586" x="1483"/>
                <wp:lineTo y="11247" x="1112"/>
                <wp:lineTo y="12098" x="1205"/>
                <wp:lineTo y="12382" x="3708"/>
                <wp:lineTo y="13610" x="5377"/>
                <wp:lineTo y="13610" x="5840"/>
                <wp:lineTo y="15123" x="10661"/>
                <wp:lineTo y="15312" x="0"/>
                <wp:lineTo y="18998" x="0"/>
                <wp:lineTo y="19659" x="10754"/>
                <wp:lineTo y="19943" x="0"/>
                <wp:lineTo y="21361" x="0"/>
                <wp:lineTo y="21550" x="11124"/>
                <wp:lineTo y="21550" x="12052"/>
                <wp:lineTo y="21361" x="21507"/>
                <wp:lineTo y="19943" x="21507"/>
                <wp:lineTo y="19659" x="10754"/>
                <wp:lineTo y="18809" x="21507"/>
                <wp:lineTo y="17674" x="21415"/>
                <wp:lineTo y="17391" x="20209"/>
                <wp:lineTo y="16635" x="16223"/>
                <wp:lineTo y="15690" x="16409"/>
                <wp:lineTo y="15312" x="15111"/>
                <wp:lineTo y="15123" x="10661"/>
                <wp:lineTo y="13610" x="6675"/>
                <wp:lineTo y="13516" x="8436"/>
                <wp:lineTo y="12665" x="10383"/>
                <wp:lineTo y="12098" x="10197"/>
                <wp:lineTo y="12098" x="13349"/>
                <wp:lineTo y="11814" x="13998"/>
                <wp:lineTo y="9074" x="12422"/>
                <wp:lineTo y="7561" x="13071"/>
                <wp:lineTo y="6427" x="13349"/>
                <wp:lineTo y="6049" x="13349"/>
                <wp:lineTo y="4537" x="12886"/>
                <wp:lineTo y="3025" x="12052"/>
                <wp:lineTo y="2079" x="12237"/>
                <wp:lineTo y="1701" x="10846"/>
                <wp:lineTo y="1512" x="6953"/>
                <wp:lineTo y="473" x="8251"/>
                <wp:lineTo y="0" x="8158"/>
                <wp:lineTo y="0" x="7602"/>
              </wp:wrapPolygon>
            </wp:wrapTight>
            <wp:docPr descr="Inagro" name="Picture 7" id="7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nagro" name="Picture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353560" cx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56E6F" w:rsidP="00E53BEA" w:rsidR="00A56E6F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1211C3" w:rsidP="007B052D" w:rsidR="001211C3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DC543C" w:rsidP="00393B66" w:rsidR="00DC543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6F60E1" w:rsidP="00AB30B0" w:rsidR="006F60E1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D116E6" w:rsidP="003B3E53" w:rsidR="003B3E53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>
        <w:rPr>
          <w:rFonts w:eastAsia="MS Gothic"/>
          <w:color w:themeColor="accent1" w:val="4F81BD"/>
          <w:sz w:val="48"/>
          <w:szCs w:val="48"/>
        </w:rPr>
        <w:t>P</w:t>
      </w:r>
      <w:r w:rsidR="003B3E53" w:rsidRPr="00E53BEA">
        <w:rPr>
          <w:rFonts w:eastAsia="MS Gothic"/>
          <w:color w:themeColor="accent1" w:val="4F81BD"/>
          <w:sz w:val="48"/>
          <w:szCs w:val="48"/>
        </w:rPr>
        <w:t>lan</w:t>
      </w:r>
      <w:r w:rsidR="007E010E">
        <w:rPr>
          <w:rFonts w:eastAsia="MS Gothic"/>
          <w:color w:themeColor="accent1" w:val="4F81BD"/>
          <w:sz w:val="48"/>
          <w:szCs w:val="48"/>
        </w:rPr>
        <w:t>a</w:t>
      </w:r>
      <w:r w:rsidR="003B3E53" w:rsidRPr="00E53BEA">
        <w:rPr>
          <w:rFonts w:eastAsia="MS Gothic"/>
          <w:color w:themeColor="accent1" w:val="4F81BD"/>
          <w:sz w:val="48"/>
          <w:szCs w:val="48"/>
        </w:rPr>
        <w:t xml:space="preserve"> financijskog i operativnog restrukturiranja</w:t>
      </w:r>
    </w:p>
    <w:p w:rsidRDefault="00A95E68" w:rsidP="00270FE1" w:rsidR="0010380B" w:rsidRP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:rsidRDefault="00D605E9" w:rsidP="00113E14" w:rsidR="00D605E9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AB30B0" w:rsidP="00113E14" w:rsidR="00AB30B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AB30B0" w:rsidP="00113E14" w:rsidR="00AB30B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E53BEA" w:rsidP="00270FE1" w:rsid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E53BEA" w:rsidP="002E3277" w:rsidR="00E53BEA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7E010E" w:rsidP="002E3277" w:rsidR="007E010E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7E010E" w:rsidP="002E3277" w:rsidR="007E010E" w:rsidRPr="002660A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6E05E3" w:rsidP="002E3277" w:rsidR="00820B25" w:rsidRPr="002E3277">
      <w:pPr>
        <w:spacing w:after="240"/>
        <w:jc w:val="right"/>
        <w:rPr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26</w:t>
      </w:r>
      <w:r w:rsidR="00C171F2">
        <w:rPr>
          <w:noProof/>
          <w:color w:themeColor="accent1" w:val="4F81BD"/>
          <w:sz w:val="40"/>
          <w:szCs w:val="40"/>
        </w:rPr>
        <w:t>.09</w:t>
      </w:r>
      <w:r w:rsidR="009B1A4C">
        <w:rPr>
          <w:noProof/>
          <w:color w:themeColor="accent1" w:val="4F81BD"/>
          <w:sz w:val="40"/>
          <w:szCs w:val="40"/>
        </w:rPr>
        <w:t>.</w:t>
      </w:r>
      <w:r w:rsidR="006E1B1D">
        <w:rPr>
          <w:noProof/>
          <w:color w:themeColor="accent1" w:val="4F81BD"/>
          <w:sz w:val="40"/>
          <w:szCs w:val="40"/>
        </w:rPr>
        <w:t>201</w:t>
      </w:r>
      <w:r w:rsidR="00D116E6">
        <w:rPr>
          <w:noProof/>
          <w:color w:themeColor="accent1" w:val="4F81BD"/>
          <w:sz w:val="40"/>
          <w:szCs w:val="40"/>
        </w:rPr>
        <w:t>8</w:t>
      </w:r>
      <w:r w:rsidR="006E1B1D">
        <w:rPr>
          <w:noProof/>
          <w:color w:themeColor="accent1" w:val="4F81BD"/>
          <w:sz w:val="40"/>
          <w:szCs w:val="40"/>
        </w:rPr>
        <w:t>.</w:t>
      </w:r>
      <w:bookmarkStart w:name="_Toc472012441" w:id="2"/>
      <w:bookmarkStart w:name="_Toc451235615" w:id="3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:rsidRDefault="00E53BEA" w:rsidP="00E53BEA" w:rsidR="00E53BEA" w:rsidRPr="00784160">
      <w:pPr>
        <w:jc w:val="center"/>
        <w:rPr>
          <w:b/>
          <w:bCs/>
          <w:i/>
          <w:caps/>
          <w:sz w:val="28"/>
          <w:szCs w:val="28"/>
          <w:lang w:eastAsia="hr-HR"/>
        </w:rPr>
      </w:pPr>
      <w:r w:rsidRPr="00784160">
        <w:rPr>
          <w:b/>
          <w:bCs/>
          <w:i/>
          <w:caps/>
          <w:sz w:val="28"/>
          <w:szCs w:val="28"/>
          <w:lang w:eastAsia="hr-HR"/>
        </w:rPr>
        <w:lastRenderedPageBreak/>
        <w:t>sadržaj:</w:t>
      </w:r>
    </w:p>
    <w:p w:rsidRDefault="00E53BEA" w:rsidP="00E53BEA" w:rsidR="00E53BEA" w:rsidRPr="0010380B">
      <w:pPr>
        <w:jc w:val="center"/>
        <w:rPr>
          <w:bCs/>
          <w:i/>
          <w:caps/>
          <w:sz w:val="21"/>
          <w:szCs w:val="20"/>
          <w:lang w:eastAsia="hr-HR"/>
        </w:rPr>
      </w:pPr>
    </w:p>
    <w:p w:rsidRDefault="00E53BEA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100FE0">
        <w:rPr>
          <w:rFonts w:cs="Times New Roman"/>
          <w:sz w:val="20"/>
          <w:szCs w:val="20"/>
        </w:rPr>
        <w:fldChar w:fldCharType="begin"/>
      </w:r>
      <w:r w:rsidRPr="00100FE0">
        <w:rPr>
          <w:rFonts w:cs="Times New Roman"/>
          <w:sz w:val="20"/>
          <w:szCs w:val="20"/>
        </w:rPr>
        <w:instrText xml:space="preserve"> TOC \o "1-3" \h \z \u </w:instrText>
      </w:r>
      <w:r w:rsidRPr="00100FE0">
        <w:rPr>
          <w:rFonts w:cs="Times New Roman"/>
          <w:sz w:val="20"/>
          <w:szCs w:val="20"/>
        </w:rPr>
        <w:fldChar w:fldCharType="separate"/>
      </w:r>
      <w:hyperlink w:anchor="_Toc499262150" w:history="true">
        <w:r w:rsidR="001C48E6" w:rsidRPr="004813F8">
          <w:rPr>
            <w:rStyle w:val="Hyperlink"/>
            <w:noProof/>
          </w:rPr>
          <w:t>POPIS PRILOGA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51" w:history="true">
        <w:r w:rsidR="001C48E6" w:rsidRPr="004813F8">
          <w:rPr>
            <w:rStyle w:val="Hyperlink"/>
            <w:noProof/>
          </w:rPr>
          <w:t>OBAVIJEST VJEROVNICIMA O PODNOŠENJU ZAHTJEVA ZA POKRETANJE PREDSTEČAJNOG POSTUPKA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3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52" w:history="true">
        <w:r w:rsidR="001C48E6" w:rsidRPr="004813F8">
          <w:rPr>
            <w:rStyle w:val="Hyperlink"/>
            <w:noProof/>
          </w:rPr>
          <w:t>1. UVOD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4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53" w:history="true">
        <w:r w:rsidR="001C48E6" w:rsidRPr="004813F8">
          <w:rPr>
            <w:rStyle w:val="Hyperlink"/>
            <w:noProof/>
          </w:rPr>
          <w:t>1.1.</w:t>
        </w:r>
        <w:r w:rsidR="001C48E6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Opći podaci.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5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4" w:history="true">
        <w:r w:rsidR="001C48E6" w:rsidRPr="004813F8">
          <w:rPr>
            <w:rStyle w:val="Hyperlink"/>
            <w:noProof/>
          </w:rPr>
          <w:t>1.1.1.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Predmet poslovanja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5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5" w:history="true">
        <w:r w:rsidR="001C48E6" w:rsidRPr="004813F8">
          <w:rPr>
            <w:rStyle w:val="Hyperlink"/>
            <w:noProof/>
          </w:rPr>
          <w:t>1.1.2.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Uprava tvrtke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_Toc499262155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6" w:history="true">
        <w:r w:rsidR="001C48E6" w:rsidRPr="004813F8">
          <w:rPr>
            <w:rStyle w:val="Hyperlink"/>
            <w:noProof/>
          </w:rPr>
          <w:t>1.1.3.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Vlasnička struktura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_Toc499262156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7" w:history="true">
        <w:r w:rsidR="001C48E6" w:rsidRPr="004813F8">
          <w:rPr>
            <w:rStyle w:val="Hyperlink"/>
            <w:noProof/>
          </w:rPr>
          <w:t>1.1.4.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Operativno poslovanje i tržišna situacija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_Toc499262157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8" w:history="true">
        <w:r w:rsidR="001C48E6" w:rsidRPr="004813F8">
          <w:rPr>
            <w:rStyle w:val="Hyperlink"/>
            <w:noProof/>
          </w:rPr>
          <w:t>1.1.5.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Analiza zaposlenih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_Toc499262158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7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9" w:history="true">
        <w:r w:rsidR="001C48E6" w:rsidRPr="004813F8">
          <w:rPr>
            <w:rStyle w:val="Hyperlink"/>
            <w:noProof/>
          </w:rPr>
          <w:t>1.1.6.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Financijsko izvješće na 31.10.2017. godine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_Toc499262159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7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0" w:history="true">
        <w:r w:rsidR="001C48E6" w:rsidRPr="004813F8">
          <w:rPr>
            <w:rStyle w:val="Hyperlink"/>
            <w:noProof/>
            <w:lang w:val="en-US"/>
          </w:rPr>
          <w:t>1.1.7.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 xml:space="preserve">Opis činjenica i okolnosti iz kojih proizlazi postojanje </w:t>
        </w:r>
        <w:r w:rsidR="001C48E6" w:rsidRPr="004813F8">
          <w:rPr>
            <w:rStyle w:val="Hyperlink"/>
            <w:noProof/>
            <w:lang w:val="en-US"/>
          </w:rPr>
          <w:t>prijeteće nesposobnosti za plaćanje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13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1" w:history="true">
        <w:r w:rsidR="001C48E6" w:rsidRPr="004813F8">
          <w:rPr>
            <w:rStyle w:val="Hyperlink"/>
            <w:noProof/>
          </w:rPr>
          <w:t>1.1.8.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Opis činjenica i okolnosti iz kojih proizlazi postojanje uvjeta za otvaranje predstečajnog postupka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14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2" w:history="true">
        <w:r w:rsidR="001C48E6" w:rsidRPr="004813F8">
          <w:rPr>
            <w:rStyle w:val="Hyperlink"/>
            <w:noProof/>
          </w:rPr>
          <w:t>1.1.9.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yperlink"/>
            <w:noProof/>
          </w:rPr>
          <w:t>Ukupne obveze društva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14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3" w:history="true">
        <w:r w:rsidR="001C48E6" w:rsidRPr="004813F8">
          <w:rPr>
            <w:rStyle w:val="Hyperlink"/>
            <w:noProof/>
          </w:rPr>
          <w:t>2. IZRAČUN MANJKA LIKVIDNIH SREDSTAVA NA DAN PRILOŽENIH FINANCIJSKIH IZVJEŠTAJA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17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4" w:history="true">
        <w:r w:rsidR="001C48E6" w:rsidRPr="004813F8">
          <w:rPr>
            <w:rStyle w:val="Hyperlink"/>
            <w:noProof/>
          </w:rPr>
          <w:t>3. OPIS MJERA  FINANCIJSKOG  RESTRUKTURIRANJA I IZRAČUN NJIHOVIH UČINAKA NA MANJAK LIKVIDNIH SREDSTAVA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18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65" w:history="true">
        <w:r w:rsidR="001C48E6" w:rsidRPr="004813F8">
          <w:rPr>
            <w:rStyle w:val="Hyperlink"/>
            <w:noProof/>
          </w:rPr>
          <w:t>3.1.   Izračun financijskih mjera na manjak likvidnih sredstava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_Toc499262165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23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6" w:history="true">
        <w:r w:rsidR="001C48E6" w:rsidRPr="004813F8">
          <w:rPr>
            <w:rStyle w:val="Hyperlink"/>
            <w:noProof/>
          </w:rPr>
          <w:t>4.   OPIS MJERA OPERATIVNOG RESTRUKTURIRANJA I IZRAČUN NJIHOVIH UČINAKA NA POSLOVANJE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_Toc499262166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24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67" w:history="true">
        <w:r w:rsidR="001C48E6" w:rsidRPr="004813F8">
          <w:rPr>
            <w:rStyle w:val="Hyperlink"/>
            <w:noProof/>
          </w:rPr>
          <w:t>4.1    Izračun učinka operativnih mjera na poslovanje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_Toc499262167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25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8" w:history="true">
        <w:r w:rsidR="001C48E6" w:rsidRPr="004813F8">
          <w:rPr>
            <w:rStyle w:val="Hyperlink"/>
            <w:noProof/>
          </w:rPr>
          <w:t>5. PLAN POSLOVANJA ZA NAREDNIH 5 GODINA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_Toc499262168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26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9" w:history="true">
        <w:r w:rsidR="001C48E6" w:rsidRPr="004813F8">
          <w:rPr>
            <w:rStyle w:val="Hyperlink"/>
            <w:noProof/>
          </w:rPr>
          <w:t>6. PLANIRANA BILANCA NA ZADNJI DAN PETOGODIŠNJEG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_Toc499262169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0" w:history="true">
        <w:r w:rsidR="001C48E6" w:rsidRPr="004813F8">
          <w:rPr>
            <w:rStyle w:val="Hyperlink"/>
            <w:noProof/>
          </w:rPr>
          <w:t>RAZDOBLJA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1" w:history="true"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2" w:history="true">
        <w:r w:rsidR="001C48E6" w:rsidRPr="004813F8">
          <w:rPr>
            <w:rStyle w:val="Hyperlink"/>
            <w:noProof/>
          </w:rPr>
          <w:t>7. PONUDA VJEROVNICIMA U PREDSTEČAJNOM POSTUPKU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30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3" w:history="true">
        <w:r w:rsidR="001C48E6" w:rsidRPr="004813F8">
          <w:rPr>
            <w:rStyle w:val="Hyperlink"/>
            <w:noProof/>
          </w:rPr>
          <w:t>8. ROKOVI ZA DOBROVOLJNO ISPUNJENJE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58</w:t>
        </w:r>
        <w:r w:rsidR="001C48E6">
          <w:rPr>
            <w:noProof/>
            <w:webHidden/>
          </w:rPr>
          <w:fldChar w:fldCharType="end"/>
        </w:r>
      </w:hyperlink>
    </w:p>
    <w:p w:rsidRDefault="000E48A8" w:rsidR="001C48E6">
      <w:pPr>
        <w:pStyle w:val="TOC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4" w:history="true">
        <w:r w:rsidR="001C48E6" w:rsidRPr="004813F8">
          <w:rPr>
            <w:rStyle w:val="Hyperlink"/>
            <w:noProof/>
          </w:rPr>
          <w:t>9. PLANIRANI TROŠKOVI RESTRUKTURIRANJA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EE1662">
          <w:rPr>
            <w:noProof/>
            <w:webHidden/>
          </w:rPr>
          <w:t>59</w:t>
        </w:r>
        <w:r w:rsidR="001C48E6">
          <w:rPr>
            <w:noProof/>
            <w:webHidden/>
          </w:rPr>
          <w:fldChar w:fldCharType="end"/>
        </w:r>
      </w:hyperlink>
    </w:p>
    <w:p w:rsidRDefault="00E53BEA" w:rsidP="00427A5C" w:rsidR="00535DE9" w:rsidRPr="00981451">
      <w:pPr>
        <w:tabs>
          <w:tab w:pos="9906" w:leader="dot" w:val="right"/>
        </w:tabs>
        <w:spacing w:lineRule="auto" w:line="276"/>
        <w:jc w:val="both"/>
      </w:pPr>
      <w:r w:rsidRPr="00100FE0">
        <w:rPr>
          <w:sz w:val="20"/>
          <w:szCs w:val="20"/>
        </w:rPr>
        <w:lastRenderedPageBreak/>
        <w:fldChar w:fldCharType="end"/>
      </w:r>
      <w:bookmarkStart w:name="_Toc477898290" w:id="4"/>
      <w:bookmarkStart w:name="_Toc499262150" w:id="5"/>
      <w:r w:rsidR="00535DE9" w:rsidRPr="00981451">
        <w:t>POPIS PRILOGA</w:t>
      </w:r>
      <w:bookmarkEnd w:id="2"/>
      <w:bookmarkEnd w:id="4"/>
      <w:bookmarkEnd w:id="5"/>
      <w:r w:rsidR="00535DE9" w:rsidRPr="00981451">
        <w:t xml:space="preserve"> </w:t>
      </w:r>
    </w:p>
    <w:p w:rsidRDefault="00535DE9" w:rsidP="00535DE9" w:rsidR="00535DE9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E7DA1" w:rsidR="00C229FA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:rsidRDefault="00C229FA" w:rsidP="00CE7DA1" w:rsidR="00C229FA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:rsidRDefault="003F593E" w:rsidP="00CE7DA1" w:rsidR="003F593E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:rsidRDefault="003F593E" w:rsidP="00CE7DA1" w:rsidR="00C229FA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themeColor="text1" w:val="000000"/>
        </w:rPr>
        <w:t>sklapanje predstečajn</w:t>
      </w:r>
      <w:r w:rsidR="00DD3B54" w:rsidRPr="00E53BEA">
        <w:rPr>
          <w:rStyle w:val="tabletextfield"/>
          <w:color w:themeColor="text1" w:val="000000"/>
        </w:rPr>
        <w:t xml:space="preserve">og postupka </w:t>
      </w:r>
      <w:r w:rsidR="00C229FA" w:rsidRPr="00E53BEA">
        <w:rPr>
          <w:rStyle w:val="tabletextfield"/>
          <w:color w:themeColor="text1" w:val="000000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:rsidRDefault="00A906D5" w:rsidP="00CE7DA1" w:rsidR="00A906D5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:rsidRDefault="00A906D5" w:rsidP="00CE7DA1" w:rsidR="00A906D5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:rsidRDefault="00A906D5" w:rsidP="00CE7DA1" w:rsidR="00A906D5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:rsidRDefault="00A906D5" w:rsidP="00CE7DA1" w:rsidR="00A906D5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:rsidRDefault="00A906D5" w:rsidP="00CE7DA1" w:rsidR="008A6886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:rsidRDefault="00153F15" w:rsidP="00153F15" w:rsidR="00153F15" w:rsidRPr="00E53BEA">
      <w:pPr>
        <w:pStyle w:val="ListParagraph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E53BE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CE7DA1" w:rsidR="00535DE9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:rsidRDefault="00535DE9" w:rsidP="00CE7DA1" w:rsidR="00535DE9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:rsidRDefault="006A3583" w:rsidP="00CE7DA1" w:rsidR="006A3583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:rsidRDefault="00535DE9" w:rsidP="00CE7DA1" w:rsidR="00535DE9" w:rsidRPr="00E53BEA">
      <w:pPr>
        <w:pStyle w:val="ListParagraph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E53BEA">
        <w:rPr>
          <w:rStyle w:val="tabletextfield"/>
          <w:color w:themeColor="text1" w:val="000000"/>
        </w:rPr>
        <w:t>GFI – podaci</w:t>
      </w:r>
      <w:r w:rsidR="00474322" w:rsidRPr="00E53BEA">
        <w:rPr>
          <w:rStyle w:val="tabletextfield"/>
          <w:color w:themeColor="text1" w:val="000000"/>
        </w:rPr>
        <w:t xml:space="preserve">  </w:t>
      </w:r>
    </w:p>
    <w:p w:rsidRDefault="00535DE9" w:rsidP="00427A5C" w:rsidR="00535DE9" w:rsidRPr="00E53BEA">
      <w:pPr>
        <w:pStyle w:val="Heading1"/>
      </w:pPr>
    </w:p>
    <w:p w:rsidRDefault="00535DE9" w:rsidP="00427A5C" w:rsidR="00535DE9" w:rsidRPr="00E53BEA">
      <w:pPr>
        <w:pStyle w:val="Heading1"/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A440C" w:rsidP="00DB42B8" w:rsidR="00DA440C" w:rsidRPr="00E53BEA">
      <w:pPr>
        <w:tabs>
          <w:tab w:pos="8300" w:val="right"/>
        </w:tabs>
        <w:spacing w:lineRule="auto" w:line="360"/>
      </w:pPr>
      <w:r w:rsidRPr="00E53BEA">
        <w:tab/>
      </w:r>
    </w:p>
    <w:p w:rsidRDefault="00C5541A" w:rsidR="00C5541A" w:rsidRPr="00E53BE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:rsidRDefault="00DA440C" w:rsidP="00427A5C" w:rsidR="00DA440C" w:rsidRPr="00E53BEA">
      <w:pPr>
        <w:pStyle w:val="Heading1"/>
      </w:pPr>
      <w:bookmarkStart w:name="_Toc472012442" w:id="6"/>
      <w:bookmarkStart w:name="_Toc477898291" w:id="7"/>
      <w:bookmarkStart w:name="_Toc499262151" w:id="8"/>
      <w:r w:rsidRPr="00E53BEA">
        <w:lastRenderedPageBreak/>
        <w:t>OBAVIJEST VJEROVNICIMA O PODNOŠENJU ZAHTJEVA ZA POKRETANJE PREDSTEČAJNOG POSTUPKA</w:t>
      </w:r>
      <w:bookmarkEnd w:id="6"/>
      <w:bookmarkEnd w:id="7"/>
      <w:bookmarkEnd w:id="8"/>
    </w:p>
    <w:p w:rsidRDefault="00B43C06" w:rsidP="00B43C06" w:rsidR="00B43C06" w:rsidRPr="00E53BEA"/>
    <w:p w:rsidRDefault="00966048" w:rsidP="00785C49" w:rsidR="00966048" w:rsidRPr="00E53BEA">
      <w:pPr>
        <w:spacing w:lineRule="auto" w:line="360"/>
      </w:pPr>
    </w:p>
    <w:p w:rsidRDefault="009F1111" w:rsidP="00785C49" w:rsidR="00DA440C" w:rsidRPr="00E53BEA">
      <w:pPr>
        <w:spacing w:lineRule="auto" w:line="360"/>
        <w:jc w:val="both"/>
      </w:pPr>
      <w:r w:rsidRPr="00E53BEA">
        <w:t xml:space="preserve">Uprava društva </w:t>
      </w:r>
      <w:r w:rsidR="00456ECA">
        <w:t>INAGRO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456ECA">
        <w:t>INAGRO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456ECA">
        <w:t>INAGRO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456ECA">
        <w:t>INAGRO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:rsidRDefault="00DA440C" w:rsidP="00785C49" w:rsidR="00DA440C" w:rsidRPr="00E53BEA">
      <w:pPr>
        <w:pStyle w:val="BodyText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785C49" w:rsidR="00937F46" w:rsidRPr="00E53BEA">
      <w:pPr>
        <w:pStyle w:val="BodyText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EE69FC" w:rsidP="00EE69FC" w:rsidR="00EE69FC" w:rsidRPr="002724E0">
      <w:pPr>
        <w:tabs>
          <w:tab w:pos="3879" w:val="left"/>
        </w:tabs>
        <w:spacing w:lineRule="auto" w:line="360"/>
        <w:rPr>
          <w:rFonts w:eastAsia="MS Mincho"/>
        </w:rPr>
      </w:pPr>
      <w:r w:rsidRPr="002724E0">
        <w:rPr>
          <w:rFonts w:eastAsia="MS Mincho"/>
        </w:rPr>
        <w:t xml:space="preserve">U </w:t>
      </w:r>
      <w:r w:rsidR="00500977">
        <w:rPr>
          <w:rFonts w:eastAsia="MS Mincho"/>
        </w:rPr>
        <w:t>Križevcima</w:t>
      </w:r>
      <w:r w:rsidRPr="002724E0">
        <w:rPr>
          <w:rFonts w:eastAsia="MS Mincho"/>
        </w:rPr>
        <w:t xml:space="preserve">, </w:t>
      </w:r>
      <w:r w:rsidR="006E05E3">
        <w:rPr>
          <w:rFonts w:eastAsia="MS Mincho"/>
        </w:rPr>
        <w:t>26</w:t>
      </w:r>
      <w:r w:rsidR="00E676E1">
        <w:rPr>
          <w:rFonts w:eastAsia="MS Mincho"/>
        </w:rPr>
        <w:t>.09.2018</w:t>
      </w:r>
      <w:r w:rsidRPr="002724E0">
        <w:rPr>
          <w:rFonts w:eastAsia="MS Mincho"/>
        </w:rPr>
        <w:t xml:space="preserve">. </w:t>
      </w:r>
    </w:p>
    <w:p w:rsidRDefault="00EE69FC" w:rsidP="00EE69FC" w:rsidR="00EE69FC" w:rsidRPr="002724E0">
      <w:pPr>
        <w:tabs>
          <w:tab w:pos="3879" w:val="left"/>
        </w:tabs>
        <w:spacing w:lineRule="auto" w:line="360"/>
        <w:rPr>
          <w:rFonts w:eastAsia="MS Mincho"/>
        </w:rPr>
      </w:pPr>
    </w:p>
    <w:p w:rsidRDefault="00456ECA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  <w:b/>
        </w:rPr>
      </w:pPr>
      <w:r>
        <w:rPr>
          <w:rFonts w:eastAsia="MS Mincho"/>
          <w:b/>
        </w:rPr>
        <w:t>INAGRO</w:t>
      </w:r>
      <w:r w:rsidR="00EE69FC" w:rsidRPr="002724E0">
        <w:rPr>
          <w:rFonts w:eastAsia="MS Mincho"/>
          <w:b/>
        </w:rPr>
        <w:t xml:space="preserve"> d.o.o.</w:t>
      </w:r>
    </w:p>
    <w:p w:rsidRDefault="00500977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</w:rPr>
      </w:pPr>
      <w:r>
        <w:rPr>
          <w:rFonts w:eastAsia="MS Mincho"/>
        </w:rPr>
        <w:t>Igor Novosel</w:t>
      </w:r>
      <w:r w:rsidR="00EE69FC" w:rsidRPr="002724E0">
        <w:rPr>
          <w:rFonts w:eastAsia="MS Mincho"/>
        </w:rPr>
        <w:t>, direktor</w:t>
      </w:r>
    </w:p>
    <w:p w:rsidRDefault="00EE69FC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</w:rPr>
      </w:pPr>
    </w:p>
    <w:p w:rsidRDefault="00EE69FC" w:rsidP="00EE69FC" w:rsidR="00DA440C" w:rsidRPr="00E53BEA">
      <w:pPr>
        <w:ind w:left="5664"/>
      </w:pPr>
      <w:r>
        <w:rPr>
          <w:rFonts w:eastAsia="MS Mincho"/>
        </w:rPr>
        <w:t xml:space="preserve">          </w:t>
      </w:r>
      <w:r w:rsidRPr="002724E0">
        <w:rPr>
          <w:rFonts w:eastAsia="MS Mincho"/>
        </w:rPr>
        <w:t>__________________________</w:t>
      </w:r>
    </w:p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47F44" w:rsidP="00D47F44" w:rsidR="00D47F44" w:rsidRPr="00E53BEA"/>
    <w:p w:rsidRDefault="00C5541A" w:rsidR="00C5541A" w:rsidRPr="00E53BE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:rsidRDefault="0025558D" w:rsidP="00427A5C" w:rsidR="004C27A8" w:rsidRPr="00E53BEA">
      <w:pPr>
        <w:pStyle w:val="Heading1"/>
      </w:pPr>
      <w:bookmarkStart w:name="_Toc472012443" w:id="9"/>
      <w:bookmarkStart w:name="_Toc477898292" w:id="10"/>
      <w:bookmarkStart w:name="_Toc499262152" w:id="11"/>
      <w:r w:rsidRPr="00E53BEA">
        <w:lastRenderedPageBreak/>
        <w:t xml:space="preserve">1. </w:t>
      </w:r>
      <w:bookmarkEnd w:id="3"/>
      <w:r w:rsidR="005E4880" w:rsidRPr="00E53BEA">
        <w:t>UVOD</w:t>
      </w:r>
      <w:bookmarkEnd w:id="9"/>
      <w:bookmarkEnd w:id="10"/>
      <w:bookmarkEnd w:id="11"/>
      <w:r w:rsidR="005E4880" w:rsidRPr="00E53BEA">
        <w:t xml:space="preserve"> </w:t>
      </w:r>
    </w:p>
    <w:p w:rsidRDefault="0006044F" w:rsidP="001704CA" w:rsidR="0006044F" w:rsidRPr="00E53BEA">
      <w:pPr>
        <w:spacing w:lineRule="auto" w:line="360"/>
        <w:jc w:val="both"/>
      </w:pPr>
    </w:p>
    <w:p w:rsidRDefault="008964CE" w:rsidP="00E306DE" w:rsidR="00E306DE" w:rsidRPr="00E53BEA">
      <w:pPr>
        <w:spacing w:lineRule="auto" w:line="360"/>
        <w:jc w:val="both"/>
        <w:rPr>
          <w:color w:themeColor="text1" w:val="000000"/>
        </w:rPr>
      </w:pPr>
      <w:r w:rsidRPr="00E53BEA">
        <w:t xml:space="preserve">Tvrtka </w:t>
      </w:r>
      <w:r w:rsidR="00456ECA">
        <w:t>INAGRO</w:t>
      </w:r>
      <w:r w:rsidR="00F26BEC" w:rsidRPr="00E53BEA">
        <w:t xml:space="preserve"> d.o.o</w:t>
      </w:r>
      <w:r w:rsidR="00E306DE" w:rsidRPr="00E53BEA">
        <w:rPr>
          <w:color w:themeColor="text1" w:val="000000"/>
        </w:rPr>
        <w:t xml:space="preserve"> pokreće predstečajni postupak radi pristizanja nenaplativih potraživa</w:t>
      </w:r>
      <w:r w:rsidR="00042C1B" w:rsidRPr="00E53BEA">
        <w:rPr>
          <w:color w:themeColor="text1" w:val="000000"/>
        </w:rPr>
        <w:t xml:space="preserve">nja i nelikvidnosti poslovanja, </w:t>
      </w:r>
      <w:r w:rsidR="00981451">
        <w:rPr>
          <w:color w:themeColor="text1" w:val="000000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:rsidRDefault="0006044F" w:rsidP="00E306DE" w:rsidR="0006044F" w:rsidRPr="00E53BEA">
      <w:pPr>
        <w:spacing w:lineRule="auto" w:line="360"/>
        <w:jc w:val="both"/>
      </w:pPr>
    </w:p>
    <w:p w:rsidRDefault="00456ECA" w:rsidP="006F60E1" w:rsidR="004A7E3E" w:rsidRPr="00811A44">
      <w:pPr>
        <w:spacing w:lineRule="auto" w:line="360"/>
        <w:jc w:val="both"/>
      </w:pPr>
      <w:r>
        <w:t>INAGRO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811A44">
        <w:rPr>
          <w:color w:val="323235"/>
        </w:rPr>
        <w:t>, 104/17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>dosadašnjeg poslovanja</w:t>
      </w:r>
      <w:r w:rsidR="001C3471" w:rsidRPr="00D654AF">
        <w:t xml:space="preserve">, </w:t>
      </w:r>
      <w:r w:rsidR="008E047E">
        <w:t xml:space="preserve">odnosno </w:t>
      </w:r>
      <w:r w:rsidR="008E047E" w:rsidRPr="00811A44">
        <w:t xml:space="preserve">nastavak s djelatnošću </w:t>
      </w:r>
      <w:r w:rsidR="00811A44" w:rsidRPr="00811A44">
        <w:t xml:space="preserve">poljoprivrede i poljoprivredne </w:t>
      </w:r>
      <w:r w:rsidR="008E047E" w:rsidRPr="00811A44">
        <w:t>proizvodnje</w:t>
      </w:r>
      <w:r w:rsidR="00811A44" w:rsidRPr="00811A44">
        <w:t>, te međunarodne trgovine stokom.</w:t>
      </w:r>
    </w:p>
    <w:p w:rsidRDefault="004A7E3E" w:rsidP="006F60E1" w:rsidR="004A7E3E">
      <w:pPr>
        <w:spacing w:lineRule="auto" w:line="360"/>
        <w:jc w:val="both"/>
      </w:pPr>
    </w:p>
    <w:p w:rsidRDefault="00D83863" w:rsidP="006F60E1" w:rsidR="00D83863" w:rsidRPr="00D654AF">
      <w:pPr>
        <w:spacing w:lineRule="auto" w:line="360"/>
        <w:jc w:val="both"/>
        <w:rPr>
          <w:color w:val="FF0000"/>
        </w:rPr>
      </w:pPr>
      <w:r w:rsidRPr="00D654AF">
        <w:t>Deblokada računa i odgoda plaćanja starih obaveza za vrijeme trajanja</w:t>
      </w:r>
      <w:r w:rsidR="009A7BC4" w:rsidRPr="00D654AF">
        <w:t xml:space="preserve"> postupka </w:t>
      </w:r>
      <w:r w:rsidR="009A7BC4" w:rsidRPr="00E53BEA">
        <w:t>te</w:t>
      </w:r>
      <w:r w:rsidR="00920CB1" w:rsidRPr="00E53BEA">
        <w:t xml:space="preserve"> reprogram istih, </w:t>
      </w:r>
      <w:r w:rsidR="00097D22" w:rsidRPr="00E53BEA">
        <w:t>vratit će tvrtku u</w:t>
      </w:r>
      <w:r w:rsidRPr="00E53BEA">
        <w:t xml:space="preserve"> stanje likvidnosti, a kroz program operativnog i financ</w:t>
      </w:r>
      <w:r w:rsidR="00097D22" w:rsidRPr="00E53BEA">
        <w:t>ijskog restrukturiranja stvorit</w:t>
      </w:r>
      <w:r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:rsidRDefault="00DD7808" w:rsidP="008964CE" w:rsidR="00DD7808" w:rsidRPr="00E53BEA">
      <w:pPr>
        <w:spacing w:lineRule="auto" w:line="360"/>
        <w:jc w:val="both"/>
      </w:pPr>
    </w:p>
    <w:p w:rsidRDefault="00DD7808" w:rsidP="008964CE" w:rsidR="00DD7808" w:rsidRPr="00E53BEA">
      <w:pPr>
        <w:spacing w:lineRule="auto" w:line="360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:rsidRDefault="00D83863" w:rsidP="008964CE" w:rsidR="00D83863" w:rsidRPr="00E53BEA">
      <w:pPr>
        <w:spacing w:lineRule="auto" w:line="360"/>
        <w:jc w:val="both"/>
      </w:pPr>
    </w:p>
    <w:p w:rsidRDefault="00413897" w:rsidP="008964CE" w:rsidR="00023594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Dodatni argument za donošenje </w:t>
      </w:r>
      <w:r w:rsidR="00CC1B9A" w:rsidRPr="00E53BEA">
        <w:rPr>
          <w:color w:themeColor="text1" w:val="000000"/>
        </w:rPr>
        <w:t>Rješenja o otvaranju</w:t>
      </w:r>
      <w:r w:rsidRPr="00E53BEA">
        <w:rPr>
          <w:color w:themeColor="text1" w:val="000000"/>
        </w:rPr>
        <w:t xml:space="preserve"> </w:t>
      </w:r>
      <w:r w:rsidR="003B7812" w:rsidRPr="00E53BEA">
        <w:rPr>
          <w:color w:themeColor="text1" w:val="000000"/>
        </w:rPr>
        <w:t xml:space="preserve">predstečajnog </w:t>
      </w:r>
      <w:r w:rsidRPr="00E53BEA">
        <w:rPr>
          <w:color w:themeColor="text1" w:val="000000"/>
        </w:rPr>
        <w:t xml:space="preserve">postupka </w:t>
      </w:r>
      <w:r w:rsidR="00042C1B" w:rsidRPr="00E53BEA">
        <w:rPr>
          <w:color w:themeColor="text1" w:val="000000"/>
        </w:rPr>
        <w:t>kao preduv</w:t>
      </w:r>
      <w:r w:rsidR="003B7812" w:rsidRPr="00E53BEA">
        <w:rPr>
          <w:color w:themeColor="text1" w:val="000000"/>
        </w:rPr>
        <w:t>jeta</w:t>
      </w:r>
      <w:r w:rsidR="000C15F2" w:rsidRPr="00E53BEA">
        <w:rPr>
          <w:color w:themeColor="text1" w:val="000000"/>
        </w:rPr>
        <w:t xml:space="preserve"> za nastavak poslovanja </w:t>
      </w:r>
      <w:r w:rsidRPr="00E53BEA">
        <w:rPr>
          <w:color w:themeColor="text1" w:val="000000"/>
        </w:rPr>
        <w:t xml:space="preserve">je i činjenica da je dužnik </w:t>
      </w:r>
      <w:r w:rsidR="00456ECA">
        <w:rPr>
          <w:color w:themeColor="text1" w:val="000000"/>
        </w:rPr>
        <w:t>INAGRO</w:t>
      </w:r>
      <w:r w:rsidR="00A95E68" w:rsidRPr="00E53BEA">
        <w:rPr>
          <w:color w:themeColor="text1" w:val="000000"/>
        </w:rPr>
        <w:t xml:space="preserve"> d.o.o.</w:t>
      </w:r>
      <w:r w:rsidRPr="00E53BEA">
        <w:rPr>
          <w:color w:themeColor="text1" w:val="000000"/>
        </w:rPr>
        <w:t xml:space="preserve"> </w:t>
      </w:r>
      <w:r w:rsidR="00023594" w:rsidRPr="00E53BEA">
        <w:rPr>
          <w:color w:themeColor="text1" w:val="000000"/>
        </w:rPr>
        <w:t>i u blokadi nastavio poslovati te i u blokadi svak</w:t>
      </w:r>
      <w:r w:rsidR="00B47CCF" w:rsidRPr="00E53BEA">
        <w:rPr>
          <w:color w:themeColor="text1" w:val="000000"/>
        </w:rPr>
        <w:t>im danom smanjuje svoje obaveze,</w:t>
      </w:r>
      <w:r w:rsidR="003B7812" w:rsidRPr="00E53BEA">
        <w:rPr>
          <w:color w:themeColor="text1" w:val="000000"/>
        </w:rPr>
        <w:t xml:space="preserve"> </w:t>
      </w:r>
      <w:r w:rsidR="00097D22" w:rsidRPr="00E53BEA">
        <w:rPr>
          <w:color w:themeColor="text1" w:val="000000"/>
        </w:rPr>
        <w:t>No,</w:t>
      </w:r>
      <w:r w:rsidR="003B7812" w:rsidRPr="00E53BEA">
        <w:rPr>
          <w:color w:themeColor="text1" w:val="000000"/>
        </w:rPr>
        <w:t xml:space="preserve"> bez provođenja predstečajnog postupka </w:t>
      </w:r>
      <w:r w:rsidR="00B47CCF" w:rsidRPr="00E53BEA">
        <w:rPr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3658C2">
      <w:pPr>
        <w:spacing w:lineRule="auto" w:line="360"/>
        <w:jc w:val="both"/>
      </w:pPr>
      <w:r w:rsidRPr="003658C2">
        <w:t xml:space="preserve">Svi podaci u daljnjem tekstu usklađeni su s financijskim izvješćima na dan </w:t>
      </w:r>
      <w:r w:rsidR="00811A44">
        <w:t>31.10.</w:t>
      </w:r>
      <w:r w:rsidR="007323D1" w:rsidRPr="003658C2">
        <w:t>2017</w:t>
      </w:r>
      <w:r w:rsidR="00E14896" w:rsidRPr="003658C2">
        <w:t>. godine.</w:t>
      </w:r>
    </w:p>
    <w:p w:rsidRDefault="00920CB1" w:rsidP="008964CE" w:rsidR="00920CB1" w:rsidRPr="00E53BEA">
      <w:pPr>
        <w:spacing w:lineRule="auto" w:line="360"/>
        <w:jc w:val="both"/>
        <w:rPr>
          <w:color w:themeColor="text1" w:val="000000"/>
        </w:rPr>
      </w:pPr>
    </w:p>
    <w:p w:rsidRDefault="009A7BC4" w:rsidP="008964CE" w:rsidR="009A7BC4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80411F" w:rsidP="008964CE" w:rsidR="0080411F" w:rsidRPr="00E53BEA">
      <w:pPr>
        <w:spacing w:lineRule="auto" w:line="360"/>
        <w:jc w:val="both"/>
      </w:pPr>
    </w:p>
    <w:p w:rsidRDefault="009A7BC4" w:rsidP="008964CE" w:rsidR="009A7BC4" w:rsidRPr="00E53BEA">
      <w:pPr>
        <w:spacing w:lineRule="auto" w:line="360"/>
        <w:jc w:val="both"/>
      </w:pPr>
    </w:p>
    <w:p w:rsidRDefault="00987C77" w:rsidP="00347687" w:rsidR="00D026A1" w:rsidRPr="00347687">
      <w:pPr>
        <w:pStyle w:val="Heading2"/>
      </w:pPr>
      <w:bookmarkStart w:name="_Toc451235616" w:id="12"/>
      <w:bookmarkStart w:name="_Toc472012444" w:id="13"/>
      <w:bookmarkStart w:name="_Toc477898293" w:id="14"/>
      <w:r>
        <w:lastRenderedPageBreak/>
        <w:t xml:space="preserve"> </w:t>
      </w:r>
      <w:bookmarkStart w:name="_Toc499262153" w:id="15"/>
      <w:r w:rsidR="00067966" w:rsidRPr="00347687">
        <w:t>Opći podaci</w:t>
      </w:r>
      <w:bookmarkEnd w:id="12"/>
      <w:bookmarkEnd w:id="13"/>
      <w:bookmarkEnd w:id="14"/>
      <w:r w:rsidR="0073669C">
        <w:t>.</w:t>
      </w:r>
      <w:bookmarkEnd w:id="15"/>
    </w:p>
    <w:p w:rsidRDefault="00225B41" w:rsidP="00A95E68" w:rsidR="00225B41" w:rsidRPr="00E53BEA">
      <w:pPr>
        <w:spacing w:lineRule="auto" w:line="360"/>
        <w:jc w:val="both"/>
      </w:pPr>
    </w:p>
    <w:p w:rsidRDefault="00456ECA" w:rsidP="0057508A" w:rsidR="00D35A78" w:rsidRPr="00C4466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INAGRO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387407" w:rsidRPr="00862161">
        <w:t xml:space="preserve"> </w:t>
      </w:r>
      <w:r w:rsidR="0057508A">
        <w:t>Paška ulica 15, Križevci</w:t>
      </w:r>
      <w:r w:rsidR="00A608BB">
        <w:t>,</w:t>
      </w:r>
      <w:r w:rsidR="00D75EB7" w:rsidRPr="00C44664">
        <w:t xml:space="preserve"> OIB:</w:t>
      </w:r>
      <w:r w:rsidR="00A95E68" w:rsidRPr="00E53BEA">
        <w:t xml:space="preserve"> </w:t>
      </w:r>
      <w:r w:rsidR="0057508A" w:rsidRPr="0057508A">
        <w:t>97768400261</w:t>
      </w:r>
      <w:r w:rsidR="00D75EB7" w:rsidRPr="002D7C58">
        <w:t>,</w:t>
      </w:r>
      <w:r w:rsidR="00D75EB7" w:rsidRPr="00C44664">
        <w:t xml:space="preserve"> MB:</w:t>
      </w:r>
      <w:r w:rsidR="00387407" w:rsidRPr="00E53BEA">
        <w:t xml:space="preserve"> </w:t>
      </w:r>
      <w:r w:rsidR="0057508A" w:rsidRPr="0057508A">
        <w:t>070106059</w:t>
      </w:r>
      <w:r w:rsidR="00D75EB7" w:rsidRPr="002D7C58">
        <w:t>.</w:t>
      </w:r>
      <w:r w:rsidR="00D75EB7" w:rsidRPr="00C44664">
        <w:t xml:space="preserve"> </w:t>
      </w:r>
    </w:p>
    <w:p w:rsidRDefault="007B052D" w:rsidP="0057508A" w:rsidR="009A7BC4" w:rsidRPr="0057508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6"/>
      <w:bookmarkStart w:name="_Toc131189722" w:id="17"/>
      <w:r w:rsidRPr="00E53BEA">
        <w:t xml:space="preserve">Naziv: </w:t>
      </w:r>
      <w:r w:rsidR="00456ECA">
        <w:t>INAGRO</w:t>
      </w:r>
      <w:r w:rsidR="00A95E68" w:rsidRPr="00E53BEA">
        <w:t xml:space="preserve"> d.o.o.</w:t>
      </w:r>
      <w:r w:rsidR="00407DF8" w:rsidRPr="00E53BEA">
        <w:t xml:space="preserve"> </w:t>
      </w:r>
      <w:r w:rsidR="0057508A" w:rsidRPr="0057508A">
        <w:t>za poljoprivrednu proizvodnju, trgovinu i usluge</w:t>
      </w:r>
    </w:p>
    <w:p w:rsidRDefault="007B052D" w:rsidP="0073669C" w:rsidR="002D7C58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Sjedište:</w:t>
      </w:r>
      <w:r w:rsidR="007B5D0D" w:rsidRPr="00E53BEA">
        <w:t xml:space="preserve"> </w:t>
      </w:r>
      <w:r w:rsidR="0057508A" w:rsidRPr="0057508A">
        <w:t>Paška ulica 15, Križevci</w:t>
      </w:r>
    </w:p>
    <w:p w:rsidRDefault="007B052D" w:rsidP="0073669C" w:rsidR="00FD5176" w:rsidRPr="0073669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MBS: </w:t>
      </w:r>
      <w:r w:rsidR="0057508A" w:rsidRPr="0057508A">
        <w:t>070106059</w:t>
      </w:r>
    </w:p>
    <w:p w:rsidRDefault="007B052D" w:rsidP="00862161" w:rsidR="00F8188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OIB: </w:t>
      </w:r>
      <w:r w:rsidR="0057508A" w:rsidRPr="0057508A">
        <w:t>97768400261</w:t>
      </w:r>
    </w:p>
    <w:p w:rsidRDefault="008E48A2" w:rsidP="00862161" w:rsidR="0057508A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57508A">
        <w:t>2012.</w:t>
      </w:r>
    </w:p>
    <w:p w:rsidRDefault="007B052D" w:rsidP="00390627" w:rsidR="004D5A5B" w:rsidRPr="00390627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Temeljni kapital: </w:t>
      </w:r>
      <w:r w:rsidR="0057508A" w:rsidRPr="0057508A">
        <w:t>1.550.000,00 kuna</w:t>
      </w:r>
    </w:p>
    <w:p w:rsidRDefault="007B052D" w:rsidP="00862161" w:rsidR="005124BF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Osoba ovlaštena za zastupanje:</w:t>
      </w:r>
      <w:r w:rsidR="00586BEE" w:rsidRPr="00E53BEA">
        <w:t xml:space="preserve"> </w:t>
      </w:r>
    </w:p>
    <w:p w:rsidRDefault="0057508A" w:rsidP="00862161" w:rsidR="00485DD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57508A">
        <w:t>Igor Novosel, OIB: 69533902748</w:t>
      </w:r>
      <w:r w:rsidR="00485DDD" w:rsidRPr="00E53BEA">
        <w:t xml:space="preserve">, </w:t>
      </w:r>
      <w:r w:rsidRPr="0057508A">
        <w:t>Paška ulica 15, Križevci</w:t>
      </w:r>
      <w:r w:rsidR="00485DDD" w:rsidRPr="00286E68">
        <w:t>,</w:t>
      </w:r>
      <w:r w:rsidR="00485DDD" w:rsidRPr="00E53BEA">
        <w:t xml:space="preserve"> direktor, zastupa društvo samostalno i pojedinačno</w:t>
      </w:r>
    </w:p>
    <w:p w:rsidRDefault="007B052D" w:rsidP="00862161" w:rsidR="00C259F4" w:rsidRPr="0040446F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40446F">
        <w:t>Broj zaposle</w:t>
      </w:r>
      <w:r w:rsidR="004D5A5B" w:rsidRPr="0040446F">
        <w:t xml:space="preserve">nih na dan </w:t>
      </w:r>
      <w:r w:rsidR="00811A44" w:rsidRPr="0040446F">
        <w:t>31.10.</w:t>
      </w:r>
      <w:r w:rsidR="00BC1D02" w:rsidRPr="0040446F">
        <w:t>2017.</w:t>
      </w:r>
      <w:r w:rsidR="00E81D58" w:rsidRPr="0040446F">
        <w:t xml:space="preserve"> godine:</w:t>
      </w:r>
      <w:r w:rsidR="006653C6" w:rsidRPr="0040446F">
        <w:t xml:space="preserve"> </w:t>
      </w:r>
      <w:r w:rsidR="00F3357A" w:rsidRPr="0040446F">
        <w:t>5</w:t>
      </w:r>
      <w:r w:rsidR="00286E68" w:rsidRPr="0040446F">
        <w:t xml:space="preserve"> </w:t>
      </w:r>
      <w:r w:rsidR="0075104B" w:rsidRPr="0040446F">
        <w:t>zaposlenih</w:t>
      </w:r>
    </w:p>
    <w:p w:rsidRDefault="00E44805" w:rsidP="00454A00" w:rsidR="00E44805" w:rsidRPr="00987C77">
      <w:pPr>
        <w:spacing w:lineRule="auto" w:line="276"/>
        <w:rPr>
          <w:color w:themeColor="accent1" w:val="4F81BD"/>
        </w:rPr>
      </w:pPr>
    </w:p>
    <w:p w:rsidRDefault="00454A00" w:rsidP="00192936" w:rsidR="00454A00" w:rsidRPr="00987C77">
      <w:pPr>
        <w:pStyle w:val="Heading3"/>
      </w:pPr>
      <w:bookmarkStart w:name="_Toc386092473" w:id="18"/>
      <w:bookmarkStart w:name="_Toc472012445" w:id="19"/>
      <w:bookmarkStart w:name="_Toc477898294" w:id="20"/>
      <w:bookmarkStart w:name="_Toc499262154" w:id="21"/>
      <w:bookmarkEnd w:id="16"/>
      <w:r w:rsidRPr="00987C77">
        <w:t>Predmet poslovanja</w:t>
      </w:r>
      <w:bookmarkEnd w:id="18"/>
      <w:bookmarkEnd w:id="19"/>
      <w:bookmarkEnd w:id="20"/>
      <w:bookmarkEnd w:id="21"/>
      <w:r w:rsidRPr="00987C77">
        <w:t xml:space="preserve">  </w:t>
      </w:r>
    </w:p>
    <w:p w:rsidRDefault="00454A00" w:rsidP="00454A00" w:rsidR="00454A00">
      <w:pPr>
        <w:spacing w:lineRule="auto" w:line="276"/>
      </w:pP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Poljoprivredna djelatnost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Integrirana proizvodnja poljoprivrednih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Proizvodnja hrane i pića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Ekološka proizvodnja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Prerada ekološke hrane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Prerada ekološke hrane za životinje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Uvoz ekoloških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Proizvodnja i uzgoj uzgojno valjanih životinja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Oplođivanje domaćih životinja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Trgovina uzgojno valjanim životinjama i genetskim materijalom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Usluge smješaja, hranjenja i skrbi o domaćim životinjama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Pakiranje i prepakiravanje živežnih namirnica i ostalih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Pakiranje i prepakiravanje hrane za životinje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Hlađenje mesa, voća i povrća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Otkup poljoprivrednih proizvoda i stoke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Otkup, primarna prerada i prodaja šumskih plodova, gljiva,puževa i ljekovitog bilja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Kupnja i prodaja robe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Obavljanje trgovačkog posredovanja na domaćem i inozemnom tržištu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Zastupanje inozemnih tvrtki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Organizacija sajmova, izložbi, seminara, savjetovanja, stručnih skupova, kongresa i drugih događanja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Djelatnosti javnoga prijevoza putnika i tereta u domaćem i međunarodnom cestovnom prometu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Prekrcaj tereta i skladištenje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Priprema zemljišta, sadnja i održavanje vrtova, parkova,zelenih površina i sportskih terena  </w:t>
      </w:r>
    </w:p>
    <w:p w:rsidRDefault="0057508A" w:rsidP="00454A00" w:rsidR="0057508A" w:rsidRPr="00E53BEA">
      <w:pPr>
        <w:spacing w:lineRule="auto" w:line="276"/>
      </w:pPr>
    </w:p>
    <w:p w:rsidRDefault="00C057A8" w:rsidP="00192936" w:rsidR="00FF7F00" w:rsidRPr="00987C77">
      <w:pPr>
        <w:pStyle w:val="Heading3"/>
        <w:rPr>
          <w:rStyle w:val="tabletextfield"/>
        </w:rPr>
      </w:pPr>
      <w:bookmarkStart w:name="_Toc472012446" w:id="22"/>
      <w:bookmarkStart w:name="_Toc477898295" w:id="23"/>
      <w:bookmarkStart w:name="_Toc499262155" w:id="24"/>
      <w:r w:rsidRPr="00987C77">
        <w:rPr>
          <w:rStyle w:val="tabletextfield"/>
        </w:rPr>
        <w:lastRenderedPageBreak/>
        <w:t>Uprava tvrtke</w:t>
      </w:r>
      <w:bookmarkEnd w:id="22"/>
      <w:bookmarkEnd w:id="23"/>
      <w:bookmarkEnd w:id="24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:rsidRDefault="007B052D" w:rsidP="007B052D" w:rsidR="007B052D" w:rsidRPr="00E53BEA">
      <w:bookmarkStart w:name="_Toc451235619" w:id="25"/>
    </w:p>
    <w:p w:rsidRDefault="00C147AF" w:rsidP="00B11B6F" w:rsidR="00E44805">
      <w:pPr>
        <w:pStyle w:val="Caption"/>
        <w:jc w:val="both"/>
        <w:rPr>
          <w:color w:val="FF0000"/>
        </w:rPr>
      </w:pPr>
      <w:r w:rsidRPr="00E53BEA">
        <w:t>Osoba ovlaštena</w:t>
      </w:r>
      <w:r w:rsidR="007B052D" w:rsidRPr="00E53BEA">
        <w:t xml:space="preserve"> za zastupanje </w:t>
      </w:r>
      <w:r w:rsidR="00EF56C6" w:rsidRPr="00E53BEA">
        <w:t>je</w:t>
      </w:r>
      <w:r w:rsidR="00DA777A" w:rsidRPr="00E53BEA">
        <w:t xml:space="preserve"> </w:t>
      </w:r>
      <w:r w:rsidR="0057508A">
        <w:t>Igor Novosel</w:t>
      </w:r>
      <w:r w:rsidR="00DA777A" w:rsidRPr="00E53BEA">
        <w:rPr>
          <w:lang w:eastAsia="en-US" w:val="en-US"/>
        </w:rPr>
        <w:t xml:space="preserve">, </w:t>
      </w:r>
      <w:r w:rsidR="00862161">
        <w:rPr>
          <w:lang w:eastAsia="en-US" w:val="en-US"/>
        </w:rPr>
        <w:t>direktor</w:t>
      </w:r>
      <w:r w:rsidR="00C2363B" w:rsidRPr="00E53BEA">
        <w:rPr>
          <w:lang w:eastAsia="en-US" w:val="en-US"/>
        </w:rPr>
        <w:t xml:space="preserve"> </w:t>
      </w:r>
      <w:r w:rsidR="00DA777A" w:rsidRPr="00E53BEA">
        <w:rPr>
          <w:lang w:eastAsia="en-US" w:val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eastAsia="en-US" w:val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:rsidRDefault="00C44664" w:rsidP="00C44664" w:rsidR="00C44664">
      <w:pPr>
        <w:rPr>
          <w:lang w:eastAsia="de-DE"/>
        </w:rPr>
      </w:pPr>
    </w:p>
    <w:p w:rsidRDefault="00414A18" w:rsidP="00192936" w:rsidR="00E520C5" w:rsidRPr="00E53BEA">
      <w:pPr>
        <w:pStyle w:val="Heading3"/>
      </w:pPr>
      <w:bookmarkStart w:name="_Toc472012447" w:id="26"/>
      <w:bookmarkStart w:name="_Toc477898296" w:id="27"/>
      <w:bookmarkStart w:name="_Toc499262156" w:id="28"/>
      <w:r w:rsidRPr="00E53BEA">
        <w:t>V</w:t>
      </w:r>
      <w:r w:rsidR="00E520C5" w:rsidRPr="00E53BEA">
        <w:t>lasnička struktura</w:t>
      </w:r>
      <w:bookmarkEnd w:id="25"/>
      <w:bookmarkEnd w:id="26"/>
      <w:bookmarkEnd w:id="27"/>
      <w:bookmarkEnd w:id="28"/>
    </w:p>
    <w:p w:rsidRDefault="007B052D" w:rsidP="007B052D" w:rsidR="007B052D" w:rsidRPr="00E53BEA">
      <w:pPr>
        <w:spacing w:lineRule="auto" w:line="360"/>
        <w:contextualSpacing/>
        <w:jc w:val="both"/>
      </w:pPr>
      <w:bookmarkStart w:name="_Toc451235620" w:id="29"/>
    </w:p>
    <w:p w:rsidRDefault="007B052D" w:rsidP="002F31DD" w:rsidR="007B052D" w:rsidRPr="00E53BEA">
      <w:pPr>
        <w:spacing w:lineRule="auto" w:line="360"/>
        <w:contextualSpacing/>
        <w:jc w:val="both"/>
      </w:pPr>
      <w:r w:rsidRPr="00E53BEA">
        <w:t xml:space="preserve">Tvrtka </w:t>
      </w:r>
      <w:r w:rsidR="00456ECA">
        <w:t>INAGRO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DA777A" w:rsidRPr="00E53BEA">
        <w:t xml:space="preserve">privatnom vlasništvu, a vlasnik je </w:t>
      </w:r>
      <w:r w:rsidR="0057508A">
        <w:t>Igor Novosel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:rsidRDefault="006147BB" w:rsidP="00286E68" w:rsidR="007B052D" w:rsidRPr="00E53BEA">
      <w:pPr>
        <w:spacing w:lineRule="auto" w:line="360"/>
        <w:contextualSpacing/>
        <w:jc w:val="center"/>
      </w:pPr>
      <w:r w:rsidRPr="00E53BEA">
        <w:rPr>
          <w:noProof/>
          <w:lang w:eastAsia="hr-HR"/>
        </w:rPr>
        <w:drawing>
          <wp:inline distR="0" distL="0" distB="0" distT="0">
            <wp:extent cy="2581275" cx="4200525"/>
            <wp:effectExtent b="0" r="0" t="0" l="0"/>
            <wp:docPr name="Chart 2" id="2"/>
            <wp:cNvGraphicFramePr/>
            <a:graphic>
              <a:graphicData uri="http://schemas.openxmlformats.org/drawingml/2006/chart">
                <c:chart r:id="rId10"/>
              </a:graphicData>
            </a:graphic>
          </wp:inline>
        </w:drawing>
      </w:r>
    </w:p>
    <w:p w:rsidRDefault="007B052D" w:rsidP="001F11B9" w:rsidR="007B052D" w:rsidRPr="00E53BEA">
      <w:pPr>
        <w:pStyle w:val="ListContinue"/>
        <w:spacing w:lineRule="auto" w:line="360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:rsidRDefault="0098761C" w:rsidP="00192936" w:rsidR="00CF78CD" w:rsidRPr="00E53BEA">
      <w:pPr>
        <w:pStyle w:val="Heading3"/>
      </w:pPr>
      <w:bookmarkStart w:name="_Toc472012448" w:id="30"/>
      <w:bookmarkStart w:name="_Toc477898297" w:id="31"/>
      <w:bookmarkStart w:name="_Toc499262157" w:id="32"/>
      <w:r w:rsidRPr="00E53BEA">
        <w:t>Operativno poslovanje i tržišna situacija</w:t>
      </w:r>
      <w:bookmarkEnd w:id="29"/>
      <w:bookmarkEnd w:id="30"/>
      <w:bookmarkEnd w:id="31"/>
      <w:bookmarkEnd w:id="32"/>
      <w:r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:rsidRDefault="00023BAE" w:rsidP="00B85443" w:rsidR="00023BAE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C7314D" w:rsidR="008E047E" w:rsidRPr="00811A44">
      <w:pPr>
        <w:spacing w:lineRule="auto" w:line="360"/>
        <w:jc w:val="both"/>
      </w:pPr>
      <w:r w:rsidRPr="00811A44">
        <w:t xml:space="preserve">Tvrtka </w:t>
      </w:r>
      <w:r w:rsidR="00456ECA" w:rsidRPr="00811A44">
        <w:t>INAGRO</w:t>
      </w:r>
      <w:r w:rsidR="00A95E68" w:rsidRPr="00811A44">
        <w:t xml:space="preserve"> d.o.o.</w:t>
      </w:r>
      <w:r w:rsidR="00F26BEC" w:rsidRPr="00811A44">
        <w:t xml:space="preserve"> </w:t>
      </w:r>
      <w:r w:rsidR="008E047E" w:rsidRPr="00811A44">
        <w:t xml:space="preserve">bavi se </w:t>
      </w:r>
      <w:r w:rsidR="00811A44" w:rsidRPr="00811A44">
        <w:t xml:space="preserve">poljoprivrednom djelatnošću, te međunarodnom trgovinom stoke. </w:t>
      </w:r>
    </w:p>
    <w:p w:rsidRDefault="008E047E" w:rsidP="00C7314D" w:rsidR="008E047E">
      <w:pPr>
        <w:spacing w:lineRule="auto" w:line="360"/>
        <w:jc w:val="both"/>
      </w:pPr>
    </w:p>
    <w:p w:rsidRDefault="00286E68" w:rsidP="00C7314D" w:rsidR="00E115A3" w:rsidRPr="00E53BEA">
      <w:pPr>
        <w:spacing w:lineRule="auto" w:line="360"/>
        <w:jc w:val="both"/>
      </w:pPr>
      <w:r w:rsidRPr="00D654AF">
        <w:t>Tv</w:t>
      </w:r>
      <w:r w:rsidR="00751A4E" w:rsidRPr="00D654AF">
        <w:t xml:space="preserve">rtka </w:t>
      </w:r>
      <w:r w:rsidR="00456ECA">
        <w:t>INAGRO</w:t>
      </w:r>
      <w:r w:rsidR="00A95E68" w:rsidRPr="00E53BEA">
        <w:t xml:space="preserve"> d.o.o.</w:t>
      </w:r>
      <w:r w:rsidR="009F0351" w:rsidRPr="00E53BEA">
        <w:t xml:space="preserve"> </w:t>
      </w:r>
      <w:r w:rsidR="00D73FFA" w:rsidRPr="00E53BEA">
        <w:t>kvalitetna je tvrtka s</w:t>
      </w:r>
      <w:r w:rsidR="009F0351" w:rsidRPr="00E53BEA">
        <w:t xml:space="preserve"> profesionalnim pristupom poslovnim zadacima. Radno i životno iskustvo vlasnika, </w:t>
      </w:r>
      <w:r w:rsidR="000979DE">
        <w:t xml:space="preserve">odnosno </w:t>
      </w:r>
      <w:r w:rsidR="009F0351" w:rsidRPr="00E53BEA">
        <w:t>direktora i ostalih suradnika neosporan su dokaz kvalitete njihovih</w:t>
      </w:r>
      <w:r w:rsidR="00C7314D">
        <w:t xml:space="preserve"> proizvoda i usluga te</w:t>
      </w:r>
      <w:r w:rsidR="009F0351"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="009F0351" w:rsidRPr="00E53BEA">
        <w:t xml:space="preserve"> blokada računa </w:t>
      </w:r>
      <w:r w:rsidR="00C808F5" w:rsidRPr="00E53BEA">
        <w:t xml:space="preserve">je </w:t>
      </w:r>
      <w:r w:rsidR="009F0351" w:rsidRPr="00E53BEA">
        <w:t xml:space="preserve">potpuno </w:t>
      </w:r>
      <w:r w:rsidR="00C808F5" w:rsidRPr="00E53BEA">
        <w:t>onemogućila</w:t>
      </w:r>
      <w:r w:rsidR="00E115A3" w:rsidRPr="00E53BEA">
        <w:t xml:space="preserve"> redovno poslovanje.</w:t>
      </w:r>
    </w:p>
    <w:p w:rsidRDefault="00E115A3" w:rsidP="009F0351" w:rsidR="00E115A3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286E68" w:rsidR="0048249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:rsidRDefault="00C057A8" w:rsidP="00192936" w:rsidR="004C0E13" w:rsidRPr="00E53BEA">
      <w:pPr>
        <w:pStyle w:val="Heading3"/>
      </w:pPr>
      <w:bookmarkStart w:name="_Toc462747743" w:id="33"/>
      <w:bookmarkStart w:name="_Toc472012449" w:id="34"/>
      <w:bookmarkStart w:name="_Toc477898298" w:id="35"/>
      <w:bookmarkStart w:name="_Toc499262158" w:id="36"/>
      <w:r w:rsidRPr="00E53BEA">
        <w:lastRenderedPageBreak/>
        <w:t>Analiza zaposlenih</w:t>
      </w:r>
      <w:bookmarkEnd w:id="33"/>
      <w:bookmarkEnd w:id="34"/>
      <w:bookmarkEnd w:id="35"/>
      <w:bookmarkEnd w:id="36"/>
      <w:r w:rsidRPr="00E53BEA">
        <w:t xml:space="preserve">  </w:t>
      </w:r>
      <w:r w:rsidRPr="00E53BEA">
        <w:rPr>
          <w:i/>
        </w:rPr>
        <w:t xml:space="preserve"> </w:t>
      </w:r>
    </w:p>
    <w:p w:rsidRDefault="00C057A8" w:rsidP="00C057A8" w:rsidR="00C057A8" w:rsidRPr="00E53BEA">
      <w:pPr>
        <w:spacing w:lineRule="auto" w:line="360"/>
        <w:ind w:right="142"/>
        <w:rPr>
          <w:color w:themeColor="text1" w:val="000000"/>
        </w:rPr>
      </w:pPr>
    </w:p>
    <w:p w:rsidRDefault="00E0312E" w:rsidP="00286E68" w:rsidR="00C057A8" w:rsidRPr="00F3357A">
      <w:pPr>
        <w:spacing w:lineRule="auto" w:line="360"/>
        <w:ind w:right="142"/>
        <w:jc w:val="both"/>
      </w:pPr>
      <w:r w:rsidRPr="0040446F">
        <w:t>Tvrtka</w:t>
      </w:r>
      <w:r w:rsidR="00BC3DF7" w:rsidRPr="0040446F">
        <w:t xml:space="preserve"> </w:t>
      </w:r>
      <w:r w:rsidR="00C057A8" w:rsidRPr="0040446F">
        <w:t xml:space="preserve">prije pokretanja </w:t>
      </w:r>
      <w:r w:rsidR="00DD3B54" w:rsidRPr="0040446F">
        <w:t>predstečajnog postupka</w:t>
      </w:r>
      <w:r w:rsidR="00C057A8" w:rsidRPr="0040446F">
        <w:t xml:space="preserve"> </w:t>
      </w:r>
      <w:r w:rsidR="0040446F" w:rsidRPr="0040446F">
        <w:t>ima pet</w:t>
      </w:r>
      <w:r w:rsidR="002B48E7" w:rsidRPr="0040446F">
        <w:t xml:space="preserve"> zaposlenika</w:t>
      </w:r>
      <w:r w:rsidR="000979DE" w:rsidRPr="0040446F">
        <w:t>.</w:t>
      </w:r>
      <w:r w:rsidR="00907CCE" w:rsidRPr="0040446F">
        <w:t xml:space="preserve"> </w:t>
      </w:r>
      <w:r w:rsidR="000C4B92" w:rsidRPr="0040446F">
        <w:t>Nakon restrukturiranja</w:t>
      </w:r>
      <w:r w:rsidR="00907CCE" w:rsidRPr="0040446F">
        <w:t xml:space="preserve"> </w:t>
      </w:r>
      <w:r w:rsidR="007D5A8A" w:rsidRPr="0040446F">
        <w:t xml:space="preserve">planiraju </w:t>
      </w:r>
      <w:r w:rsidR="000979DE" w:rsidRPr="00F3357A">
        <w:t xml:space="preserve">zaposliti </w:t>
      </w:r>
      <w:r w:rsidR="00221B89">
        <w:t>1</w:t>
      </w:r>
      <w:r w:rsidR="000979DE" w:rsidRPr="00F3357A">
        <w:t xml:space="preserve"> </w:t>
      </w:r>
      <w:r w:rsidR="00221B89">
        <w:t>dodatnog</w:t>
      </w:r>
      <w:r w:rsidR="000979DE" w:rsidRPr="00F3357A">
        <w:t xml:space="preserve"> radnika</w:t>
      </w:r>
      <w:r w:rsidR="007D5A8A" w:rsidRPr="00F3357A">
        <w:t xml:space="preserve"> </w:t>
      </w:r>
      <w:r w:rsidR="00EF257A" w:rsidRPr="00F3357A">
        <w:t xml:space="preserve">u naredne </w:t>
      </w:r>
      <w:r w:rsidR="00F3357A" w:rsidRPr="00F3357A">
        <w:t>četiri</w:t>
      </w:r>
      <w:r w:rsidR="00EF257A" w:rsidRPr="00F3357A">
        <w:t xml:space="preserve"> poslovne godine.</w:t>
      </w:r>
    </w:p>
    <w:p w:rsidRDefault="00A66DDE" w:rsidP="00C057A8" w:rsidR="00A66DDE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C057A8" w:rsidP="00A66DDE" w:rsidR="00C057A8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Planirano kretanje broja zaposlenih prikazano je grafičkim prikazom u nastavk</w:t>
      </w:r>
      <w:r w:rsidR="00701BE7" w:rsidRPr="00E53BEA">
        <w:rPr>
          <w:color w:themeColor="text1" w:val="000000"/>
        </w:rPr>
        <w:t>u, a odnosi se na period od 2017. g. - 2022</w:t>
      </w:r>
      <w:r w:rsidRPr="00E53BEA">
        <w:rPr>
          <w:color w:themeColor="text1" w:val="000000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themeColor="text1" w:val="000000"/>
        </w:rPr>
        <w:t>tvrtke</w:t>
      </w:r>
      <w:r w:rsidR="00746E7C" w:rsidRPr="00E53BEA">
        <w:rPr>
          <w:color w:themeColor="text1" w:val="000000"/>
        </w:rPr>
        <w:t xml:space="preserve"> i povećanja prodaje </w:t>
      </w:r>
      <w:r w:rsidRPr="00E53BEA">
        <w:rPr>
          <w:color w:themeColor="text1" w:val="000000"/>
        </w:rPr>
        <w:t xml:space="preserve">do kojeg se došlo kroz projekciju budućeg poslovanja </w:t>
      </w:r>
      <w:r w:rsidR="00DC6D00" w:rsidRPr="00E53BEA">
        <w:rPr>
          <w:color w:themeColor="text1" w:val="000000"/>
        </w:rPr>
        <w:t>tvrtke</w:t>
      </w:r>
      <w:r w:rsidRPr="00E53BEA">
        <w:rPr>
          <w:color w:themeColor="text1" w:val="000000"/>
        </w:rPr>
        <w:t>.</w:t>
      </w:r>
    </w:p>
    <w:p w:rsidRDefault="00C057A8" w:rsidP="00C057A8" w:rsidR="00C057A8" w:rsidRPr="00E53BEA">
      <w:pPr>
        <w:tabs>
          <w:tab w:pos="1026" w:val="left"/>
        </w:tabs>
        <w:rPr>
          <w:i/>
          <w:color w:themeColor="text1" w:val="000000"/>
        </w:rPr>
      </w:pPr>
    </w:p>
    <w:p w:rsidRDefault="00221B89" w:rsidP="005208B8" w:rsidR="00701BE7" w:rsidRPr="00E53BEA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584873" cx="5816600"/>
            <wp:effectExtent b="6350" r="0" t="0" l="0"/>
            <wp:docPr name="Chart 8" id="8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Default="0032138C" w:rsidP="00053447" w:rsidR="0032138C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A66DDE" w:rsidP="001F11B9" w:rsidR="00C057A8">
      <w:pPr>
        <w:tabs>
          <w:tab w:pos="1026" w:val="left"/>
        </w:tabs>
        <w:jc w:val="center"/>
        <w:rPr>
          <w:i/>
          <w:color w:themeColor="text1" w:val="000000"/>
        </w:rPr>
      </w:pPr>
      <w:r w:rsidRPr="00E53BEA">
        <w:rPr>
          <w:i/>
          <w:color w:themeColor="text1" w:val="000000"/>
        </w:rPr>
        <w:t xml:space="preserve">Grafički prikaz: </w:t>
      </w:r>
      <w:r w:rsidR="00C057A8" w:rsidRPr="00E53BEA">
        <w:rPr>
          <w:i/>
          <w:color w:themeColor="text1" w:val="000000"/>
        </w:rPr>
        <w:t>Plan kretanja broja zaposlenih  po godinama</w:t>
      </w:r>
    </w:p>
    <w:p w:rsidRDefault="008E047E" w:rsidP="001F11B9" w:rsidR="008E047E" w:rsidRPr="001F11B9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4003EE" w:rsidP="00192936" w:rsidR="00971E7F" w:rsidRPr="000979DE">
      <w:pPr>
        <w:pStyle w:val="Heading3"/>
        <w:rPr>
          <w:i/>
        </w:rPr>
      </w:pPr>
      <w:bookmarkStart w:name="_Toc451235621" w:id="37"/>
      <w:bookmarkStart w:name="_Toc472012450" w:id="38"/>
      <w:bookmarkStart w:name="_Toc477898299" w:id="39"/>
      <w:bookmarkStart w:name="_Toc499262159" w:id="40"/>
      <w:r w:rsidRPr="000979DE">
        <w:t xml:space="preserve">Financijsko </w:t>
      </w:r>
      <w:r w:rsidR="00971E7F" w:rsidRPr="000979DE">
        <w:t xml:space="preserve">izvješće na </w:t>
      </w:r>
      <w:r w:rsidR="000E0EB0">
        <w:t>31</w:t>
      </w:r>
      <w:r w:rsidR="00BA6A72" w:rsidRPr="000979DE">
        <w:t>.</w:t>
      </w:r>
      <w:r w:rsidR="000E0EB0">
        <w:t>10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7"/>
      <w:bookmarkEnd w:id="38"/>
      <w:bookmarkEnd w:id="39"/>
      <w:bookmarkEnd w:id="40"/>
      <w:r w:rsidR="005A487C" w:rsidRPr="000979DE">
        <w:t xml:space="preserve"> </w:t>
      </w:r>
    </w:p>
    <w:p w:rsidRDefault="00F46057" w:rsidP="009A3F28" w:rsidR="00F46057" w:rsidRPr="00E53BEA">
      <w:pPr>
        <w:spacing w:lineRule="auto" w:line="360"/>
        <w:jc w:val="both"/>
      </w:pPr>
    </w:p>
    <w:p w:rsidRDefault="008B6829" w:rsidP="00DF2682" w:rsidR="00B43067" w:rsidRPr="00320F69">
      <w:pPr>
        <w:spacing w:lineRule="auto" w:line="360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0E0EB0">
        <w:t>31</w:t>
      </w:r>
      <w:r w:rsidR="00BA6A72" w:rsidRPr="00E53BEA">
        <w:t>.</w:t>
      </w:r>
      <w:r w:rsidR="000E0EB0">
        <w:t>10</w:t>
      </w:r>
      <w:r w:rsidR="00B26F02" w:rsidRPr="00E53BEA">
        <w:t>.2017</w:t>
      </w:r>
      <w:r w:rsidR="00BB0317">
        <w:t>.</w:t>
      </w:r>
      <w:r w:rsidR="001019A9" w:rsidRPr="00E53BEA">
        <w:t xml:space="preserve"> </w:t>
      </w:r>
      <w:r>
        <w:t xml:space="preserve">pokazuje </w:t>
      </w:r>
      <w:r w:rsidR="00BB0317">
        <w:t>da je potraživanje</w:t>
      </w:r>
      <w:r w:rsidR="00B43067" w:rsidRPr="00E53BEA">
        <w:t xml:space="preserve"> tvrtke ukupno </w:t>
      </w:r>
      <w:r w:rsidR="000E0EB0" w:rsidRPr="00320F69">
        <w:t xml:space="preserve">1.702.988 </w:t>
      </w:r>
      <w:r w:rsidR="00B43067" w:rsidRPr="00E53BEA">
        <w:t xml:space="preserve">kn, dok su </w:t>
      </w:r>
      <w:r w:rsidR="00DF2682">
        <w:t>neosigurane</w:t>
      </w:r>
      <w:r w:rsidR="000E0EB0">
        <w:t xml:space="preserve"> </w:t>
      </w:r>
      <w:r w:rsidR="00B43067" w:rsidRPr="00E53BEA">
        <w:t>obveze</w:t>
      </w:r>
      <w:r w:rsidR="008324CE" w:rsidRPr="00E53BEA">
        <w:t xml:space="preserve"> </w:t>
      </w:r>
      <w:r w:rsidR="000E0EB0">
        <w:t xml:space="preserve">koje sudjeluju u </w:t>
      </w:r>
      <w:r w:rsidR="00BB0317">
        <w:t>predstečajnom postupku</w:t>
      </w:r>
      <w:r w:rsidR="00B43067" w:rsidRPr="00E53BEA">
        <w:t xml:space="preserve"> </w:t>
      </w:r>
      <w:r w:rsidR="000E0EB0" w:rsidRPr="00320F69">
        <w:t xml:space="preserve">26.287.475,86 </w:t>
      </w:r>
      <w:r w:rsidR="00B43067" w:rsidRPr="00E53BEA">
        <w:t>kn</w:t>
      </w:r>
      <w:r w:rsidR="000E0EB0">
        <w:t xml:space="preserve">, </w:t>
      </w:r>
      <w:r w:rsidR="00C83304">
        <w:t>razlučna</w:t>
      </w:r>
      <w:r w:rsidR="000E0EB0">
        <w:t xml:space="preserve"> prava koja su osigurana nekretninama iznose </w:t>
      </w:r>
      <w:r w:rsidR="000E0EB0" w:rsidRPr="00320F69">
        <w:t>20.707.044,66 kn te izlučni vjerovnici 2.168.571,12 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FA6904" w:rsidRPr="00E53BEA">
        <w:t xml:space="preserve">dugotrajnu </w:t>
      </w:r>
      <w:r w:rsidR="00B43067" w:rsidRPr="00E53BEA">
        <w:t xml:space="preserve"> imovinu u vrijednosti </w:t>
      </w:r>
      <w:r w:rsidR="00320F69" w:rsidRPr="00320F69">
        <w:t xml:space="preserve">11.425.545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:rsidRDefault="00B43067" w:rsidP="009A3F28" w:rsidR="00B43067" w:rsidRPr="00E53BEA">
      <w:pPr>
        <w:spacing w:lineRule="auto" w:line="360"/>
        <w:ind w:right="142"/>
        <w:jc w:val="both"/>
      </w:pPr>
    </w:p>
    <w:p w:rsidRDefault="0089744C" w:rsidP="00165F1D" w:rsidR="00647AD4">
      <w:pPr>
        <w:spacing w:lineRule="auto" w:line="360"/>
        <w:ind w:right="142"/>
        <w:jc w:val="both"/>
      </w:pPr>
      <w:r w:rsidRPr="00E53BEA">
        <w:t>Rezultati poslovanja dati su u računu dobiti i gubitka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:rsidRDefault="00FF438D" w:rsidP="00165F1D" w:rsidR="00FF438D">
      <w:pPr>
        <w:spacing w:lineRule="auto" w:line="360"/>
        <w:ind w:right="142"/>
        <w:jc w:val="both"/>
      </w:pPr>
    </w:p>
    <w:p w:rsidRDefault="00811A44" w:rsidP="00165F1D" w:rsidR="00811A44">
      <w:pPr>
        <w:spacing w:lineRule="auto" w:line="360"/>
        <w:ind w:right="142"/>
        <w:jc w:val="both"/>
      </w:pPr>
    </w:p>
    <w:tbl>
      <w:tblPr>
        <w:tblW w:type="dxa" w:w="8657"/>
        <w:jc w:val="center"/>
        <w:tblLook w:val="04A0" w:noVBand="1" w:noHBand="0" w:lastColumn="0" w:firstColumn="1" w:lastRow="0" w:firstRow="1"/>
      </w:tblPr>
      <w:tblGrid>
        <w:gridCol w:w="6320"/>
        <w:gridCol w:w="1117"/>
        <w:gridCol w:w="1220"/>
      </w:tblGrid>
      <w:tr w:rsidTr="00BB0317" w:rsidR="00BB0317" w:rsidRPr="00BB0317">
        <w:trPr>
          <w:trHeight w:val="300"/>
          <w:jc w:val="center"/>
        </w:trPr>
        <w:tc>
          <w:tcPr>
            <w:tcW w:type="dxa" w:w="743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lang w:eastAsia="hr-HR"/>
              </w:rPr>
              <w:lastRenderedPageBreak/>
              <w:t>RAČUN DOBITI I GUBITKA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Obrazac</w:t>
            </w: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BB0317" w:rsidR="00BB0317" w:rsidRPr="00BB0317">
        <w:trPr>
          <w:trHeight w:val="276"/>
          <w:jc w:val="center"/>
        </w:trPr>
        <w:tc>
          <w:tcPr>
            <w:tcW w:type="dxa" w:w="743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za razdoblje 01.01.2017. do 31.10.2017.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865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Obveznik: 97768400261; INAGRO D.O.O.</w:t>
            </w:r>
          </w:p>
        </w:tc>
      </w:tr>
      <w:tr w:rsidTr="00BB0317" w:rsidR="00BB0317" w:rsidRPr="00BB0317">
        <w:trPr>
          <w:trHeight w:val="42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dxa" w:w="111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34.895.302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20.770.722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31.411.250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17.444.196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3.484.052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3.326.526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32.910.714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31.961.532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3.953.436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8.430.393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24.899.725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15.939.610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12.892.317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7.672.630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7.251.363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3.074.539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4.756.045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5.192.441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1.062.097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722.632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684.500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465.313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225.753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154.560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151.844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102.759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913.902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1.709.949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940.613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678.449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1.140.941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4.480.499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232.616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457.863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222.212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58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10.404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457.805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1.731.638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1.562.997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1.682.316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1.239.863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49.322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323.134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8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>V.    UDIO U DOBITI OD DRUŠTAVA POVEZANIH SUDJELUJUĆIM</w:t>
            </w: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8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35.127.918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21.228.585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34.642.352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33.524.529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485.566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485.566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12.295.944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134.936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12.295.944</w:t>
            </w:r>
          </w:p>
        </w:tc>
      </w:tr>
    </w:tbl>
    <w:p w:rsidRDefault="00E527C5" w:rsidP="00165F1D" w:rsidR="00E527C5" w:rsidRPr="002660A0">
      <w:pPr>
        <w:spacing w:lineRule="auto" w:line="360"/>
        <w:ind w:right="142"/>
        <w:jc w:val="both"/>
        <w:rPr>
          <w:sz w:val="20"/>
        </w:rPr>
      </w:pPr>
    </w:p>
    <w:p w:rsidRDefault="008A34EF" w:rsidP="00165F1D" w:rsidR="008A34EF" w:rsidRPr="002660A0">
      <w:pPr>
        <w:spacing w:lineRule="auto" w:line="360"/>
        <w:ind w:right="142"/>
        <w:jc w:val="both"/>
        <w:rPr>
          <w:color w:val="FF0000"/>
          <w:sz w:val="20"/>
        </w:rPr>
      </w:pPr>
    </w:p>
    <w:p w:rsidRDefault="00AE2409" w:rsidP="00DC6105" w:rsidR="00AE2409" w:rsidRPr="002660A0">
      <w:pPr>
        <w:pStyle w:val="BodyText"/>
        <w:spacing w:lineRule="auto" w:line="360"/>
        <w:rPr>
          <w:rFonts w:hAnsi="Times New Roman" w:ascii="Times New Roman"/>
          <w:i/>
          <w:szCs w:val="24"/>
        </w:rPr>
      </w:pPr>
    </w:p>
    <w:p w:rsidRDefault="00375664" w:rsidP="00DC6105" w:rsidR="00375664" w:rsidRPr="002660A0">
      <w:pPr>
        <w:pStyle w:val="BodyText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A31C78" w:rsidP="00DC6105" w:rsidR="00A31C78" w:rsidRPr="002660A0">
      <w:pPr>
        <w:pStyle w:val="BodyText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427A5C" w:rsidR="004B5643" w:rsidRPr="002660A0">
      <w:pPr>
        <w:rPr>
          <w:snapToGrid w:val="false"/>
          <w:sz w:val="20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3632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13335</wp:posOffset>
            </wp:positionV>
            <wp:extent cy="3243580" cx="4819650"/>
            <wp:effectExtent b="0" r="0" t="0" l="0"/>
            <wp:wrapTight wrapText="bothSides">
              <wp:wrapPolygon edited="false">
                <wp:start y="0" x="0"/>
                <wp:lineTo y="21439" x="0"/>
                <wp:lineTo y="21439" x="21515"/>
                <wp:lineTo y="0" x="21515"/>
                <wp:lineTo y="0" x="0"/>
              </wp:wrapPolygon>
            </wp:wrapTight>
            <wp:docPr descr="Image result for trgovina stokom" name="irc_mi" id="10">
              <a:hlinkClick r:id="rId12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trgovina stokom" name="irc_mi" id="0">
                      <a:hlinkClick r:id="rId12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43580" cx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5643" w:rsidRPr="002660A0">
        <w:rPr>
          <w:sz w:val="20"/>
        </w:rPr>
        <w:br w:type="page"/>
      </w:r>
    </w:p>
    <w:p w:rsidRDefault="003A1AFF" w:rsidP="004B5643" w:rsidR="00891FEC">
      <w:pPr>
        <w:spacing w:lineRule="auto" w:line="360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C83304">
        <w:t>31</w:t>
      </w:r>
      <w:r w:rsidR="00E401FF" w:rsidRPr="00E53BEA">
        <w:t>.</w:t>
      </w:r>
      <w:r w:rsidR="00C83304">
        <w:t>10</w:t>
      </w:r>
      <w:r w:rsidR="00F9786E" w:rsidRPr="00E53BEA">
        <w:t>.2017</w:t>
      </w:r>
      <w:r w:rsidR="00E401FF" w:rsidRPr="00E53BEA">
        <w:t>.</w:t>
      </w:r>
    </w:p>
    <w:p w:rsidRDefault="00427A5C" w:rsidP="004B5643" w:rsidR="00427A5C">
      <w:pPr>
        <w:spacing w:lineRule="auto" w:line="360"/>
        <w:ind w:right="142"/>
      </w:pPr>
    </w:p>
    <w:tbl>
      <w:tblPr>
        <w:tblW w:type="dxa" w:w="7900"/>
        <w:jc w:val="center"/>
        <w:tblLook w:val="04A0" w:noVBand="1" w:noHBand="0" w:lastColumn="0" w:firstColumn="1" w:lastRow="0" w:firstRow="1"/>
      </w:tblPr>
      <w:tblGrid>
        <w:gridCol w:w="5563"/>
        <w:gridCol w:w="1117"/>
        <w:gridCol w:w="1220"/>
      </w:tblGrid>
      <w:tr w:rsidTr="00427A5C" w:rsidR="00D44876" w:rsidRPr="00D44876">
        <w:trPr>
          <w:trHeight w:val="300"/>
          <w:jc w:val="center"/>
        </w:trPr>
        <w:tc>
          <w:tcPr>
            <w:tcW w:type="dxa" w:w="66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lang w:eastAsia="hr-HR"/>
              </w:rPr>
              <w:t>BILANCA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Obrazac</w:t>
            </w: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Tr="00427A5C" w:rsidR="00D44876" w:rsidRPr="00D44876">
        <w:trPr>
          <w:trHeight w:val="270"/>
          <w:jc w:val="center"/>
        </w:trPr>
        <w:tc>
          <w:tcPr>
            <w:tcW w:type="dxa" w:w="66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stanje na dan 31.10.2017.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Obveznik: 97768400261; INAGRO D.O.O.</w:t>
            </w:r>
          </w:p>
        </w:tc>
      </w:tr>
      <w:tr w:rsidTr="00427A5C" w:rsidR="00D44876" w:rsidRPr="00D44876">
        <w:trPr>
          <w:trHeight w:val="69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dxa" w:w="100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AKTIVA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12.516.104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11.425.545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320.652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231.232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320.652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231.232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Goodwill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12.195.452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11.194.313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3.005.040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3.212.040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681.998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505.554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6.246.039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2.629.103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95.000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2.167.375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4.847.616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18.122.991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7.055.191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10.264.765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21.814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1.817.552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17.494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7.838.534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 xml:space="preserve">    3. Gotovi proizvodi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591.859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4.320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4.320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12.500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2.991.041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1.702.988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2.431.268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1.702.988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559.773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4.748.162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5.063.503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4.748.162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5.063.503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119.023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266.886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1.752.769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471.841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32.391.864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18.952.577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PASIVA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2.746.837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-9.549.107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1.550.000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1.550.000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Vlastite dionice i udjeli (odbitna stavka)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846.207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1.196.837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846.207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1.196.837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12.295.944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 xml:space="preserve">     2. Rezerviranja za porezne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7.822.767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6.879.790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3.211.334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2.168.571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4.611.433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4.711.219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21.754.024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21.234.724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597.131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14.300.000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15.995.825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83.600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6.287.737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5.238.899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61.945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71.630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12. Obveze s osnove udjela u rezultatu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190.985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160.996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68.236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387.170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32.391.864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18.952.577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</w:tbl>
    <w:p w:rsidRDefault="00891FEC" w:rsidP="004B5643" w:rsidR="00891FEC" w:rsidRPr="00E53BEA">
      <w:pPr>
        <w:spacing w:lineRule="auto" w:line="360"/>
        <w:ind w:right="142"/>
      </w:pPr>
    </w:p>
    <w:p w:rsidRDefault="006C4E52" w:rsidP="00A31C78" w:rsidR="003D7EE9" w:rsidRPr="002660A0">
      <w:pPr>
        <w:rPr>
          <w:sz w:val="20"/>
        </w:rPr>
      </w:pPr>
      <w:r w:rsidRPr="002660A0">
        <w:rPr>
          <w:sz w:val="20"/>
        </w:rPr>
        <w:br w:type="page"/>
      </w:r>
    </w:p>
    <w:p w:rsidRDefault="00206697" w:rsidP="00192936" w:rsidR="000B0721" w:rsidRPr="00E53BEA">
      <w:pPr>
        <w:pStyle w:val="Heading3"/>
        <w:rPr>
          <w:lang w:val="en-US"/>
        </w:rPr>
      </w:pPr>
      <w:bookmarkStart w:name="_Toc451235622" w:id="41"/>
      <w:bookmarkStart w:name="_Toc472012451" w:id="42"/>
      <w:bookmarkStart w:name="_Toc477898300" w:id="43"/>
      <w:bookmarkStart w:name="_Toc499262160" w:id="44"/>
      <w:bookmarkStart w:name="_Toc283111385" w:id="45"/>
      <w:bookmarkStart w:name="_Toc292093911" w:id="46"/>
      <w:r w:rsidRPr="00E53BEA">
        <w:lastRenderedPageBreak/>
        <w:t xml:space="preserve">Opis činjenica i okolnosti iz kojih proizlazi postojanje </w:t>
      </w:r>
      <w:bookmarkEnd w:id="41"/>
      <w:r w:rsidR="000B0721" w:rsidRPr="00E53BEA">
        <w:rPr>
          <w:lang w:val="en-US"/>
        </w:rPr>
        <w:t>prijeteće nesposobnosti za plaćanje</w:t>
      </w:r>
      <w:bookmarkEnd w:id="42"/>
      <w:bookmarkEnd w:id="43"/>
      <w:bookmarkEnd w:id="44"/>
      <w:r w:rsidR="004C0E13" w:rsidRPr="00E53BEA">
        <w:rPr>
          <w:lang w:val="en-US"/>
        </w:rPr>
        <w:t xml:space="preserve"> </w:t>
      </w:r>
    </w:p>
    <w:p w:rsidRDefault="00D60E51" w:rsidP="00D60E51" w:rsidR="00D60E51" w:rsidRPr="00E53BEA">
      <w:pPr>
        <w:rPr>
          <w:lang w:val="en-US"/>
        </w:rPr>
      </w:pPr>
    </w:p>
    <w:p w:rsidRDefault="00FF6576" w:rsidP="006C4E52" w:rsidR="008C4EE1" w:rsidRPr="00E53BEA">
      <w:pPr>
        <w:spacing w:lineRule="auto" w:line="360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456ECA">
        <w:t>INAGRO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themeColor="text1" w:val="000000"/>
        </w:rPr>
        <w:t>po</w:t>
      </w:r>
      <w:r w:rsidR="00581940" w:rsidRPr="00E53BEA">
        <w:rPr>
          <w:color w:themeColor="text1" w:val="000000"/>
        </w:rPr>
        <w:t>stupka sam</w:t>
      </w:r>
      <w:r w:rsidRPr="00E53BEA">
        <w:rPr>
          <w:color w:themeColor="text1" w:val="000000"/>
        </w:rPr>
        <w:t xml:space="preserve"> us</w:t>
      </w:r>
      <w:r w:rsidR="006771C9" w:rsidRPr="00E53BEA">
        <w:rPr>
          <w:color w:themeColor="text1" w:val="000000"/>
        </w:rPr>
        <w:t xml:space="preserve">postavi stanje likvidnosti, tvrtka </w:t>
      </w:r>
      <w:r w:rsidR="00456ECA">
        <w:t>INAGRO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:rsidRDefault="00E115A3" w:rsidP="006C4E52" w:rsidR="00E115A3" w:rsidRPr="00E53BEA">
      <w:pPr>
        <w:spacing w:lineRule="auto" w:line="360"/>
        <w:jc w:val="both"/>
      </w:pPr>
    </w:p>
    <w:p w:rsidRDefault="00CD45D6" w:rsidP="00CE7DA1" w:rsidR="000770F2" w:rsidRPr="00E53BEA">
      <w:pPr>
        <w:pStyle w:val="ListParagraph"/>
        <w:numPr>
          <w:ilvl w:val="0"/>
          <w:numId w:val="11"/>
        </w:numPr>
        <w:spacing w:lineRule="auto" w:line="360"/>
        <w:jc w:val="both"/>
        <w:rPr>
          <w:lang w:eastAsia="en-US" w:val="en-US"/>
        </w:rPr>
      </w:pPr>
      <w:r w:rsidRPr="00E53BEA">
        <w:rPr>
          <w:lang w:eastAsia="en-US" w:val="en-US"/>
        </w:rPr>
        <w:t>D</w:t>
      </w:r>
      <w:r w:rsidR="000362E0" w:rsidRPr="00E53BEA">
        <w:rPr>
          <w:lang w:eastAsia="en-US" w:val="en-US"/>
        </w:rPr>
        <w:t xml:space="preserve">užnik u Očevidniku redoslijeda osnova za plaćanje koji vodi Financijska agencija ima </w:t>
      </w:r>
      <w:r w:rsidR="008C4EE1" w:rsidRPr="00E53BEA">
        <w:rPr>
          <w:lang w:eastAsia="en-US" w:val="en-US"/>
        </w:rPr>
        <w:t>evidentirane neizvršene osnove</w:t>
      </w:r>
      <w:r w:rsidR="000362E0" w:rsidRPr="00E53BEA">
        <w:rPr>
          <w:lang w:eastAsia="en-US" w:val="en-US"/>
        </w:rPr>
        <w:t xml:space="preserve"> za plaćanje</w:t>
      </w:r>
      <w:r w:rsidR="008C4EE1" w:rsidRPr="00E53BEA">
        <w:rPr>
          <w:lang w:eastAsia="en-US" w:val="en-US"/>
        </w:rPr>
        <w:t xml:space="preserve">, odnosno da je na dan predaje Prijedloga za </w:t>
      </w:r>
      <w:r w:rsidR="008C4EE1" w:rsidRPr="00E53BEA">
        <w:rPr>
          <w:color w:themeColor="text1" w:val="000000"/>
          <w:lang w:eastAsia="en-US" w:val="en-US"/>
        </w:rPr>
        <w:t>pokretanje predstečajn</w:t>
      </w:r>
      <w:r w:rsidR="00DD3B54" w:rsidRPr="00E53BEA">
        <w:rPr>
          <w:color w:themeColor="text1" w:val="000000"/>
          <w:lang w:eastAsia="en-US" w:val="en-US"/>
        </w:rPr>
        <w:t xml:space="preserve">og postupka </w:t>
      </w:r>
      <w:r w:rsidR="004D361E" w:rsidRPr="00E53BEA">
        <w:rPr>
          <w:color w:themeColor="text1" w:val="000000"/>
          <w:lang w:eastAsia="en-US" w:val="en-US"/>
        </w:rPr>
        <w:t>do</w:t>
      </w:r>
      <w:r w:rsidR="004D361E" w:rsidRPr="00E53BEA">
        <w:rPr>
          <w:lang w:eastAsia="en-US" w:val="en-US"/>
        </w:rPr>
        <w:t xml:space="preserve"> 60 dana u blokadi </w:t>
      </w:r>
      <w:r w:rsidR="00CF679C" w:rsidRPr="00E53BEA">
        <w:rPr>
          <w:lang w:eastAsia="en-US" w:val="en-US"/>
        </w:rPr>
        <w:t>što je dokazao potvr</w:t>
      </w:r>
      <w:r w:rsidR="0086695A" w:rsidRPr="00E53BEA">
        <w:rPr>
          <w:lang w:eastAsia="en-US" w:val="en-US"/>
        </w:rPr>
        <w:t>dom sa Fine o danima blokade i O</w:t>
      </w:r>
      <w:r w:rsidR="00CF679C" w:rsidRPr="00E53BEA">
        <w:rPr>
          <w:lang w:eastAsia="en-US" w:val="en-US"/>
        </w:rPr>
        <w:t xml:space="preserve">čevidnikom o </w:t>
      </w:r>
      <w:r w:rsidR="00374C04">
        <w:rPr>
          <w:lang w:eastAsia="en-US" w:val="en-US"/>
        </w:rPr>
        <w:t>redosljedu plaćanja, priloženom Prijedlogu za pokretanje</w:t>
      </w:r>
      <w:r w:rsidR="00DD3B54" w:rsidRPr="00E53BEA">
        <w:rPr>
          <w:lang w:eastAsia="en-US" w:val="en-US"/>
        </w:rPr>
        <w:t xml:space="preserve"> predstečajnog</w:t>
      </w:r>
      <w:r w:rsidR="00CF679C" w:rsidRPr="00E53BEA">
        <w:rPr>
          <w:lang w:eastAsia="en-US" w:val="en-US"/>
        </w:rPr>
        <w:t xml:space="preserve"> postupka</w:t>
      </w:r>
      <w:r w:rsidRPr="00E53BEA">
        <w:rPr>
          <w:lang w:eastAsia="en-US" w:val="en-US"/>
        </w:rPr>
        <w:t xml:space="preserve">. </w:t>
      </w:r>
    </w:p>
    <w:p w:rsidRDefault="000770F2" w:rsidP="00987C77" w:rsidR="000770F2" w:rsidRPr="00E53BEA">
      <w:pPr>
        <w:pStyle w:val="ListParagraph"/>
        <w:spacing w:lineRule="auto" w:line="360"/>
        <w:jc w:val="both"/>
        <w:rPr>
          <w:color w:themeColor="text1" w:val="000000"/>
          <w:lang w:eastAsia="en-US" w:val="en-US"/>
        </w:rPr>
      </w:pPr>
    </w:p>
    <w:p w:rsidRDefault="00445559" w:rsidP="00987C77" w:rsidR="00445559" w:rsidRPr="00E53BEA">
      <w:pPr>
        <w:spacing w:lineRule="auto" w:line="360"/>
        <w:jc w:val="both"/>
        <w:rPr>
          <w:bCs/>
        </w:rPr>
      </w:pPr>
    </w:p>
    <w:p w:rsidRDefault="007D4B9A" w:rsidP="00987C77" w:rsidR="007D4B9A" w:rsidRPr="00E53BEA">
      <w:pPr>
        <w:spacing w:lineRule="auto" w:line="360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:rsidRDefault="004001B3" w:rsidP="006771C9" w:rsidR="004001B3" w:rsidRPr="00E53BEA">
      <w:pPr>
        <w:spacing w:lineRule="auto" w:line="360"/>
        <w:rPr>
          <w:color w:val="323235"/>
        </w:rPr>
      </w:pPr>
    </w:p>
    <w:p w:rsidRDefault="00FF438D" w:rsidP="006771C9" w:rsidR="003D7EE9" w:rsidRPr="00E53BEA">
      <w:pPr>
        <w:spacing w:lineRule="auto" w:line="360"/>
        <w:rPr>
          <w:color w:val="323235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4656" simplePos="false" distR="114300" distL="114300" distB="0" distT="0">
            <wp:simplePos y="0" x="0"/>
            <wp:positionH relativeFrom="column">
              <wp:posOffset>812165</wp:posOffset>
            </wp:positionH>
            <wp:positionV relativeFrom="paragraph">
              <wp:posOffset>55245</wp:posOffset>
            </wp:positionV>
            <wp:extent cy="3743325" cx="4676775"/>
            <wp:effectExtent b="9525" r="9525" t="0" l="0"/>
            <wp:wrapTight wrapText="bothSides">
              <wp:wrapPolygon edited="false">
                <wp:start y="0" x="0"/>
                <wp:lineTo y="21545" x="0"/>
                <wp:lineTo y="21545" x="21556"/>
                <wp:lineTo y="0" x="21556"/>
                <wp:lineTo y="0" x="0"/>
              </wp:wrapPolygon>
            </wp:wrapTight>
            <wp:docPr descr="Image result for trgovina stokom" name="irc_mi" id="11">
              <a:hlinkClick r:id="rId14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trgovina stokom" name="irc_mi" id="0">
                      <a:hlinkClick r:id="rId14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43325" cx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C4E52" w:rsidR="006C4E52" w:rsidRPr="00E53BEA">
      <w:pPr>
        <w:rPr>
          <w:b/>
          <w:bCs/>
          <w:iCs/>
          <w:color w:themeColor="accent1" w:val="4F81BD"/>
        </w:rPr>
      </w:pPr>
      <w:r w:rsidRPr="00E53BEA">
        <w:br w:type="page"/>
      </w:r>
    </w:p>
    <w:p w:rsidRDefault="001F5635" w:rsidP="00192936" w:rsidR="004C0E13" w:rsidRPr="001F1611">
      <w:pPr>
        <w:pStyle w:val="Heading3"/>
      </w:pPr>
      <w:bookmarkStart w:name="_Toc472012452" w:id="47"/>
      <w:bookmarkStart w:name="_Toc477898301" w:id="48"/>
      <w:bookmarkStart w:name="_Toc499262161" w:id="49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7"/>
      <w:bookmarkEnd w:id="48"/>
      <w:bookmarkEnd w:id="49"/>
      <w:r w:rsidR="008E45A2" w:rsidRPr="001F1611">
        <w:t xml:space="preserve"> </w:t>
      </w:r>
    </w:p>
    <w:p w:rsidRDefault="00A94A5B" w:rsidP="00F15ED0" w:rsidR="00A94A5B" w:rsidRPr="00E53BEA">
      <w:pPr>
        <w:spacing w:lineRule="auto" w:line="360"/>
        <w:jc w:val="both"/>
      </w:pPr>
    </w:p>
    <w:p w:rsidRDefault="00E115A3" w:rsidP="00DC543C" w:rsidR="00811A44" w:rsidRPr="0081232F">
      <w:pPr>
        <w:spacing w:lineRule="auto" w:line="360"/>
        <w:jc w:val="both"/>
        <w:rPr>
          <w:b/>
          <w:i/>
          <w:u w:val="single"/>
          <w:lang w:eastAsia="hr-HR"/>
        </w:rPr>
      </w:pPr>
      <w:r w:rsidRPr="0081232F">
        <w:rPr>
          <w:lang w:eastAsia="hr-HR"/>
        </w:rPr>
        <w:t xml:space="preserve">Ključni događaj koji je doveo tvrtku </w:t>
      </w:r>
      <w:r w:rsidR="00456ECA" w:rsidRPr="0081232F">
        <w:rPr>
          <w:lang w:eastAsia="hr-HR"/>
        </w:rPr>
        <w:t>INAGRO</w:t>
      </w:r>
      <w:r w:rsidRPr="0081232F">
        <w:rPr>
          <w:lang w:eastAsia="hr-HR"/>
        </w:rPr>
        <w:t xml:space="preserve"> d.o.</w:t>
      </w:r>
      <w:r w:rsidR="001F1611" w:rsidRPr="0081232F">
        <w:rPr>
          <w:lang w:eastAsia="hr-HR"/>
        </w:rPr>
        <w:t>o. do predstečajnog postupka je</w:t>
      </w:r>
      <w:r w:rsidR="0081232F">
        <w:rPr>
          <w:lang w:eastAsia="hr-HR"/>
        </w:rPr>
        <w:t xml:space="preserve"> izdavanje prethodne mje</w:t>
      </w:r>
      <w:r w:rsidR="00221B89">
        <w:rPr>
          <w:lang w:eastAsia="hr-HR"/>
        </w:rPr>
        <w:t>re Trgovačkog suda u Varaždinu,</w:t>
      </w:r>
      <w:r w:rsidR="0081232F">
        <w:rPr>
          <w:lang w:eastAsia="hr-HR"/>
        </w:rPr>
        <w:t xml:space="preserve"> u predmetu </w:t>
      </w:r>
      <w:r w:rsidR="0081232F" w:rsidRPr="0081232F">
        <w:rPr>
          <w:lang w:eastAsia="hr-HR"/>
        </w:rPr>
        <w:t>BAYERN GENETIK GmbH</w:t>
      </w:r>
      <w:r w:rsidR="0081232F">
        <w:rPr>
          <w:lang w:eastAsia="hr-HR"/>
        </w:rPr>
        <w:t>. Što znači da je Trgovački sud pustio blokadu računa, u vrijeme uzimanju kredita u Zagrebačkoj banci za kupnju stoke za tov, od kojeg bi se prihoda pokrili u roku godine dana svi dotadašnji krediti tvrtke. Međutim banka je upravo zbog blokade suda odustala i odbila davanje kredita.</w:t>
      </w:r>
    </w:p>
    <w:p w:rsidRDefault="00811A44" w:rsidP="00DC543C" w:rsidR="00811A44">
      <w:pPr>
        <w:spacing w:lineRule="auto" w:line="360"/>
        <w:jc w:val="both"/>
        <w:rPr>
          <w:color w:val="FF0000"/>
          <w:lang w:eastAsia="hr-HR"/>
        </w:rPr>
      </w:pPr>
    </w:p>
    <w:p w:rsidRDefault="00F6309B" w:rsidP="00DC543C" w:rsidR="000B2963" w:rsidRPr="006370C8">
      <w:pPr>
        <w:spacing w:lineRule="auto" w:line="360"/>
        <w:jc w:val="both"/>
        <w:rPr>
          <w:lang w:eastAsia="hr-HR"/>
        </w:rPr>
      </w:pPr>
      <w:r w:rsidRPr="006370C8">
        <w:rPr>
          <w:lang w:eastAsia="hr-HR"/>
        </w:rPr>
        <w:t xml:space="preserve">Sve ovo uzrokovalo je nelikvidnost i nesolventnost, a u konačnici i blokadu računa. </w:t>
      </w:r>
      <w:r w:rsidR="00E115A3" w:rsidRPr="006370C8">
        <w:rPr>
          <w:lang w:eastAsia="hr-HR"/>
        </w:rPr>
        <w:t xml:space="preserve">Tvrtka </w:t>
      </w:r>
      <w:r w:rsidR="00456ECA" w:rsidRPr="006370C8">
        <w:rPr>
          <w:lang w:eastAsia="hr-HR"/>
        </w:rPr>
        <w:t>INAGRO</w:t>
      </w:r>
      <w:r w:rsidR="00E115A3" w:rsidRPr="006370C8">
        <w:rPr>
          <w:lang w:eastAsia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DC543C" w:rsidP="00DC543C" w:rsidR="00DC543C" w:rsidRPr="00E53BEA">
      <w:pPr>
        <w:spacing w:lineRule="auto" w:line="360"/>
        <w:jc w:val="both"/>
      </w:pPr>
    </w:p>
    <w:p w:rsidRDefault="00673A16" w:rsidP="00192936" w:rsidR="004C0E13" w:rsidRPr="001F1611">
      <w:pPr>
        <w:pStyle w:val="Heading3"/>
      </w:pPr>
      <w:bookmarkStart w:name="_Toc451235623" w:id="50"/>
      <w:bookmarkStart w:name="_Toc472012453" w:id="51"/>
      <w:bookmarkStart w:name="_Toc477898302" w:id="52"/>
      <w:bookmarkStart w:name="_Toc499262162" w:id="53"/>
      <w:bookmarkStart w:name="_Toc273607768" w:id="54"/>
      <w:bookmarkEnd w:id="45"/>
      <w:bookmarkEnd w:id="46"/>
      <w:r w:rsidRPr="001F1611">
        <w:t>Ukupne obveze društva</w:t>
      </w:r>
      <w:bookmarkEnd w:id="50"/>
      <w:bookmarkEnd w:id="51"/>
      <w:bookmarkEnd w:id="52"/>
      <w:bookmarkEnd w:id="53"/>
      <w:r w:rsidRPr="001F1611">
        <w:t xml:space="preserve"> </w:t>
      </w:r>
    </w:p>
    <w:p w:rsidRDefault="00FE00A5" w:rsidP="001061D3" w:rsidR="00FE00A5" w:rsidRPr="00E53BEA">
      <w:pPr>
        <w:spacing w:lineRule="auto" w:line="360"/>
        <w:jc w:val="both"/>
        <w:rPr>
          <w:i/>
        </w:rPr>
      </w:pPr>
    </w:p>
    <w:p w:rsidRDefault="00673A16" w:rsidP="00396550" w:rsidR="00B36B4E" w:rsidRPr="009A3F28">
      <w:pPr>
        <w:jc w:val="both"/>
        <w:rPr>
          <w:bCs/>
        </w:rPr>
      </w:pPr>
      <w:r w:rsidRPr="00E53BEA">
        <w:t>Ukupne obveze društva</w:t>
      </w:r>
      <w:r w:rsidR="009073E6" w:rsidRPr="00E53BEA">
        <w:t xml:space="preserve"> </w:t>
      </w:r>
      <w:r w:rsidR="00456ECA">
        <w:t>INAGRO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6370C8">
        <w:rPr>
          <w:lang w:val="en-US"/>
        </w:rPr>
        <w:t>31</w:t>
      </w:r>
      <w:r w:rsidR="00163535" w:rsidRPr="00E53BEA">
        <w:rPr>
          <w:lang w:val="en-US"/>
        </w:rPr>
        <w:t>.</w:t>
      </w:r>
      <w:r w:rsidR="006370C8">
        <w:rPr>
          <w:lang w:val="en-US"/>
        </w:rPr>
        <w:t>10</w:t>
      </w:r>
      <w:r w:rsidR="00D11B57" w:rsidRPr="00E53BEA">
        <w:rPr>
          <w:lang w:val="en-US"/>
        </w:rPr>
        <w:t>.2017</w:t>
      </w:r>
      <w:r w:rsidR="00163535" w:rsidRPr="00E53BEA">
        <w:rPr>
          <w:lang w:val="en-US"/>
        </w:rPr>
        <w:t xml:space="preserve">. </w:t>
      </w:r>
      <w:r w:rsidR="00396550">
        <w:rPr>
          <w:lang w:val="en-US"/>
        </w:rPr>
        <w:t>iznose</w:t>
      </w:r>
      <w:r w:rsidR="00396550">
        <w:rPr>
          <w:color w:val="000000"/>
        </w:rPr>
        <w:t xml:space="preserve"> </w:t>
      </w:r>
      <w:r w:rsidR="006370C8">
        <w:rPr>
          <w:bCs/>
        </w:rPr>
        <w:t>kako slijedi:</w:t>
      </w:r>
    </w:p>
    <w:p w:rsidRDefault="00673A16" w:rsidP="00B61969" w:rsidR="00673A16" w:rsidRPr="00E53BEA">
      <w:pPr>
        <w:spacing w:lineRule="auto" w:line="360"/>
        <w:jc w:val="both"/>
      </w:pPr>
    </w:p>
    <w:p w:rsidRDefault="00673A16" w:rsidP="00E7453D" w:rsidR="000D0B41" w:rsidRPr="00E53BEA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:rsidRDefault="00512F1C" w:rsidP="00FD13E9" w:rsidR="00512F1C" w:rsidRPr="00E53BEA">
      <w:pPr>
        <w:rPr>
          <w:i/>
        </w:rPr>
      </w:pPr>
    </w:p>
    <w:tbl>
      <w:tblPr>
        <w:tblW w:type="dxa" w:w="9991"/>
        <w:tblInd w:type="dxa" w:w="113"/>
        <w:tblLook w:val="04A0" w:noVBand="1" w:noHBand="0" w:lastColumn="0" w:firstColumn="1" w:lastRow="0" w:firstRow="1"/>
      </w:tblPr>
      <w:tblGrid>
        <w:gridCol w:w="522"/>
        <w:gridCol w:w="2196"/>
        <w:gridCol w:w="3785"/>
        <w:gridCol w:w="1890"/>
        <w:gridCol w:w="1598"/>
      </w:tblGrid>
      <w:tr w:rsidTr="004A4884" w:rsidR="004A4884" w:rsidRPr="00427A5C">
        <w:trPr>
          <w:trHeight w:val="600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bookmarkStart w:name="_Toc451235624" w:id="55"/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21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8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90200232757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AC DREAM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95819368570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ADL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20.896,76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0,08%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22511963466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AGRO-VET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1.134,23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36904508995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ANDRIJA ZIDARIĆ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17.353,46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43502440645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ANIMAGO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7.407,05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98477572040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ANJA NOVOSEL, ANARTDESIGN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549,85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11805146879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AURORA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100,06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62308053830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AZELIJA ART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1.312,50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59861399113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BALTAZAR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2.115,00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66471923099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BERNER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15.598,41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55371464628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BETON DESIGN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86.200,00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96086822394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BMD STIL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85.812,50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24999143790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BOKULJIĆ-B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55.968,00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87538853023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BOVIS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15.920,91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BE0885777868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BRONFORT SPRL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449.616,58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1,71%</w:t>
            </w:r>
          </w:p>
        </w:tc>
      </w:tr>
      <w:tr w:rsidTr="004A4884" w:rsidR="004A4884" w:rsidRPr="004A4884">
        <w:trPr>
          <w:trHeight w:val="6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18386202945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CENTAR ZA REPRODUKCIJU U STOČ.HRVATSKE D.O.O. U STEČAJU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86.694,28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ATU66871879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CHRISTIAN KLINGER HOLDING GMBH, AUSTRIJA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620.959,79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2,36%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89021876450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CONCOLOR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4.217,60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lastRenderedPageBreak/>
              <w:t>19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561.483,16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2,14%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48717901314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CVS MOBILE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9.239,12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77278542733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ČVEK ŽELJKO - PG RASTINA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36.575,00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56290033854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DIGITALNI TAHOGRAF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2.718,76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95182728725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DRAGUTIN BEŠTEK OPG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6.426,25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6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*56022220018311229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DUŠAN GOLOVŠKI, ODVJETNIK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1.110,87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39585874076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EKO TERRA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10.094,40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6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82595018557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FORTES PLUS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3.710,56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81427376056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FOTOGRAF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217,00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71650729356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FRENUM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53.197,90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50932457055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FRIŠ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4.305,00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10840749604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GENERALI OSIGURANJE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10.251,40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35435239132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GRAD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40.850,00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17622441663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GRIFON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16.500,00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68808371427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HEGOL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92956073538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HIDRO-SPOJ VL. ZDRAVKO SOHORA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7.382,50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15.013,60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69533902748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IGOR NOVOSEL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21.754.609,65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82,76%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DE149060710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INDASIA GEWURZWERK GMBH, AUSTRIJA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169.199,00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0,64%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68068576755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INTEGRA AGRO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10.437,30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12539307723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INTER-AGRO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297.890,85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1,13%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36282992907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INTERMECO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267,75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36825320511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JAVNA VATROG.POSTROJBA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877,50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13059805273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KAŠIK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71.225,00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EE101412568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KMR LIVESTOCK EUROPE LTD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347.459,08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1,32%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14601033897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KOMPOZITI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1.501,62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19402772447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KORACELL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17.750,00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41749865523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LB-TRANS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7.479,83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60063099233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MAJER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113.811,82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0,43%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50927464060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MARIO KONFIC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91628215336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MD METAL DOBRICA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4.253,11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97501475739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MELL, OBRT ZA TAHOGRAF.SERVIS, VL. H.LEVATIĆ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3.456,25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70468827284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MIGRAD OBRT ZA GRAĐ.I PROIZVODNJU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35.000,00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53068011845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MUNMARK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2.250,00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68189057981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NOVOCOMMERCE INTERNATIONAL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13.547,01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0,05%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67912040488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NT-PROM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990,50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32890470945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POPRAVAK I ODRŽAVANJE HIDRAULIKE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5.375,00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92177469549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PSC FERENČAK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28.614,18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RO15588783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 ZOO - FARMY ASRL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7.859,29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lastRenderedPageBreak/>
              <w:t>58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18421154468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SARUNOVIĆ AUTO PRIJEVOZ I PRAONA KAMIONA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1.037,50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31937776003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SEDLIĆ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196.384,51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0,75%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62679261642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STROJREM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2.412,50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93201654004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ŠANJEK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32.300,00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17265653055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ŠVAGELJ, OBRT ZA UGOST.I USLUGE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2.493,75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37366676729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TEHNO-PARTNER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6.500,00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43648705239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VETERINARSKA STANICA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169.330,50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0,64%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88704563307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VOLVO GROUP CROATIA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20.293,10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0,08%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92963223473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ZABA BUSINESS MASTERCARD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701.774,26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2,67%</w:t>
            </w:r>
          </w:p>
        </w:tc>
      </w:tr>
      <w:tr w:rsidTr="004A4884" w:rsidR="004A4884" w:rsidRPr="004A4884">
        <w:trPr>
          <w:trHeight w:val="465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7311805234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ŽITARICE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962,50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27A5C" w:rsidR="004A4884" w:rsidRPr="00427A5C">
        <w:trPr>
          <w:trHeight w:val="417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26.287.475,86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9F0D6D" w:rsidR="009F0D6D">
      <w:pPr>
        <w:rPr>
          <w:sz w:val="20"/>
        </w:rPr>
      </w:pPr>
    </w:p>
    <w:p w:rsidRDefault="009F0D6D" w:rsidR="009F0D6D" w:rsidRPr="002660A0">
      <w:pPr>
        <w:rPr>
          <w:sz w:val="20"/>
        </w:rPr>
      </w:pPr>
    </w:p>
    <w:p w:rsidRDefault="00EC7767" w:rsidP="00E7453D" w:rsidR="00EC7767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396550">
        <w:rPr>
          <w:i/>
        </w:rPr>
        <w:t>Razlučna prava</w:t>
      </w:r>
    </w:p>
    <w:p w:rsidRDefault="009F0D6D" w:rsidP="00E7453D" w:rsidR="009F0D6D" w:rsidRPr="00E53BEA">
      <w:pPr>
        <w:jc w:val="center"/>
        <w:rPr>
          <w:i/>
        </w:rPr>
      </w:pPr>
    </w:p>
    <w:tbl>
      <w:tblPr>
        <w:tblW w:type="dxa" w:w="9976"/>
        <w:tblInd w:type="dxa" w:w="113"/>
        <w:tblLook w:val="04A0" w:noVBand="1" w:noHBand="0" w:lastColumn="0" w:firstColumn="1" w:lastRow="0" w:firstRow="1"/>
      </w:tblPr>
      <w:tblGrid>
        <w:gridCol w:w="609"/>
        <w:gridCol w:w="1922"/>
        <w:gridCol w:w="3693"/>
        <w:gridCol w:w="1876"/>
        <w:gridCol w:w="1876"/>
      </w:tblGrid>
      <w:tr w:rsidTr="004A4884" w:rsidR="004A4884" w:rsidRPr="00427A5C">
        <w:trPr>
          <w:trHeight w:val="382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9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8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18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92963223473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ZAGREBAČKA BANKA D.D.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15.470.044,59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74,71%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2535697732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PRIVREDNA BANKA D.D.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5.237.000,07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25,29%</w:t>
            </w:r>
          </w:p>
        </w:tc>
      </w:tr>
      <w:tr w:rsidTr="004A4884" w:rsidR="004A4884" w:rsidRPr="00427A5C">
        <w:trPr>
          <w:trHeight w:val="296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20.707.044,66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F40215" w:rsidR="00F40215">
      <w:pPr>
        <w:rPr>
          <w:i/>
          <w:sz w:val="20"/>
        </w:rPr>
      </w:pPr>
    </w:p>
    <w:p w:rsidRDefault="00F40215" w:rsidR="00F40215">
      <w:pPr>
        <w:rPr>
          <w:i/>
          <w:sz w:val="20"/>
        </w:rPr>
      </w:pPr>
    </w:p>
    <w:p w:rsidRDefault="004A4884" w:rsidP="004A4884" w:rsidR="004A4884">
      <w:pPr>
        <w:jc w:val="center"/>
        <w:rPr>
          <w:i/>
        </w:rPr>
      </w:pPr>
      <w:r w:rsidRPr="00E53BEA">
        <w:rPr>
          <w:i/>
        </w:rPr>
        <w:t xml:space="preserve">Tablica </w:t>
      </w:r>
      <w:r>
        <w:rPr>
          <w:i/>
        </w:rPr>
        <w:t>3</w:t>
      </w:r>
      <w:r w:rsidRPr="00E53BEA">
        <w:rPr>
          <w:i/>
        </w:rPr>
        <w:t xml:space="preserve">: </w:t>
      </w:r>
      <w:r>
        <w:rPr>
          <w:i/>
        </w:rPr>
        <w:t>Izlučna  prava</w:t>
      </w:r>
    </w:p>
    <w:p w:rsidRDefault="004A4884" w:rsidR="004A4884">
      <w:pPr>
        <w:rPr>
          <w:i/>
          <w:sz w:val="20"/>
        </w:rPr>
      </w:pPr>
    </w:p>
    <w:tbl>
      <w:tblPr>
        <w:tblW w:type="dxa" w:w="10037"/>
        <w:tblInd w:type="dxa" w:w="113"/>
        <w:tblLook w:val="04A0" w:noVBand="1" w:noHBand="0" w:lastColumn="0" w:firstColumn="1" w:lastRow="0" w:firstRow="1"/>
      </w:tblPr>
      <w:tblGrid>
        <w:gridCol w:w="663"/>
        <w:gridCol w:w="2092"/>
        <w:gridCol w:w="3200"/>
        <w:gridCol w:w="2041"/>
        <w:gridCol w:w="2041"/>
      </w:tblGrid>
      <w:tr w:rsidTr="004A4884" w:rsidR="004A4884" w:rsidRPr="00427A5C">
        <w:trPr>
          <w:trHeight w:val="382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2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2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65918029671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 xml:space="preserve">IMPULS LEASING 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2.109.866,43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97,29%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18736141210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UNICREDIT LEASING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58.704,69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2,71%</w:t>
            </w:r>
          </w:p>
        </w:tc>
      </w:tr>
      <w:tr w:rsidTr="004A4884" w:rsidR="004A4884" w:rsidRPr="00427A5C">
        <w:trPr>
          <w:trHeight w:val="296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2.168.571,12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4A4884" w:rsidR="004A4884">
      <w:pPr>
        <w:rPr>
          <w:i/>
          <w:sz w:val="20"/>
        </w:rPr>
      </w:pPr>
    </w:p>
    <w:p w:rsidRDefault="00427A5C" w:rsidP="003F014E" w:rsidR="00427A5C">
      <w:pPr>
        <w:jc w:val="center"/>
        <w:rPr>
          <w:i/>
        </w:rPr>
      </w:pPr>
    </w:p>
    <w:p w:rsidRDefault="00CD0A2C" w:rsidP="003F014E" w:rsidR="00D858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4A4884">
        <w:rPr>
          <w:i/>
        </w:rPr>
        <w:t>4</w:t>
      </w:r>
      <w:r w:rsidRPr="00E53BEA">
        <w:rPr>
          <w:i/>
        </w:rPr>
        <w:t>: Prioritetne tražbine</w:t>
      </w:r>
    </w:p>
    <w:p w:rsidRDefault="004A4884" w:rsidP="004A4884" w:rsidR="00DC543C">
      <w:pPr>
        <w:jc w:val="center"/>
      </w:pPr>
      <w:bookmarkStart w:name="_Toc472012454" w:id="56"/>
      <w:bookmarkStart w:name="_Toc477898303" w:id="57"/>
      <w:r>
        <w:t>Nema.</w:t>
      </w:r>
    </w:p>
    <w:p w:rsidRDefault="00DC543C" w:rsidR="00DC543C"/>
    <w:p w:rsidRDefault="00427A5C" w:rsidR="00DC543C">
      <w:r>
        <w:rPr>
          <w:noProof/>
          <w:color w:val="0000FF"/>
          <w:lang w:eastAsia="hr-HR"/>
        </w:rPr>
        <w:drawing>
          <wp:anchor allowOverlap="true" layoutInCell="true" locked="false" behindDoc="true" relativeHeight="251656704" simplePos="false" distR="114300" distL="114300" distB="0" distT="0">
            <wp:simplePos y="0" x="0"/>
            <wp:positionH relativeFrom="column">
              <wp:posOffset>1193165</wp:posOffset>
            </wp:positionH>
            <wp:positionV relativeFrom="paragraph">
              <wp:posOffset>57150</wp:posOffset>
            </wp:positionV>
            <wp:extent cy="2901950" cx="4191000"/>
            <wp:effectExtent b="0" r="0" t="0" l="0"/>
            <wp:wrapTight wrapText="bothSides">
              <wp:wrapPolygon edited="false">
                <wp:start y="0" x="0"/>
                <wp:lineTo y="21411" x="0"/>
                <wp:lineTo y="21411" x="21502"/>
                <wp:lineTo y="0" x="21502"/>
                <wp:lineTo y="0" x="0"/>
              </wp:wrapPolygon>
            </wp:wrapTight>
            <wp:docPr descr="Image result for inagro kž" name="irc_mi" id="3">
              <a:hlinkClick r:id="rId1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1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01950" cx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C543C" w:rsidR="00DC543C"/>
    <w:p w:rsidRDefault="00DC543C" w:rsidR="00DC543C"/>
    <w:p w:rsidRDefault="00DC543C" w:rsidR="00DC543C">
      <w:pPr>
        <w:rPr>
          <w:b/>
          <w:color w:themeColor="accent1" w:val="4F81BD"/>
        </w:rPr>
      </w:pPr>
    </w:p>
    <w:p w:rsidRDefault="00B43160" w:rsidR="00B43160">
      <w:pPr>
        <w:rPr>
          <w:b/>
          <w:color w:themeColor="accent1" w:val="4F81BD"/>
        </w:rPr>
      </w:pPr>
      <w:r>
        <w:br w:type="page"/>
      </w:r>
    </w:p>
    <w:p w:rsidRDefault="00865422" w:rsidP="00427A5C" w:rsidR="00B020FA" w:rsidRPr="001F1611">
      <w:pPr>
        <w:pStyle w:val="Heading1"/>
      </w:pPr>
      <w:bookmarkStart w:name="_Toc499262163" w:id="58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5"/>
      <w:bookmarkEnd w:id="56"/>
      <w:bookmarkEnd w:id="57"/>
      <w:bookmarkEnd w:id="58"/>
      <w:r w:rsidR="00F670E5" w:rsidRPr="001F1611">
        <w:t xml:space="preserve"> </w:t>
      </w:r>
    </w:p>
    <w:bookmarkEnd w:id="17"/>
    <w:bookmarkEnd w:id="54"/>
    <w:p w:rsidRDefault="00F07B3D" w:rsidP="00F07B3D" w:rsidR="00F07B3D" w:rsidRPr="00E53BEA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E53BEA" w:rsidR="008315B3" w:rsidRPr="00E53BEA">
      <w:pPr>
        <w:pStyle w:val="BodyText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hAnsi="Times New Roman" w:ascii="Times New Roman"/>
          <w:sz w:val="24"/>
          <w:szCs w:val="24"/>
          <w:lang w:val="hr-HR"/>
        </w:rPr>
        <w:t>izračun manjka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987717">
        <w:rPr>
          <w:rFonts w:hAnsi="Times New Roman" w:ascii="Times New Roman"/>
          <w:sz w:val="24"/>
          <w:szCs w:val="24"/>
          <w:lang w:val="hr-HR"/>
        </w:rPr>
        <w:t>31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</w:t>
      </w:r>
      <w:r w:rsidR="00987717">
        <w:rPr>
          <w:rFonts w:hAnsi="Times New Roman" w:ascii="Times New Roman"/>
          <w:sz w:val="24"/>
          <w:szCs w:val="24"/>
          <w:lang w:val="hr-HR"/>
        </w:rPr>
        <w:t>10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.201</w:t>
      </w:r>
      <w:r w:rsidR="009D5DAF" w:rsidRPr="00E53BEA">
        <w:rPr>
          <w:rFonts w:hAnsi="Times New Roman" w:ascii="Times New Roman"/>
          <w:sz w:val="24"/>
          <w:szCs w:val="24"/>
          <w:lang w:val="hr-HR"/>
        </w:rPr>
        <w:t>7</w:t>
      </w:r>
      <w:r w:rsidR="00447DDA" w:rsidRPr="00E53BEA">
        <w:rPr>
          <w:rFonts w:hAnsi="Times New Roman" w:ascii="Times New Roman"/>
          <w:sz w:val="24"/>
          <w:szCs w:val="24"/>
          <w:lang w:val="hr-HR"/>
        </w:rPr>
        <w:t>.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FF418D" w:rsidP="009F0D6D" w:rsidR="00FF418D" w:rsidRPr="00E53BEA">
      <w:pPr>
        <w:jc w:val="center"/>
        <w:rPr>
          <w:i/>
          <w:color w:val="000000"/>
        </w:rPr>
      </w:pPr>
    </w:p>
    <w:tbl>
      <w:tblPr>
        <w:tblW w:type="dxa" w:w="9316"/>
        <w:jc w:val="center"/>
        <w:tblLook w:val="04A0" w:noVBand="1" w:noHBand="0" w:lastColumn="0" w:firstColumn="1" w:lastRow="0" w:firstRow="1"/>
      </w:tblPr>
      <w:tblGrid>
        <w:gridCol w:w="7556"/>
        <w:gridCol w:w="1760"/>
      </w:tblGrid>
      <w:tr w:rsidTr="00427A5C" w:rsidR="00987717" w:rsidRPr="00427A5C">
        <w:trPr>
          <w:trHeight w:val="282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87717" w:rsidRPr="00427A5C">
        <w:trPr>
          <w:trHeight w:val="374"/>
          <w:jc w:val="center"/>
        </w:trPr>
        <w:tc>
          <w:tcPr>
            <w:tcW w:type="dxa" w:w="755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1. Koncesije, patenti, licencije, robne i uslužne marke, softver</w:t>
            </w:r>
            <w:r w:rsidRPr="00427A5C">
              <w:rPr>
                <w:sz w:val="22"/>
                <w:szCs w:val="22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1760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231.232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2. Postrojenja i oprema 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505.554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3. Alati, pogonski inventar i transportna imovina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2.629.103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4. Materijalna imovina u pripremi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4.847.616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5. Sirovine i materijal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17.494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6. Trgovačka roba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4.320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7. Potraživanja od kupaca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1.702.988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8. Dani zajmovi, depoziti i slično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5.063.503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9. Novac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266.886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10. Plaćeni troškovi budućeg razdoblja i obračunati prihodi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471.841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LIKVIDNA IMOVINA: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15.740.537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1760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28.501.684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MANJAK LIKVIDNIH SREDSTAVA: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-12.761.147</w:t>
            </w:r>
          </w:p>
        </w:tc>
      </w:tr>
    </w:tbl>
    <w:p w:rsidRDefault="00095696" w:rsidP="001074D6" w:rsidR="00095696" w:rsidRPr="002660A0">
      <w:pPr>
        <w:rPr>
          <w:i/>
          <w:color w:val="000000"/>
          <w:sz w:val="20"/>
        </w:rPr>
      </w:pPr>
    </w:p>
    <w:p w:rsidRDefault="00B24F36" w:rsidP="00DC543C" w:rsidR="00891FEC" w:rsidRPr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:rsidRDefault="00891FEC" w:rsidP="006C49A8" w:rsidR="00891FEC">
      <w:pPr>
        <w:pStyle w:val="MediumGrid21"/>
        <w:spacing w:lineRule="auto" w:line="360"/>
      </w:pPr>
    </w:p>
    <w:p w:rsidRDefault="00891FEC" w:rsidP="006C49A8" w:rsidR="00891FEC" w:rsidRPr="00E53BEA">
      <w:pPr>
        <w:pStyle w:val="MediumGrid21"/>
        <w:spacing w:lineRule="auto" w:line="360"/>
      </w:pPr>
    </w:p>
    <w:p w:rsidRDefault="008E604D" w:rsidP="00374C04" w:rsidR="000B2963" w:rsidRPr="00E53BEA">
      <w:pPr>
        <w:pStyle w:val="MediumGrid21"/>
        <w:spacing w:lineRule="auto" w:line="360"/>
      </w:pPr>
      <w:r w:rsidRPr="00E53BEA">
        <w:t xml:space="preserve">Manjak likvidnih sredstava na dan </w:t>
      </w:r>
      <w:r w:rsidR="00987717">
        <w:t>31</w:t>
      </w:r>
      <w:r w:rsidR="00B11B6F" w:rsidRPr="00E53BEA">
        <w:t>.</w:t>
      </w:r>
      <w:r w:rsidR="00987717">
        <w:t>10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987717" w:rsidRPr="00987717">
        <w:rPr>
          <w:b/>
          <w:bCs/>
        </w:rPr>
        <w:t>12.761.147</w:t>
      </w:r>
      <w:r w:rsidR="00987717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:rsidRDefault="00820350" w:rsidP="00374C04" w:rsidR="006D3285" w:rsidRPr="002660A0">
      <w:pPr>
        <w:pStyle w:val="MediumGrid21"/>
        <w:spacing w:lineRule="auto" w:line="360"/>
        <w:rPr>
          <w:sz w:val="20"/>
        </w:rPr>
      </w:pPr>
      <w:r w:rsidRPr="002660A0">
        <w:rPr>
          <w:sz w:val="20"/>
        </w:rPr>
        <w:br w:type="page"/>
      </w:r>
    </w:p>
    <w:p w:rsidRDefault="007C725C" w:rsidP="00427A5C" w:rsidR="007C725C" w:rsidRPr="00E53BEA">
      <w:pPr>
        <w:pStyle w:val="Heading1"/>
      </w:pPr>
      <w:bookmarkStart w:name="_Toc451235625" w:id="59"/>
      <w:bookmarkStart w:name="_Toc472012455" w:id="60"/>
      <w:bookmarkStart w:name="_Toc477898304" w:id="61"/>
      <w:bookmarkStart w:name="_Toc499262164" w:id="62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59"/>
      <w:bookmarkEnd w:id="60"/>
      <w:bookmarkEnd w:id="61"/>
      <w:bookmarkEnd w:id="62"/>
    </w:p>
    <w:p w:rsidRDefault="004515CB" w:rsidP="00C840E5" w:rsidR="004515CB" w:rsidRPr="00E53BEA">
      <w:pPr>
        <w:pStyle w:val="MediumGrid21"/>
        <w:spacing w:lineRule="auto" w:line="360"/>
        <w:rPr>
          <w:rStyle w:val="Heading1Char1"/>
        </w:rPr>
      </w:pPr>
    </w:p>
    <w:p w:rsidRDefault="00C6737C" w:rsidP="00407B40" w:rsidR="00B45DB1" w:rsidRPr="00407B40">
      <w:pPr>
        <w:pStyle w:val="BodyText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E53BEA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</w:t>
      </w:r>
      <w:r w:rsidR="00407B40">
        <w:rPr>
          <w:rFonts w:hAnsi="Times New Roman" w:ascii="Times New Roman"/>
          <w:color w:themeColor="text1" w:val="000000"/>
          <w:sz w:val="24"/>
          <w:szCs w:val="24"/>
          <w:lang w:val="hr-HR"/>
        </w:rPr>
        <w:t>dvije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grup</w:t>
      </w:r>
      <w:r w:rsidR="00407B40">
        <w:rPr>
          <w:rFonts w:hAnsi="Times New Roman" w:ascii="Times New Roman"/>
          <w:color w:themeColor="text1" w:val="000000"/>
          <w:sz w:val="24"/>
          <w:szCs w:val="24"/>
          <w:lang w:val="hr-HR"/>
        </w:rPr>
        <w:t>e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vjerovnika</w:t>
      </w:r>
      <w:r w:rsidR="001D5AD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3379A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</w:t>
      </w:r>
      <w:r w:rsidR="00F2307D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7A0CF9" w:rsidP="0032138C" w:rsidR="0032138C">
      <w:pPr>
        <w:pStyle w:val="BodyText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E53BEA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tbl>
      <w:tblPr>
        <w:tblW w:type="dxa" w:w="10480"/>
        <w:tblInd w:type="dxa" w:w="113"/>
        <w:tblLook w:val="04A0" w:noVBand="1" w:noHBand="0" w:lastColumn="0" w:firstColumn="1" w:lastRow="0" w:firstRow="1"/>
      </w:tblPr>
      <w:tblGrid>
        <w:gridCol w:w="5100"/>
        <w:gridCol w:w="1840"/>
        <w:gridCol w:w="2320"/>
        <w:gridCol w:w="1243"/>
      </w:tblGrid>
      <w:tr w:rsidTr="00881263" w:rsidR="00881263" w:rsidRPr="00444F6A">
        <w:trPr>
          <w:trHeight w:val="320"/>
        </w:trPr>
        <w:tc>
          <w:tcPr>
            <w:tcW w:type="dxa" w:w="5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Vjerovnik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2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Prijedlog izmirenja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Struktura</w:t>
            </w:r>
          </w:p>
        </w:tc>
      </w:tr>
      <w:tr w:rsidTr="00881263" w:rsidR="00881263" w:rsidRPr="00444F6A">
        <w:trPr>
          <w:trHeight w:val="32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NEOSIGURANE TRAŽBINE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24.931.325,64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1+4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61,76%</w:t>
            </w:r>
          </w:p>
        </w:tc>
      </w:tr>
      <w:tr w:rsidTr="00881263" w:rsidR="00881263" w:rsidRPr="00444F6A">
        <w:trPr>
          <w:trHeight w:val="32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OSIGURANE TRAŽBINE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15.437.228,21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P="004F4848" w:rsidR="00881263" w:rsidRPr="004F4848">
            <w:pPr>
              <w:jc w:val="center"/>
              <w:rPr>
                <w:color w:val="000000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38,24%</w:t>
            </w:r>
          </w:p>
        </w:tc>
      </w:tr>
      <w:tr w:rsidTr="00881263" w:rsidR="00881263">
        <w:trPr>
          <w:trHeight w:val="64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UKUPNO OBVEZE KOJE SUDJELUJU U PREDSTEČAJNOM POSTUPKU: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40.368.553,85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100,00%</w:t>
            </w:r>
          </w:p>
        </w:tc>
      </w:tr>
    </w:tbl>
    <w:p w:rsidRDefault="00607D4D" w:rsidP="00486805" w:rsidR="00607D4D" w:rsidRPr="002660A0">
      <w:pPr>
        <w:pStyle w:val="MediumGrid21"/>
        <w:spacing w:lineRule="auto" w:line="360"/>
        <w:rPr>
          <w:sz w:val="20"/>
        </w:rPr>
      </w:pPr>
    </w:p>
    <w:p w:rsidRDefault="00C6737C" w:rsidP="0046366C" w:rsidR="00486805" w:rsidRPr="00E53BEA">
      <w:pPr>
        <w:pStyle w:val="BodyText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</w:t>
      </w:r>
      <w:r w:rsidR="00DD3B54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>o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81EE4" w:rsidP="00486805" w:rsidR="00881EE4" w:rsidRPr="00E53BEA">
      <w:pPr>
        <w:pStyle w:val="BodyText"/>
        <w:spacing w:lineRule="auto" w:line="360"/>
        <w:rPr>
          <w:rStyle w:val="Heading1Char1"/>
          <w:b w:val="false"/>
        </w:rPr>
      </w:pPr>
    </w:p>
    <w:p w:rsidRDefault="00486805" w:rsidP="00C6737C" w:rsidR="004515CB" w:rsidRPr="00E53BEA">
      <w:pPr>
        <w:pStyle w:val="BodyText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E53BEA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407B40" w:rsidP="00407B40" w:rsidR="00407B40" w:rsidRPr="00407B40">
      <w:pPr>
        <w:pStyle w:val="ListParagraph"/>
        <w:numPr>
          <w:ilvl w:val="0"/>
          <w:numId w:val="13"/>
        </w:numPr>
        <w:spacing w:lineRule="auto" w:line="360"/>
        <w:jc w:val="both"/>
      </w:pPr>
      <w:r w:rsidRPr="00E53BEA">
        <w:t xml:space="preserve">Dug prema grupi </w:t>
      </w:r>
      <w:r w:rsidRPr="00B65E8C">
        <w:rPr>
          <w:b/>
        </w:rPr>
        <w:t>NEOSIGURANI</w:t>
      </w:r>
      <w:r>
        <w:t xml:space="preserve"> </w:t>
      </w:r>
      <w:r w:rsidRPr="00226F00">
        <w:rPr>
          <w:b/>
        </w:rPr>
        <w:t>VJEROVNICI</w:t>
      </w:r>
      <w:r w:rsidRPr="00B65E8C">
        <w:t>, sukladno utvrđenim tražbinama</w:t>
      </w:r>
      <w:r>
        <w:rPr>
          <w:b/>
        </w:rPr>
        <w:t xml:space="preserve"> </w:t>
      </w:r>
      <w:r w:rsidRPr="00E53BEA">
        <w:t xml:space="preserve">iznosi </w:t>
      </w:r>
      <w:r w:rsidR="00EA7AA7">
        <w:rPr>
          <w:color w:val="000000"/>
        </w:rPr>
        <w:t xml:space="preserve">24.931.325,64 </w:t>
      </w:r>
      <w:r w:rsidRPr="00E53BEA">
        <w:t xml:space="preserve">kn. Predlaže se otpis tražbina za </w:t>
      </w:r>
      <w:r>
        <w:t>5</w:t>
      </w:r>
      <w:r w:rsidRPr="00E53BEA">
        <w:t xml:space="preserve">0%. Preostalih </w:t>
      </w:r>
      <w:r>
        <w:t>5</w:t>
      </w:r>
      <w:r w:rsidRPr="00E53BEA">
        <w:t xml:space="preserve">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4515CB" w:rsidP="00C6737C" w:rsidR="004515CB" w:rsidRPr="00E53BEA">
      <w:pPr>
        <w:pStyle w:val="BodyText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tbl>
      <w:tblPr>
        <w:tblW w:type="dxa" w:w="10161"/>
        <w:tblInd w:type="dxa" w:w="113"/>
        <w:tblLook w:val="04A0" w:noVBand="1" w:noHBand="0" w:lastColumn="0" w:firstColumn="1" w:lastRow="0" w:firstRow="1"/>
      </w:tblPr>
      <w:tblGrid>
        <w:gridCol w:w="430"/>
        <w:gridCol w:w="3041"/>
        <w:gridCol w:w="1096"/>
        <w:gridCol w:w="1785"/>
        <w:gridCol w:w="1136"/>
        <w:gridCol w:w="1136"/>
        <w:gridCol w:w="1141"/>
        <w:gridCol w:w="1177"/>
      </w:tblGrid>
      <w:tr w:rsidTr="002B086F" w:rsidR="00407B40" w:rsidRPr="00407B40">
        <w:trPr>
          <w:trHeight w:val="520"/>
        </w:trPr>
        <w:tc>
          <w:tcPr>
            <w:tcW w:type="dxa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RB</w:t>
            </w:r>
          </w:p>
        </w:tc>
        <w:tc>
          <w:tcPr>
            <w:tcW w:type="dxa" w:w="3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NAZIV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OIB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IZNOS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STRUKTURA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AC DREAM jednostavno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90200232757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Ivana Česmičkog 4,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ADL društvo s ograničenom odgovornošću za usluge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95819368570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Kloštar Vojakovački 58, 48264 Kloštar Vojakovački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20.896,76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10.448,38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10.448,38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AGRO-VET društvo s ograničenom odgovornošću za proizvodnju, promet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22511963466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Alberta Štrige 7,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1.134,23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567,12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567,12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ALLIANZ ZAGREB dioničko društvo za osiguranje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23759810849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Heinzelova 70,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18.383,40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9.191,70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9.191,70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ANART DESIGN uslužni obrt, vl. Anja Novosel.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98477572040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Ul. I. Z. Dijankovečkog 20,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549,85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274,93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274,93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ANDRIJA ZIDARIĆ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36904508995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Frankopanska ulica 9,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17.353,46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8.676,73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8.676,73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ANIMAGO d.o.o. za prijevoz, trgovinu, usluge i turistička agencija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43502440645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Miroslava Krleže 56, 44320 Kutina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7.407,05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3.703,53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3.703,53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AURORA društvo s ograničenom odgovornošću za savjetovanje i intelektualne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11805146879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M.Divalta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50,03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50,03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lastRenderedPageBreak/>
              <w:t>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AUTOPRIJEVOZ I PRAONICA KAMIONA, vl. Admir Sarunović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18421154468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Rimski put bb,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1.037,50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518,75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518,75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AZELIJA ART d.o.o. za trgovinu, prijevoz i usluge, turistička agencija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62308053830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Selska cesta 217,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1.312,50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BALTAZAR izdavačka i tiskarska djelatnost, trgovina i usluge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59861399113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6,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2.115,00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1.057,50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1.057,50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BERNER društvo s ograničenom odgovornošću montažna i spojna tehnika, izvoz-uvoz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66471923099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Majstorska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17.769,78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8.884,89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8.884,89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BETON DESIGN d.o.o. za graditeljstvo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55371464628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Dubrava 2227,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86.200,00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43.100,00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43.100,00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0,35%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BMD STIL d.o.o. za trgovinu, proizvodnju, promet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96086822394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Bedenica 45 A, 10381 Bedenica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64.855,31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32.427,66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32.427,66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BOKULJIĆ-B 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24999143790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Požeška ulica 7,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55.968,00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27.984,00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27.984,00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BOVIS d.o.o. za proizvodnju, promet i usluge u poljoprivredi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87538853023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Slatine 13, 32281 Ivankovo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15.920,91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7.960,46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7.960,46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BRONFORT SPRL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INO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Rue de Comblain 33, 4190 Ferrieres, Belgija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449.616,58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224.808,29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224.808,29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1,80%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CENTAR ZA REPRODUKCIJU U STOČARSTVU HRVATSKE d.o.o. u stečaju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18386202945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Potočka 20,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52.296,56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26.148,28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26.148,28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CONCOLOR d.o.o.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89021876450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Ljudevita Posavskog 8,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4.217,60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2.108,80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2.108,80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CROATIA osiguranje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26187994862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Vatroslava Jagića 33,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537.983,41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268.991,71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268.991,71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2,16%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DIGITALNI TAHOGRAF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56290033854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Ventilatorska 8 A, 10250 Lučko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2.718,76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1.359,38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1.359,38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DRAGUTIN BEŠTEK OPG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95182728725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Kuštani 55, 48214 Kuštani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6.426,25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3.213,13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3.213,13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EKO-TERRA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39585874076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Čakovečka 54, 40000 Pušćine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10.094,40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5.047,20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5.047,20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FORTES PLUS društvo s ograničenom odgovornošću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82595018557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Milutina Cihlara-Nehajeva 22,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3.710,56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1.855,28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1.855,28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FOTOGRAF jednostavno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81427376056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Ivana Zakmardija Dijankovečkog 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217,00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FRENUM društvo s organičenom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71650729356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Križevačka 4 A, 10340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53.197,90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26.598,95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26.598,95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FRIŠ društvo s ograničenom odgovornošću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50932457055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Koprivnička 43,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4.305,00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2.152,50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2.152,50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GENERALI OSIGURANJE dioničko društvo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10840749604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grada Vukovara 284,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10.251,40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5.125,70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5.125,70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GRAD KRIŽEVCI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35435239132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I. Z. Dijankovečkog 12,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40.850,00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20.425,00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20.425,00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GRIFON društvo s ograničenom odgovornošću za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17622441663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Franje Markovića 63,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16.500,00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8.250,00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8.250,00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H18 office društvo s ograničenom odgovornošću za računalne i srodne djelatnosti,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79344919722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braće Wolf 5,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612,49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HEGOL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68808371427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Remete 64/2,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5.815,44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2.907,72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2.907,72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HIDRO - SPOJ OBRT ZA PROIZVODNJU I UGOSTITELJSTVO vl. Zdravko Sohora i Marina Sohora Bukovac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92956073538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Vrbovečki Pavlovec 79, 10340 Vrbovečki Pavlovec,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7.382,50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3.691,25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3.691,25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HRVATSKI TELEKOM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81793146560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Roberta Frangeša Mihanovića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13.168,02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6.584,01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6.584,01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IGOR NOVOSEL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69533902748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Paška ulica 15, 48260 Križevci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21.754.609,65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10.877.304,83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10.877.304,83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87,26%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INDASIA GEWÜRZWERK  GmbH, OIB: INO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Malberger , Str. 19, 49124 Georgsmarienhütte, Njemačka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169.199,00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84.599,50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84.599,50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0,68%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INTERMECO, društvo s ograničenom odgovornošću za ugostiteljstvo i usluge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36282992907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Matije Gupca 10,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267,75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133,88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133,88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JAVNA VATROGASNA POSTROJBA GRADA KRIŽEVACA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36825320511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Franje Račkoga 18, 48260 Križevci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877,50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438,75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438,75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KAŠIK projektiranje, inženjering, konzalting,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13059805273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Trg sv. Florijana 5,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71.225,00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35.612,50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35.612,50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KMR LIVESTOCK EUROPE Ltd. OÜ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INO,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Kressi tee 34, 11913 Tallinn Harjumaa, Estonija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347.459,08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173.729,54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173.729,54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1,39%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lastRenderedPageBreak/>
              <w:t>41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KOMPOZITI d.o.o. za proizvodnju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14601033897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Nikole Tesle 6,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1.501,62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750,81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750,81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KORACELL d.o.o. za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19402772447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Donje Svetice 40,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17.750,00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8.875,00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8.875,00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LB-TRANS društvo s ograničenom odgovornošću za transport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41749865523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Kućanska 38, 42204 Donji Kneginec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7.479,83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3.739,92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3.739,92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MAJER d.o.o. za poljoprivredu i usluge u poljoprivredi, prijevoz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60063099233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Pavlovci 56, 34322 Pavlovci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113.811,82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56.905,91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56.905,91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0,46%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MARIJO KONFIC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50927464060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braće Radića 32, 48214 Sveti Ivan Žabno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MED I MLIJEKO d.o.o. za poljoprivrednu proizvodnju, trgovinu i usluge (ranije INTER-AGRO d.o.o.)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12539307723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kralja Tomislava 22,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297.890,85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148.945,43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148.945,43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1,19%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MELL, obrt za tahograf servis, vl. Hrvoje Levatić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97501475739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Križevačka 50, 10340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3.456,25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1.728,13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1.728,13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MIGRAD, obrt za građevinarstvo i proizvodnju, vl. Jerko Mišura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70468827284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Cepidlak 166, 48214 Cepidlak, Sv. Ivan Žabno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35.000,00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17.500,00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17.500,00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MUNMARK j.d.o.o.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53068011845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Celine 22, 10340 Celine,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2.250,00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1.125,00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NOVOCOMMERCE INTERNATIONAL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68189057981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Jablanova 16,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13.547,01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6.773,51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6.773,51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NT-PROM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67912040488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24,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990,50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495,25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495,25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PODUZEĆE ZA CESTE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22512352352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Bilogorska 43, 43000 Bjelovar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42.488,58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21.244,29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21.244,29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POPRAVAK I ODRŽAVANJE HIDRAULIKE OBRT - Zvonko Validžić i Robert Pavlina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32890470945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II Cvjetna 8, 10431 Novaki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5.375,00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2.687,50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2.687,50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PROIZVODNO TRGOVAČKI OBRT METAL - DOBRICA vl. Marko Dobrica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91628215336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Rakovec 25, 10347 Rakovec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4.253,11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2.126,56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2.126,56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RASTINA - POLJOPRIVREDNO GOSPODARSTVO, vl. Željko Čvek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77278542733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Ante Starčevića 57, 31400 Kuševac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36.575,00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18.287,50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18.287,50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REPUBLIKA HRVATSKA, MINISTARSTVO POLJOPRIVREDE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52634238587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Trg Svetog Marka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28.811,11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14.405,56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14.405,56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SEDLIĆ društvo s ograničenom odgovornošću za proizvodnju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31937776003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Berek 54, 43232 Berek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196.384,51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98.192,26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98.192,26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0,79%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STROJREM društvo s ograničenom odgovornošću za proizvodnju i trgovinu industrijske opreme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62679261642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Gundulićeva 118,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2.412,50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1.206,25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1.206,25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ŠANJEK d.o.o. za poljoprivredu, proizvodnju, trgovinu i uslug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93201654004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Hrašćina 33, 49283 Hrašćina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32.300,00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16.150,00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16.150,00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ŠVAGELJ, obrt za ugostiteljstvo i usluge, vl. Štefica Švagelj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17265653055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ulica 14,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2.493,75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1.246,88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1.246,88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TEHNO-PARTNER društvo s ograničenom odgovornošću za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37366676729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Cehovska 12, 42000 Varaždin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6.664,30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3.332,15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3.332,15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VETERINARSKA STANICA KRIŽEVCI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43648705239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Potočka 35,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179.076,77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89.538,39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89.538,39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0,72%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VOLVO GROUP CROATIA 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88704563307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Karlovačka cesta 94,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20.293,10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10.146,55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10.146,55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ŽITARICE proizvodnja, trgovina i usluge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7311805234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Lipanjska 55, 48000 Starigrad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962,50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481,25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481,25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PRIVREDNA BANKA ZAGREB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2535697732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Radnička 50,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351,87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175,94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175,94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24.931.325,64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12.465.662,82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12.465.662,82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100,00%</w:t>
            </w:r>
          </w:p>
        </w:tc>
      </w:tr>
    </w:tbl>
    <w:p w:rsidRDefault="00427A5C" w:rsidP="00427A5C" w:rsidR="00427A5C">
      <w:pPr>
        <w:spacing w:lineRule="auto" w:line="360"/>
        <w:jc w:val="both"/>
        <w:rPr>
          <w:b/>
          <w:bCs/>
          <w:sz w:val="15"/>
          <w:szCs w:val="20"/>
        </w:rPr>
      </w:pPr>
    </w:p>
    <w:p w:rsidRDefault="00407B40" w:rsidR="00407B40">
      <w:pPr>
        <w:rPr>
          <w:lang w:eastAsia="hr-HR"/>
        </w:rPr>
      </w:pPr>
      <w:r>
        <w:br w:type="page"/>
      </w:r>
    </w:p>
    <w:p w:rsidRDefault="00407B40" w:rsidP="00407B40" w:rsidR="00407B40" w:rsidRPr="006F1ACA">
      <w:pPr>
        <w:pStyle w:val="ListParagraph"/>
        <w:numPr>
          <w:ilvl w:val="0"/>
          <w:numId w:val="13"/>
        </w:numPr>
        <w:spacing w:lineRule="auto" w:line="360"/>
        <w:jc w:val="both"/>
        <w:rPr>
          <w:b/>
          <w:bCs/>
          <w:sz w:val="15"/>
          <w:szCs w:val="20"/>
        </w:rPr>
      </w:pPr>
      <w:r w:rsidRPr="00D116E6">
        <w:lastRenderedPageBreak/>
        <w:t xml:space="preserve">Dug prema grupi </w:t>
      </w:r>
      <w:r w:rsidRPr="00D116E6">
        <w:rPr>
          <w:b/>
        </w:rPr>
        <w:t xml:space="preserve">OSIGURANI </w:t>
      </w:r>
      <w:r w:rsidRPr="00D116E6">
        <w:t xml:space="preserve"> </w:t>
      </w:r>
      <w:r w:rsidRPr="00D116E6">
        <w:rPr>
          <w:b/>
        </w:rPr>
        <w:t>VJEROVNICI</w:t>
      </w:r>
      <w:r w:rsidRPr="00D116E6">
        <w:t>, sukladno utvrđenim tražbinama</w:t>
      </w:r>
      <w:r w:rsidRPr="00D116E6">
        <w:rPr>
          <w:b/>
        </w:rPr>
        <w:t xml:space="preserve"> </w:t>
      </w:r>
      <w:r w:rsidRPr="00D116E6">
        <w:t xml:space="preserve">iznosi </w:t>
      </w:r>
      <w:r w:rsidRPr="00D116E6">
        <w:rPr>
          <w:noProof/>
          <w:color w:themeColor="text1" w:val="000000"/>
          <w:lang w:val="en-GB"/>
        </w:rPr>
        <w:t>15.437.228,21</w:t>
      </w:r>
      <w:r w:rsidRPr="00D116E6">
        <w:rPr>
          <w:noProof/>
          <w:color w:themeColor="text1" w:val="000000"/>
        </w:rPr>
        <w:t xml:space="preserve"> </w:t>
      </w:r>
      <w:r w:rsidR="00444F6A">
        <w:t>kn. Prijedlog namirenja je sljedeći:</w:t>
      </w:r>
    </w:p>
    <w:p w:rsidRDefault="006F1ACA" w:rsidP="006F1ACA" w:rsidR="006F1ACA" w:rsidRPr="00444F6A">
      <w:pPr>
        <w:pStyle w:val="ListParagraph"/>
        <w:spacing w:lineRule="auto" w:line="360"/>
        <w:jc w:val="both"/>
        <w:rPr>
          <w:b/>
          <w:bCs/>
          <w:sz w:val="15"/>
          <w:szCs w:val="20"/>
        </w:rPr>
      </w:pPr>
    </w:p>
    <w:p w:rsidRDefault="00444F6A" w:rsidP="00444F6A" w:rsidR="00444F6A" w:rsidRPr="00444F6A">
      <w:pPr>
        <w:pStyle w:val="ListParagraph"/>
        <w:numPr>
          <w:ilvl w:val="0"/>
          <w:numId w:val="21"/>
        </w:numPr>
        <w:spacing w:lineRule="auto" w:line="360"/>
        <w:jc w:val="both"/>
        <w:rPr>
          <w:bCs/>
        </w:rPr>
      </w:pPr>
      <w:r w:rsidRPr="00444F6A">
        <w:rPr>
          <w:bCs/>
        </w:rPr>
        <w:t>Uplata u iznosu od 500 000,00 kn u roku 3 mjeseca od pravo</w:t>
      </w:r>
      <w:r w:rsidR="00585BBF">
        <w:rPr>
          <w:bCs/>
        </w:rPr>
        <w:t>moćnosti Rješenja Trgovačkog suda o sklopljenom predstečajnom postupku.</w:t>
      </w:r>
    </w:p>
    <w:p w:rsidRDefault="00444F6A" w:rsidP="006F1ACA" w:rsidR="006F1ACA">
      <w:pPr>
        <w:pStyle w:val="ListParagraph"/>
        <w:numPr>
          <w:ilvl w:val="0"/>
          <w:numId w:val="21"/>
        </w:numPr>
        <w:spacing w:lineRule="auto" w:line="360"/>
        <w:jc w:val="both"/>
      </w:pPr>
      <w:r w:rsidRPr="00444F6A">
        <w:rPr>
          <w:bCs/>
        </w:rPr>
        <w:t>Preostali iznos tražbine u iznosu o</w:t>
      </w:r>
      <w:r w:rsidR="006F1ACA">
        <w:rPr>
          <w:bCs/>
        </w:rPr>
        <w:t>d 14.937.228,21 otplatiti će se na 108 mjeseci uz dodatnih 6 mjeseci počeka, uz</w:t>
      </w:r>
      <w:r w:rsidR="006F1ACA">
        <w:t xml:space="preserve"> kvartalni obračun i naplatu kamate</w:t>
      </w:r>
      <w:r w:rsidR="00585BBF">
        <w:t>,</w:t>
      </w:r>
      <w:r w:rsidR="006F1ACA">
        <w:t xml:space="preserve"> uz kamatnu stopu od 6% fiksno</w:t>
      </w:r>
      <w:r w:rsidR="006F1ACA" w:rsidRPr="00E53BEA">
        <w:t xml:space="preserve">, u jednakim mjesečnim anuitetima, počevši od pravomoćnosti Rješenja Trgovačkog suda o sklopljenom predstečajnom postupku, svakog 15-tog u mjesecu. </w:t>
      </w:r>
    </w:p>
    <w:p w:rsidRDefault="000E48A8" w:rsidP="000E48A8" w:rsidR="000E48A8">
      <w:pPr>
        <w:pStyle w:val="ListParagraph"/>
        <w:numPr>
          <w:ilvl w:val="0"/>
          <w:numId w:val="23"/>
        </w:numPr>
        <w:spacing w:lineRule="auto" w:line="360"/>
        <w:jc w:val="both"/>
      </w:pPr>
      <w:r>
        <w:t>Instrumenti osiguranja su:</w:t>
      </w:r>
    </w:p>
    <w:p w:rsidRDefault="002D3349" w:rsidP="000E48A8" w:rsidR="000E48A8">
      <w:pPr>
        <w:pStyle w:val="ListParagraph"/>
        <w:numPr>
          <w:ilvl w:val="0"/>
          <w:numId w:val="24"/>
        </w:numPr>
      </w:pPr>
      <w:r>
        <w:t>j</w:t>
      </w:r>
      <w:r w:rsidR="000E48A8">
        <w:t>edna zadužnica dužnika na iznos utvrđene tražbine 15.437.228,21 kn</w:t>
      </w:r>
      <w:bookmarkStart w:name="_GoBack" w:id="63"/>
      <w:bookmarkEnd w:id="63"/>
    </w:p>
    <w:p w:rsidRDefault="002D3349" w:rsidP="002D3349" w:rsidR="002D3349">
      <w:pPr>
        <w:pStyle w:val="ListParagraph"/>
        <w:ind w:left="1860"/>
      </w:pPr>
    </w:p>
    <w:p w:rsidRDefault="002D3349" w:rsidP="000E48A8" w:rsidR="000E48A8" w:rsidRPr="000E48A8">
      <w:pPr>
        <w:pStyle w:val="ListParagraph"/>
        <w:numPr>
          <w:ilvl w:val="0"/>
          <w:numId w:val="24"/>
        </w:numPr>
      </w:pPr>
      <w:r>
        <w:t>z</w:t>
      </w:r>
      <w:r w:rsidR="000E48A8">
        <w:t>aložno pravo temeljem pravomoćnog predstečajnog sporazuma na nekretninama upisanoj u zemljišne knjige Općinskog suda u Bjelovaru, zemljišno.knjižni odjel Križevci, k.o. 315672 POTOČEC, ZK uložak 735, što u naravi predstavlja PAŠNJAK površine 36.554 m2,  DVORIŠTE površine 4.058 m2,  KANAL površine 522 m2, PUT površine 1.306 m2, POMOĆNA ZGRADA, Veliki Potočec, ŠIROKO BREZJE 81 površine 257 m2 i POMOĆNA ZGRADA, Veliki Potočec, ŠIROKO BREZJE površine 277 m2, sagrađenu na čest.br. 3932 ukupna površina 42.974 m2.</w:t>
      </w:r>
    </w:p>
    <w:p w:rsidRDefault="000E48A8" w:rsidP="000E48A8" w:rsidR="000E48A8"/>
    <w:p w:rsidRDefault="0050214D" w:rsidP="0050214D" w:rsidR="0050214D" w:rsidRPr="00407B40">
      <w:pPr>
        <w:pStyle w:val="ListParagraph"/>
        <w:spacing w:lineRule="auto" w:line="360"/>
        <w:ind w:left="1440"/>
        <w:jc w:val="both"/>
      </w:pPr>
    </w:p>
    <w:p w:rsidRDefault="00444F6A" w:rsidP="006F1ACA" w:rsidR="00444F6A" w:rsidRPr="00444F6A">
      <w:pPr>
        <w:pStyle w:val="ListParagraph"/>
        <w:spacing w:lineRule="auto" w:line="360"/>
        <w:ind w:left="1440"/>
        <w:jc w:val="both"/>
        <w:rPr>
          <w:bCs/>
        </w:rPr>
      </w:pPr>
    </w:p>
    <w:tbl>
      <w:tblPr>
        <w:tblpPr w:tblpY="-69" w:tblpXSpec="center" w:vertAnchor="text" w:rightFromText="180" w:leftFromText="180"/>
        <w:tblW w:type="dxa" w:w="9101"/>
        <w:tblLook w:val="04A0" w:noVBand="1" w:noHBand="0" w:lastColumn="0" w:firstColumn="1" w:lastRow="0" w:firstRow="1"/>
      </w:tblPr>
      <w:tblGrid>
        <w:gridCol w:w="430"/>
        <w:gridCol w:w="1961"/>
        <w:gridCol w:w="1096"/>
        <w:gridCol w:w="1908"/>
        <w:gridCol w:w="1136"/>
        <w:gridCol w:w="661"/>
        <w:gridCol w:w="1141"/>
        <w:gridCol w:w="1177"/>
      </w:tblGrid>
      <w:tr w:rsidTr="004D0415" w:rsidR="004D0415" w:rsidRPr="004D0415">
        <w:trPr>
          <w:trHeight w:val="707"/>
        </w:trPr>
        <w:tc>
          <w:tcPr>
            <w:tcW w:type="dxa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RB</w:t>
            </w:r>
          </w:p>
        </w:tc>
        <w:tc>
          <w:tcPr>
            <w:tcW w:type="dxa" w:w="19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NAZIV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OIB</w:t>
            </w:r>
          </w:p>
        </w:tc>
        <w:tc>
          <w:tcPr>
            <w:tcW w:type="dxa" w:w="19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IZNOS</w:t>
            </w:r>
          </w:p>
        </w:tc>
        <w:tc>
          <w:tcPr>
            <w:tcW w:type="dxa" w:w="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STRUKTURA</w:t>
            </w:r>
          </w:p>
        </w:tc>
      </w:tr>
      <w:tr w:rsidTr="004D0415" w:rsidR="0050214D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214D" w:rsidP="0050214D" w:rsidR="0050214D" w:rsidRPr="004D0415">
            <w:pPr>
              <w:jc w:val="both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ZAGREBAČKA BANKA dioničko društvo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92963223473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Trg bana Josipa Jelačića 10, 10000 Zagreb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  <w:tr w:rsidTr="004D0415" w:rsidR="004D0415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</w:tbl>
    <w:p w:rsidRDefault="00226F00" w:rsidP="00226F00" w:rsidR="00226F00" w:rsidRPr="00444F6A">
      <w:pPr>
        <w:spacing w:lineRule="auto" w:line="360"/>
        <w:jc w:val="both"/>
        <w:rPr>
          <w:u w:val="single"/>
        </w:rPr>
      </w:pPr>
    </w:p>
    <w:p w:rsidRDefault="00407B40" w:rsidP="00226F00" w:rsidR="00407B40">
      <w:pPr>
        <w:spacing w:lineRule="auto" w:line="360"/>
        <w:jc w:val="both"/>
        <w:rPr>
          <w:b/>
          <w:u w:val="single"/>
        </w:rPr>
      </w:pPr>
    </w:p>
    <w:p w:rsidRDefault="0050214D" w:rsidP="00226F00" w:rsidR="0050214D">
      <w:pPr>
        <w:spacing w:lineRule="auto" w:line="360"/>
        <w:jc w:val="both"/>
        <w:rPr>
          <w:b/>
          <w:u w:val="single"/>
        </w:rPr>
      </w:pPr>
    </w:p>
    <w:p w:rsidRDefault="009402FB" w:rsidP="009402FB" w:rsidR="00407B40" w:rsidRPr="009402FB">
      <w:pPr>
        <w:pStyle w:val="ListParagraph"/>
        <w:numPr>
          <w:ilvl w:val="0"/>
          <w:numId w:val="20"/>
        </w:numPr>
        <w:spacing w:lineRule="auto" w:line="360"/>
        <w:jc w:val="both"/>
        <w:rPr>
          <w:b/>
          <w:u w:val="single"/>
        </w:rPr>
      </w:pPr>
      <w:r w:rsidRPr="009402FB">
        <w:rPr>
          <w:b/>
          <w:u w:val="single"/>
        </w:rPr>
        <w:t xml:space="preserve">OSPORENE TRAŽBINE </w:t>
      </w:r>
      <w:r w:rsidRPr="009402FB">
        <w:t>–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tbl>
      <w:tblPr>
        <w:tblW w:type="dxa" w:w="10407"/>
        <w:tblInd w:type="dxa" w:w="113"/>
        <w:tblLook w:val="04A0" w:noVBand="1" w:noHBand="0" w:lastColumn="0" w:firstColumn="1" w:lastRow="0" w:firstRow="1"/>
      </w:tblPr>
      <w:tblGrid>
        <w:gridCol w:w="402"/>
        <w:gridCol w:w="2621"/>
        <w:gridCol w:w="931"/>
        <w:gridCol w:w="2690"/>
        <w:gridCol w:w="899"/>
        <w:gridCol w:w="899"/>
        <w:gridCol w:w="968"/>
        <w:gridCol w:w="997"/>
      </w:tblGrid>
      <w:tr w:rsidTr="0050214D" w:rsidR="009402FB" w:rsidRPr="009402FB">
        <w:trPr>
          <w:trHeight w:val="585"/>
        </w:trPr>
        <w:tc>
          <w:tcPr>
            <w:tcW w:type="dxa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RB</w:t>
            </w:r>
          </w:p>
        </w:tc>
        <w:tc>
          <w:tcPr>
            <w:tcW w:type="dxa" w:w="2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NAZIV</w:t>
            </w:r>
          </w:p>
        </w:tc>
        <w:tc>
          <w:tcPr>
            <w:tcW w:type="dxa" w:w="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OIB</w:t>
            </w:r>
          </w:p>
        </w:tc>
        <w:tc>
          <w:tcPr>
            <w:tcW w:type="dxa" w:w="2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IZNOS</w:t>
            </w:r>
          </w:p>
        </w:tc>
        <w:tc>
          <w:tcPr>
            <w:tcW w:type="dxa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PREOSTALO ZA OTPLATU</w:t>
            </w:r>
          </w:p>
        </w:tc>
        <w:tc>
          <w:tcPr>
            <w:tcW w:type="dxa" w:w="9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STRUKTURA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BAYERN GENETIK GmbH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51845587089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Gut Altenbach 2, D-84036 Kumhausen, Landshut, Njemačka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2.502.470,03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77,98%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CHRISTIAN KLINGER HOLDING GmbH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Hauptstraße 135, A-3923 Jagenback, Austrija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620.959,79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19,35%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CVS MOBILE d.o.o. za informatičke usluge i proizvodnju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48717901314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Jankomir 25, 10000 Zagreb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9.239,12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DUŠAN GOLOVRŠKI - ODVJETNIK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Miklošičeva cesta 18, 1000 Ljubljana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1.110,87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0,03%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FINESA GRUPA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63316774214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Ivana Kukuljevića 25, 42000 Varaždin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28.460,60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lastRenderedPageBreak/>
              <w:t>6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INTEGRA AGRO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68068576755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Ulica kralja Tomislava 22, 48260 Križevci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10.437,30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0,33%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PSC FERENČAK trgovina i usluge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92177469549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 N.Tesle bb, 48260 Križevci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28.614,18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8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SC ZOO - FARMY SRL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Str. 60156 Pecica, 317235 Pecica, Arad, Rumunjska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7.859,29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0,24%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UKUPNO: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3.209.151,18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100,00%</w:t>
            </w:r>
          </w:p>
        </w:tc>
      </w:tr>
    </w:tbl>
    <w:p w:rsidRDefault="009402FB" w:rsidP="00226F00" w:rsidR="009402FB">
      <w:pPr>
        <w:spacing w:lineRule="auto" w:line="360"/>
        <w:jc w:val="both"/>
        <w:rPr>
          <w:b/>
          <w:u w:val="single"/>
        </w:rPr>
      </w:pPr>
    </w:p>
    <w:p w:rsidRDefault="009402FB" w:rsidP="00226F00" w:rsidR="009402FB">
      <w:pPr>
        <w:spacing w:lineRule="auto" w:line="360"/>
        <w:jc w:val="both"/>
        <w:rPr>
          <w:b/>
          <w:u w:val="single"/>
        </w:rPr>
      </w:pPr>
    </w:p>
    <w:p w:rsidRDefault="00AB28F7" w:rsidP="00226F00" w:rsidR="00AB28F7">
      <w:pPr>
        <w:spacing w:lineRule="auto" w:line="360"/>
        <w:jc w:val="both"/>
        <w:rPr>
          <w:b/>
          <w:u w:val="single"/>
        </w:rPr>
      </w:pPr>
    </w:p>
    <w:p w:rsidRDefault="00AB28F7" w:rsidP="00226F00" w:rsidR="00AB28F7">
      <w:pPr>
        <w:spacing w:lineRule="auto" w:line="360"/>
        <w:jc w:val="both"/>
        <w:rPr>
          <w:b/>
          <w:u w:val="single"/>
        </w:rPr>
      </w:pPr>
    </w:p>
    <w:p w:rsidRDefault="00AB28F7" w:rsidP="00226F00" w:rsidR="00AB28F7">
      <w:pPr>
        <w:spacing w:lineRule="auto" w:line="360"/>
        <w:jc w:val="both"/>
        <w:rPr>
          <w:b/>
          <w:u w:val="single"/>
        </w:rPr>
      </w:pPr>
    </w:p>
    <w:p w:rsidRDefault="00226F00" w:rsidP="00226F00" w:rsidR="00881EE4">
      <w:pPr>
        <w:spacing w:lineRule="auto" w:line="360"/>
        <w:jc w:val="both"/>
      </w:pPr>
      <w:r w:rsidRPr="00E53BEA">
        <w:rPr>
          <w:b/>
          <w:u w:val="single"/>
        </w:rPr>
        <w:t xml:space="preserve">Prioritetne tražbine: </w:t>
      </w:r>
      <w:r w:rsidRPr="00E53BEA">
        <w:t xml:space="preserve"> Obveze po osnovu prioritetnih tražbina ne sudjeluju u </w:t>
      </w:r>
      <w:r>
        <w:t xml:space="preserve">predstečajnom </w:t>
      </w:r>
      <w:r w:rsidR="0032138C">
        <w:t>postupku i iste će se prioritetno</w:t>
      </w:r>
      <w:r w:rsidRPr="00E53BEA">
        <w:t xml:space="preserve"> namiriti.</w:t>
      </w:r>
      <w:r w:rsidR="00DB219B">
        <w:t xml:space="preserve"> Društvo trenutno nema obveze prema prioritetnim tražbinama s osnove bruto plaća zaposlenih.</w:t>
      </w:r>
    </w:p>
    <w:p w:rsidRDefault="00EC747C" w:rsidP="00DE09CB" w:rsidR="00EC747C">
      <w:pPr>
        <w:spacing w:lineRule="auto" w:line="360"/>
        <w:jc w:val="both"/>
      </w:pPr>
    </w:p>
    <w:p w:rsidRDefault="00C6737C" w:rsidP="000C40BC" w:rsidR="00B43160" w:rsidRPr="000C40BC">
      <w:pPr>
        <w:spacing w:lineRule="auto" w:line="360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0C40BC" w:rsidRPr="000C40BC">
        <w:t xml:space="preserve">1.702.988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0C40BC" w:rsidRPr="000C40BC">
        <w:t xml:space="preserve">18.401.233,10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name="_Toc472012456" w:id="64"/>
    </w:p>
    <w:p w:rsidRDefault="00752636" w:rsidP="00881EE4" w:rsidR="00752636" w:rsidRPr="00881EE4">
      <w:pPr>
        <w:spacing w:lineRule="auto" w:line="360"/>
        <w:jc w:val="both"/>
      </w:pPr>
    </w:p>
    <w:p w:rsidRDefault="00EA7AA7" w:rsidR="00EA7AA7">
      <w:pPr>
        <w:rPr>
          <w:b/>
          <w:bCs/>
          <w:iCs/>
          <w:color w:themeColor="accent1" w:val="4F81BD"/>
          <w:lang w:eastAsia="hr-HR"/>
        </w:rPr>
      </w:pPr>
      <w:bookmarkStart w:name="_Toc499262165" w:id="65"/>
      <w:r>
        <w:br w:type="page"/>
      </w:r>
    </w:p>
    <w:p w:rsidRDefault="00506FE2" w:rsidP="00347687" w:rsidR="00C259F4" w:rsidRPr="002C7500">
      <w:pPr>
        <w:pStyle w:val="Heading2"/>
        <w:numPr>
          <w:ilvl w:val="0"/>
          <w:numId w:val="0"/>
        </w:numPr>
        <w:ind w:left="420"/>
      </w:pPr>
      <w:r w:rsidRPr="00A27F7D">
        <w:lastRenderedPageBreak/>
        <w:t xml:space="preserve">3.1.   </w:t>
      </w:r>
      <w:r w:rsidR="00E4173B" w:rsidRPr="00A27F7D">
        <w:t>Izračun financijskih mjera na manj</w:t>
      </w:r>
      <w:r w:rsidR="0008374C" w:rsidRPr="00A27F7D">
        <w:t>a</w:t>
      </w:r>
      <w:r w:rsidR="00E4173B" w:rsidRPr="00A27F7D">
        <w:t>k likvidnih sredstava</w:t>
      </w:r>
      <w:bookmarkEnd w:id="64"/>
      <w:bookmarkEnd w:id="65"/>
      <w:r w:rsidR="00E4173B" w:rsidRPr="00A27F7D">
        <w:t xml:space="preserve"> </w:t>
      </w:r>
    </w:p>
    <w:p w:rsidRDefault="00E4173B" w:rsidP="00E4173B" w:rsidR="00E4173B" w:rsidRPr="00E53BEA"/>
    <w:p w:rsidRDefault="00834408" w:rsidP="0097474F" w:rsidR="00892431">
      <w:pPr>
        <w:spacing w:lineRule="auto" w:line="360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 xml:space="preserve">isiti smanjiti na iznos od </w:t>
      </w:r>
      <w:r w:rsidR="00BB0317" w:rsidRPr="00427A5C">
        <w:rPr>
          <w:b/>
          <w:bCs/>
          <w:sz w:val="22"/>
          <w:szCs w:val="22"/>
          <w:lang w:eastAsia="hr-HR"/>
        </w:rPr>
        <w:t>5.640.086</w:t>
      </w:r>
      <w:r w:rsidR="00BB0317">
        <w:rPr>
          <w:b/>
          <w:bCs/>
          <w:sz w:val="22"/>
          <w:szCs w:val="22"/>
          <w:lang w:eastAsia="hr-HR"/>
        </w:rPr>
        <w:t xml:space="preserve"> </w:t>
      </w:r>
      <w:r w:rsidR="00830BD6" w:rsidRPr="00E53BEA">
        <w:t>kn, što će</w:t>
      </w:r>
      <w:r w:rsidR="00DE09CB">
        <w:t xml:space="preserve"> uz provedbu operat</w:t>
      </w:r>
      <w:r w:rsidR="00BB0317">
        <w:t>ivnih mjera omogućiti dugoročnu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:rsidRDefault="00427A5C" w:rsidP="0097474F" w:rsidR="00427A5C" w:rsidRPr="00E53BEA">
      <w:pPr>
        <w:spacing w:lineRule="auto" w:line="360"/>
        <w:jc w:val="both"/>
      </w:pPr>
    </w:p>
    <w:p w:rsidRDefault="00892431" w:rsidP="00DB4B5E" w:rsidR="004C061D">
      <w:pPr>
        <w:spacing w:lineRule="auto" w:line="360"/>
      </w:pPr>
      <w:r w:rsidRPr="00E53BEA">
        <w:t>Tablica:</w:t>
      </w:r>
    </w:p>
    <w:p w:rsidRDefault="00427A5C" w:rsidP="00DB4B5E" w:rsidR="00427A5C" w:rsidRPr="0097664F">
      <w:pPr>
        <w:spacing w:lineRule="auto" w:line="360"/>
      </w:pPr>
    </w:p>
    <w:tbl>
      <w:tblPr>
        <w:tblW w:type="dxa" w:w="981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646"/>
        <w:gridCol w:w="2169"/>
      </w:tblGrid>
      <w:tr w:rsidTr="00427A5C" w:rsidR="0097474F" w:rsidRPr="00427A5C">
        <w:trPr>
          <w:trHeight w:val="662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2169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7474F" w:rsidRPr="00427A5C">
        <w:trPr>
          <w:trHeight w:val="338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1. Koncesije, patenti, licencije, robne i uslužne marke, softver</w:t>
            </w:r>
            <w:r w:rsidRPr="00427A5C">
              <w:rPr>
                <w:sz w:val="22"/>
                <w:szCs w:val="22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231.232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2. Postrojenja i oprema 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505.554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3. Alati, pogonski inventar i transportna imovina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2.629.103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4. Materijalna imovina u pripremi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4.847.616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5. Sirovine i materijal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17.494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6. Trgovačka roba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4.320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7. Potraživanja od kupaca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1.702.988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8. Dani zajmovi, depoziti i slično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5.063.503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9. Novac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266.886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10. Plaćeni troškovi budućeg razdoblja i obračunati prihodi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471.841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LIKVIDNA IMOVINA:</w:t>
            </w:r>
          </w:p>
        </w:tc>
        <w:tc>
          <w:tcPr>
            <w:tcW w:type="dxa" w:w="2169"/>
            <w:shd w:fill="C5D9F1" w:color="000000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15.740.537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2169"/>
            <w:shd w:fill="C5D9F1" w:color="000000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28.501.684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MANJAK LIKVIDNIH SREDSTAVA:</w:t>
            </w:r>
          </w:p>
        </w:tc>
        <w:tc>
          <w:tcPr>
            <w:tcW w:type="dxa" w:w="2169"/>
            <w:shd w:fill="C5D9F1" w:color="000000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-12.761.147</w:t>
            </w:r>
          </w:p>
        </w:tc>
      </w:tr>
      <w:tr w:rsidTr="00427A5C" w:rsidR="0097474F" w:rsidRPr="00427A5C">
        <w:trPr>
          <w:trHeight w:val="40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UTJECAJ FINANCIJSKOG RESTRUKTURIRANJA NA MANJAK LIKVIDNIH SREDSTAVA</w:t>
            </w:r>
          </w:p>
        </w:tc>
        <w:tc>
          <w:tcPr>
            <w:tcW w:type="dxa" w:w="2169"/>
            <w:shd w:fill="auto" w:color="auto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color w:val="000000"/>
                <w:sz w:val="22"/>
                <w:szCs w:val="22"/>
                <w:lang w:eastAsia="hr-HR"/>
              </w:rPr>
              <w:t>18.401.233,10</w:t>
            </w:r>
          </w:p>
        </w:tc>
      </w:tr>
      <w:tr w:rsidTr="00427A5C" w:rsidR="0097474F" w:rsidRPr="00427A5C">
        <w:trPr>
          <w:trHeight w:val="40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VIŠAK LIKVIDNIH SREDSTAVA NAKON MJERA FINANCIJSKOG RESTRUKTURIRANJA:</w:t>
            </w:r>
          </w:p>
        </w:tc>
        <w:tc>
          <w:tcPr>
            <w:tcW w:type="dxa" w:w="2169"/>
            <w:shd w:fill="C5D9F1" w:color="000000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5.640.086</w:t>
            </w:r>
          </w:p>
        </w:tc>
      </w:tr>
    </w:tbl>
    <w:p w:rsidRDefault="00427A5C" w:rsidP="00427A5C" w:rsidR="00427A5C">
      <w:pPr>
        <w:pStyle w:val="Heading1"/>
      </w:pPr>
      <w:bookmarkStart w:name="_Toc451235626" w:id="66"/>
      <w:bookmarkStart w:name="_Toc472012457" w:id="67"/>
      <w:bookmarkStart w:name="_Toc477898305" w:id="68"/>
      <w:bookmarkStart w:name="_Toc499262166" w:id="69"/>
    </w:p>
    <w:p w:rsidRDefault="00AB28F7" w:rsidR="00AB28F7">
      <w:r>
        <w:br w:type="page"/>
      </w:r>
    </w:p>
    <w:p w:rsidRDefault="00427A5C" w:rsidP="00427A5C" w:rsidR="00427A5C" w:rsidRPr="00427A5C"/>
    <w:p w:rsidRDefault="00F6033D" w:rsidP="00427A5C" w:rsidR="00F422BB" w:rsidRPr="001F1611">
      <w:pPr>
        <w:pStyle w:val="Heading1"/>
      </w:pPr>
      <w:r w:rsidRPr="001F1611"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E53BEA"/>
    <w:p w:rsidRDefault="00846FD7" w:rsidP="00846FD7" w:rsidR="00846FD7" w:rsidRPr="00E53BEA"/>
    <w:p w:rsidRDefault="00846FD7" w:rsidP="00846FD7" w:rsidR="00846FD7" w:rsidRPr="00E53BEA">
      <w:pPr>
        <w:spacing w:lineRule="auto" w:line="360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456ECA">
        <w:t>INAGRO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pStyle w:val="ListParagraph"/>
        <w:numPr>
          <w:ilvl w:val="0"/>
          <w:numId w:val="14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broja zaposlenih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Sukladno planovima, tvrtka će </w:t>
      </w:r>
      <w:r w:rsidR="00726CF3" w:rsidRPr="00AA3345">
        <w:t xml:space="preserve">zaposliti </w:t>
      </w:r>
      <w:r w:rsidR="0097474F">
        <w:t>4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themeColor="text1" w:val="000000"/>
        </w:rPr>
        <w:t xml:space="preserve">u naredne </w:t>
      </w:r>
      <w:r w:rsidR="0097474F">
        <w:rPr>
          <w:color w:themeColor="text1" w:val="000000"/>
        </w:rPr>
        <w:t>četiri</w:t>
      </w:r>
      <w:r w:rsidR="00CD3E26" w:rsidRPr="00E53BEA">
        <w:rPr>
          <w:color w:themeColor="text1" w:val="000000"/>
        </w:rPr>
        <w:t xml:space="preserve"> poslovne godine.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8"/>
        </w:numPr>
        <w:spacing w:lineRule="auto" w:line="360"/>
        <w:jc w:val="both"/>
      </w:pPr>
      <w:r w:rsidRPr="00E53BEA">
        <w:t xml:space="preserve">Optimizacija radnih procesa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prihoda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 xml:space="preserve">Tvrtka će tražiti dodatne izvore prihoda i usmjeriti nove napore na tržišta koja imaju interes za njihovu usluge, poglavito u inozemstvu. 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9"/>
        </w:numPr>
        <w:spacing w:lineRule="auto" w:line="360"/>
        <w:contextualSpacing/>
        <w:jc w:val="both"/>
      </w:pPr>
      <w:r w:rsidRPr="00E53BEA">
        <w:t>Povećanje profitabilnosti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Sukladno povećanju prodaje planira se i povećanje profitabilnosti koja će imati značajan učinak na poslovanje poduzeća.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contextualSpacing/>
        <w:jc w:val="both"/>
      </w:pPr>
      <w:r w:rsidRPr="00E53BEA">
        <w:t xml:space="preserve">Oglašavanje </w:t>
      </w:r>
    </w:p>
    <w:p w:rsidRDefault="00846FD7" w:rsidP="00427A5C" w:rsidR="00791B9A">
      <w:pPr>
        <w:spacing w:lineRule="auto" w:line="360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  <w:bookmarkStart w:name="_Toc472012458" w:id="70"/>
      <w:bookmarkStart w:name="_Toc451235627" w:id="71"/>
      <w:bookmarkStart w:name="_Toc131189724" w:id="72"/>
      <w:bookmarkStart w:name="_Toc283111403" w:id="73"/>
      <w:bookmarkStart w:name="_Toc292093929" w:id="74"/>
    </w:p>
    <w:p w:rsidRDefault="00AB28F7" w:rsidR="00AB28F7">
      <w:r>
        <w:br w:type="page"/>
      </w:r>
    </w:p>
    <w:p w:rsidRDefault="00427A5C" w:rsidP="00427A5C" w:rsidR="00427A5C" w:rsidRPr="00427A5C">
      <w:pPr>
        <w:spacing w:lineRule="auto" w:line="360"/>
        <w:jc w:val="both"/>
      </w:pPr>
    </w:p>
    <w:p w:rsidRDefault="00D85682" w:rsidP="00347687" w:rsidR="007F430E" w:rsidRPr="001F1611">
      <w:pPr>
        <w:pStyle w:val="Heading2"/>
        <w:numPr>
          <w:ilvl w:val="0"/>
          <w:numId w:val="0"/>
        </w:numPr>
        <w:ind w:left="420"/>
      </w:pPr>
      <w:bookmarkStart w:name="_Toc477898306" w:id="75"/>
      <w:bookmarkStart w:name="_Toc499262167" w:id="76"/>
      <w:r w:rsidRPr="001F1611">
        <w:t xml:space="preserve">4.1    </w:t>
      </w:r>
      <w:r w:rsidR="007C744E" w:rsidRPr="001F1611">
        <w:t>Izračun učinka operativnih mjera na poslovanje</w:t>
      </w:r>
      <w:bookmarkEnd w:id="70"/>
      <w:bookmarkEnd w:id="75"/>
      <w:bookmarkEnd w:id="76"/>
      <w:r w:rsidRPr="001F1611">
        <w:t xml:space="preserve">    </w:t>
      </w:r>
    </w:p>
    <w:p w:rsidRDefault="00DB3435" w:rsidP="007F430E" w:rsidR="00DB3435" w:rsidRPr="00E53BEA">
      <w:pPr>
        <w:spacing w:lineRule="auto" w:line="360"/>
        <w:jc w:val="both"/>
      </w:pPr>
    </w:p>
    <w:p w:rsidRDefault="007F430E" w:rsidP="007F430E" w:rsidR="007F430E" w:rsidRPr="00E53BEA">
      <w:pPr>
        <w:spacing w:lineRule="auto" w:line="360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5B48E3" w:rsidRPr="0097474F">
        <w:rPr>
          <w:b/>
          <w:bCs/>
          <w:color w:val="000000"/>
          <w:sz w:val="22"/>
          <w:szCs w:val="22"/>
          <w:lang w:eastAsia="hr-HR"/>
        </w:rPr>
        <w:t>1.014.461</w:t>
      </w:r>
      <w:r w:rsidR="005B48E3">
        <w:rPr>
          <w:b/>
          <w:bCs/>
          <w:color w:val="000000"/>
          <w:sz w:val="22"/>
          <w:szCs w:val="22"/>
          <w:lang w:eastAsia="hr-HR"/>
        </w:rPr>
        <w:t xml:space="preserve"> </w:t>
      </w:r>
      <w:r w:rsidRPr="00E53BEA">
        <w:t>kn, u odnosu na prethodno razdoblje, čime će se postići optimalno, profitabilno poslovanje.</w:t>
      </w:r>
    </w:p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tbl>
      <w:tblPr>
        <w:tblW w:type="dxa" w:w="9294"/>
        <w:jc w:val="center"/>
        <w:tblLook w:val="04A0" w:noVBand="1" w:noHBand="0" w:lastColumn="0" w:firstColumn="1" w:lastRow="0" w:firstRow="1"/>
      </w:tblPr>
      <w:tblGrid>
        <w:gridCol w:w="1215"/>
        <w:gridCol w:w="6037"/>
        <w:gridCol w:w="2042"/>
      </w:tblGrid>
      <w:tr w:rsidTr="00427A5C" w:rsidR="0097474F" w:rsidRPr="0097474F">
        <w:trPr>
          <w:trHeight w:val="377"/>
          <w:jc w:val="center"/>
        </w:trPr>
        <w:tc>
          <w:tcPr>
            <w:tcW w:type="dxa" w:w="12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0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531.100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298.700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184.661</w:t>
            </w:r>
          </w:p>
        </w:tc>
      </w:tr>
      <w:tr w:rsidTr="00427A5C" w:rsidR="0097474F" w:rsidRPr="0097474F">
        <w:trPr>
          <w:trHeight w:val="351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1.014.461</w:t>
            </w:r>
          </w:p>
        </w:tc>
      </w:tr>
    </w:tbl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p w:rsidRDefault="0057742A" w:rsidP="0057742A" w:rsidR="0057742A" w:rsidRPr="002660A0">
      <w:pPr>
        <w:rPr>
          <w:sz w:val="20"/>
        </w:rPr>
      </w:pPr>
    </w:p>
    <w:p w:rsidRDefault="006E6A35" w:rsidP="005B48E3" w:rsidR="006E6A35" w:rsidRPr="002660A0">
      <w:pPr>
        <w:rPr>
          <w:sz w:val="20"/>
        </w:rPr>
      </w:pPr>
    </w:p>
    <w:p w:rsidRDefault="006E6A35" w:rsidR="006E6A35" w:rsidRPr="002660A0">
      <w:pPr>
        <w:rPr>
          <w:sz w:val="20"/>
        </w:rPr>
      </w:pPr>
    </w:p>
    <w:p w:rsidRDefault="00FF438D" w:rsidR="0031201C" w:rsidRPr="002660A0">
      <w:pPr>
        <w:rPr>
          <w:sz w:val="20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9776" simplePos="false" distR="114300" distL="114300" distB="0" distT="0">
            <wp:simplePos y="0" x="0"/>
            <wp:positionH relativeFrom="column">
              <wp:posOffset>526415</wp:posOffset>
            </wp:positionH>
            <wp:positionV relativeFrom="paragraph">
              <wp:posOffset>5080</wp:posOffset>
            </wp:positionV>
            <wp:extent cy="3629025" cx="5243830"/>
            <wp:effectExtent b="9525" r="0" t="0" l="0"/>
            <wp:wrapTight wrapText="bothSides">
              <wp:wrapPolygon edited="false">
                <wp:start y="0" x="0"/>
                <wp:lineTo y="21543" x="0"/>
                <wp:lineTo y="21543" x="21501"/>
                <wp:lineTo y="0" x="21501"/>
                <wp:lineTo y="0" x="0"/>
              </wp:wrapPolygon>
            </wp:wrapTight>
            <wp:docPr descr="Image result for inagro kž" name="irc_mi" id="4">
              <a:hlinkClick r:id="rId1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1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29025" cx="524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1201C" w:rsidR="0031201C" w:rsidRPr="002660A0">
      <w:pPr>
        <w:rPr>
          <w:sz w:val="20"/>
        </w:rPr>
      </w:pPr>
    </w:p>
    <w:p w:rsidRDefault="0031201C" w:rsidP="000B2963" w:rsidR="0031201C" w:rsidRPr="002660A0">
      <w:pPr>
        <w:jc w:val="center"/>
        <w:rPr>
          <w:sz w:val="20"/>
        </w:rPr>
      </w:pPr>
    </w:p>
    <w:p w:rsidRDefault="0031201C" w:rsidR="0031201C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 w:rsidRPr="002660A0">
      <w:pPr>
        <w:rPr>
          <w:sz w:val="20"/>
        </w:rPr>
      </w:pPr>
    </w:p>
    <w:p w:rsidRDefault="002E156D" w:rsidR="002E156D" w:rsidRPr="002660A0">
      <w:pPr>
        <w:rPr>
          <w:b/>
          <w:color w:themeColor="accent1" w:val="4F81BD"/>
          <w:sz w:val="21"/>
          <w:szCs w:val="28"/>
        </w:rPr>
      </w:pPr>
    </w:p>
    <w:p w:rsidRDefault="00620237" w:rsidR="00620237">
      <w:pPr>
        <w:rPr>
          <w:b/>
          <w:color w:themeColor="accent1" w:val="4F81BD"/>
        </w:rPr>
      </w:pPr>
      <w:bookmarkStart w:name="_Toc472012459" w:id="77"/>
      <w:bookmarkStart w:name="_Toc477898307" w:id="78"/>
      <w:r>
        <w:br w:type="page"/>
      </w:r>
    </w:p>
    <w:p w:rsidRDefault="00893EC0" w:rsidP="00427A5C" w:rsidR="00893EC0" w:rsidRPr="00143A96">
      <w:pPr>
        <w:pStyle w:val="Heading1"/>
      </w:pPr>
      <w:bookmarkStart w:name="_Toc499262168" w:id="79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1"/>
      <w:bookmarkEnd w:id="77"/>
      <w:bookmarkEnd w:id="78"/>
      <w:bookmarkEnd w:id="79"/>
    </w:p>
    <w:p w:rsidRDefault="007407D8" w:rsidP="007407D8" w:rsidR="007407D8" w:rsidRPr="00E53BEA">
      <w:pPr>
        <w:rPr>
          <w:b/>
          <w:i/>
          <w:color w:val="FF6600"/>
        </w:rPr>
      </w:pPr>
    </w:p>
    <w:p w:rsidRDefault="00A44DC4" w:rsidP="00A44DC4" w:rsidR="00A44DC4" w:rsidRPr="00E53BEA"/>
    <w:p w:rsidRDefault="00A44DC4" w:rsidP="00FE46CD" w:rsidR="00A44DC4" w:rsidRPr="00E53BEA">
      <w:pPr>
        <w:spacing w:lineRule="auto" w:line="360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:rsidRDefault="00FB7F37" w:rsidP="00FE46CD" w:rsidR="00FB7F37" w:rsidRPr="00E53BEA">
      <w:pPr>
        <w:spacing w:lineRule="auto" w:line="360"/>
        <w:jc w:val="both"/>
      </w:pPr>
    </w:p>
    <w:p w:rsidRDefault="00FB7F37" w:rsidP="00CE7DA1" w:rsidR="00A44DC4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:rsidRDefault="004D277C" w:rsidP="00FE46CD" w:rsidR="004D277C" w:rsidRPr="00E53BEA">
      <w:pPr>
        <w:spacing w:lineRule="auto" w:line="36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:rsidRDefault="00777D99" w:rsidP="00777D99" w:rsidR="00777D99" w:rsidRPr="00E53BEA">
      <w:pPr>
        <w:pStyle w:val="DarkList-Accent51"/>
      </w:pPr>
    </w:p>
    <w:p w:rsidRDefault="00342B1E" w:rsidP="00CE7DA1" w:rsidR="00777D99" w:rsidRPr="00E53BEA">
      <w:pPr>
        <w:numPr>
          <w:ilvl w:val="1"/>
          <w:numId w:val="5"/>
        </w:numPr>
        <w:spacing w:lineRule="auto" w:line="360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:rsidRDefault="00777D99" w:rsidP="00CE7DA1" w:rsidR="004D277C">
      <w:pPr>
        <w:numPr>
          <w:ilvl w:val="1"/>
          <w:numId w:val="5"/>
        </w:numPr>
        <w:spacing w:lineRule="auto" w:line="360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:rsidRDefault="00143A96" w:rsidP="00143A96" w:rsidR="00143A96" w:rsidRPr="00E53BEA">
      <w:pPr>
        <w:spacing w:lineRule="auto" w:line="360"/>
        <w:ind w:left="144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:rsidRDefault="00997A96" w:rsidP="00997A96" w:rsidR="00997A96" w:rsidRPr="00E53BEA">
      <w:pPr>
        <w:spacing w:lineRule="auto" w:line="360"/>
        <w:ind w:left="720"/>
        <w:jc w:val="both"/>
      </w:pPr>
    </w:p>
    <w:p w:rsidRDefault="00613D7A" w:rsidP="00CE7DA1" w:rsidR="004E2B48" w:rsidRPr="00E53BEA">
      <w:pPr>
        <w:numPr>
          <w:ilvl w:val="1"/>
          <w:numId w:val="5"/>
        </w:numPr>
        <w:spacing w:lineRule="auto" w:line="360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:rsidRDefault="00BC2856" w:rsidR="00BC2856" w:rsidRPr="00E53BEA">
      <w:pPr>
        <w:rPr>
          <w:u w:val="single"/>
        </w:rPr>
      </w:pPr>
      <w:r w:rsidRPr="00E53BEA">
        <w:rPr>
          <w:u w:val="single"/>
        </w:rPr>
        <w:br w:type="page"/>
      </w:r>
    </w:p>
    <w:p w:rsidRDefault="000164C1" w:rsidP="00892F9C" w:rsidR="004D277C" w:rsidRPr="00E53BEA">
      <w:pPr>
        <w:jc w:val="center"/>
        <w:rPr>
          <w:b/>
          <w:color w:themeColor="accent1" w:val="4F81BD"/>
          <w:u w:val="single"/>
        </w:rPr>
      </w:pPr>
      <w:r w:rsidRPr="00E53BEA">
        <w:rPr>
          <w:b/>
          <w:color w:themeColor="accent1" w:val="4F81BD"/>
          <w:u w:val="single"/>
        </w:rPr>
        <w:lastRenderedPageBreak/>
        <w:t>Projekcija poslovanja</w:t>
      </w:r>
      <w:r w:rsidR="00BF1214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 xml:space="preserve"> (201</w:t>
      </w:r>
      <w:r w:rsidR="004C061D" w:rsidRPr="00E53BEA">
        <w:rPr>
          <w:b/>
          <w:color w:themeColor="accent1" w:val="4F81BD"/>
          <w:u w:val="single"/>
        </w:rPr>
        <w:t>7</w:t>
      </w:r>
      <w:r w:rsidRPr="00E53BEA">
        <w:rPr>
          <w:b/>
          <w:color w:themeColor="accent1" w:val="4F81BD"/>
          <w:u w:val="single"/>
        </w:rPr>
        <w:t>.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>-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BB6581" w:rsidRPr="00E53BEA">
        <w:rPr>
          <w:b/>
          <w:color w:themeColor="accent1" w:val="4F81BD"/>
          <w:u w:val="single"/>
        </w:rPr>
        <w:t>202</w:t>
      </w:r>
      <w:r w:rsidR="004C061D" w:rsidRPr="00E53BEA">
        <w:rPr>
          <w:b/>
          <w:color w:themeColor="accent1" w:val="4F81BD"/>
          <w:u w:val="single"/>
        </w:rPr>
        <w:t>2</w:t>
      </w:r>
      <w:r w:rsidRPr="00E53BEA">
        <w:rPr>
          <w:b/>
          <w:color w:themeColor="accent1" w:val="4F81BD"/>
          <w:u w:val="single"/>
        </w:rPr>
        <w:t>.</w:t>
      </w:r>
      <w:r w:rsidR="004F671D" w:rsidRPr="00E53BEA">
        <w:rPr>
          <w:b/>
          <w:color w:themeColor="accent1" w:val="4F81BD"/>
          <w:u w:val="single"/>
        </w:rPr>
        <w:t>)</w:t>
      </w:r>
    </w:p>
    <w:p w:rsidRDefault="005D2C37" w:rsidP="009D5152" w:rsidR="005D2C37" w:rsidRPr="002660A0">
      <w:pPr>
        <w:jc w:val="center"/>
        <w:rPr>
          <w:sz w:val="20"/>
        </w:rPr>
      </w:pPr>
    </w:p>
    <w:p w:rsidRDefault="00BD78E8" w:rsidP="004D277C" w:rsidR="00BD78E8" w:rsidRPr="002660A0">
      <w:pPr>
        <w:rPr>
          <w:i/>
          <w:sz w:val="20"/>
        </w:rPr>
      </w:pPr>
    </w:p>
    <w:tbl>
      <w:tblPr>
        <w:tblW w:type="dxa" w:w="8540"/>
        <w:jc w:val="center"/>
        <w:tblLook w:val="04A0" w:noVBand="1" w:noHBand="0" w:lastColumn="0" w:firstColumn="1" w:lastRow="0" w:firstRow="1"/>
      </w:tblPr>
      <w:tblGrid>
        <w:gridCol w:w="517"/>
        <w:gridCol w:w="2116"/>
        <w:gridCol w:w="1074"/>
        <w:gridCol w:w="1026"/>
        <w:gridCol w:w="1026"/>
        <w:gridCol w:w="1026"/>
        <w:gridCol w:w="1026"/>
        <w:gridCol w:w="1026"/>
      </w:tblGrid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Planirani prihod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Ukupno 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Planirani troškovi poslovanja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Sirovina i materijal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28.906.000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28.835.000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30.588.800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30.810.000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32.982.500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33.417.000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Bruto plaće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Financijski izdaci (kta)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1.762.100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1.694.327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1.629.161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1.566.500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1.506.250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1.448.318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Amortizacija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1.980.000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2.059.200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2.141.568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2.227.231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2.316.320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2.408.973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Ostalo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596.000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730.000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774.400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780.000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835.000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846.000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Ukupni troškovi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33.588.527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35.403.929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35.653.731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37.910.070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38.390.291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Projekcija računa dobiti i gubitka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Rashod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33.588.527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35.403.929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35.653.731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37.910.070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38.390.291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 xml:space="preserve">Materijalni troškovi 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29.502.000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29.565.000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31.363.200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31.590.000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33.817.500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34.263.000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Bruto plaće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c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Amortizacija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1.980.000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2.059.200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2.141.568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2.227.231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2.316.320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2.408.973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Rashod financiranja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1.762.100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1.694.327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1.629.161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1.566.500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1.506.250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1.448.318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III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Dobit prije oporezivanja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-3.714.100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2.911.473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3.316.071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3.346.269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3.839.930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3.909.709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IV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Porez na dobit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602.328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691.187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703.748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V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Neto dobit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-3.714.100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2.911.473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3.316.071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2.743.940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3.148.742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3.205.962</w:t>
            </w:r>
          </w:p>
        </w:tc>
      </w:tr>
    </w:tbl>
    <w:p w:rsidRDefault="009F094D" w:rsidP="004D277C" w:rsidR="009F094D" w:rsidRPr="002660A0">
      <w:pPr>
        <w:rPr>
          <w:i/>
          <w:sz w:val="20"/>
        </w:rPr>
      </w:pPr>
    </w:p>
    <w:p w:rsidRDefault="00B10CDD" w:rsidP="00C43B02" w:rsidR="00A702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:rsidRDefault="004E2B48" w:rsidP="00DC4051" w:rsidR="004E2B48" w:rsidRPr="00E53BEA">
      <w:pPr>
        <w:pStyle w:val="ListBullet2"/>
        <w:numPr>
          <w:ilvl w:val="0"/>
          <w:numId w:val="0"/>
        </w:numPr>
        <w:spacing w:lineRule="auto" w:line="360"/>
        <w:ind w:left="142"/>
      </w:pPr>
    </w:p>
    <w:p w:rsidRDefault="00E5544A" w:rsidP="004C061D" w:rsidR="00E25A20" w:rsidRPr="00E53BEA">
      <w:pPr>
        <w:pStyle w:val="ListBullet2"/>
        <w:numPr>
          <w:ilvl w:val="0"/>
          <w:numId w:val="0"/>
        </w:numPr>
        <w:spacing w:lineRule="auto" w:line="360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:rsidRDefault="00E5544A" w:rsidP="004C061D" w:rsidR="00E5544A" w:rsidRPr="00E53BEA">
      <w:pPr>
        <w:pStyle w:val="ListBullet2"/>
        <w:numPr>
          <w:ilvl w:val="0"/>
          <w:numId w:val="0"/>
        </w:numPr>
        <w:spacing w:lineRule="auto" w:line="360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:rsidRDefault="00E5544A" w:rsidP="004C061D" w:rsidR="00E97EAB" w:rsidRPr="00E53BEA">
      <w:pPr>
        <w:pStyle w:val="ListBullet2"/>
        <w:numPr>
          <w:ilvl w:val="0"/>
          <w:numId w:val="0"/>
        </w:numPr>
        <w:spacing w:lineRule="auto" w:line="360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6358D3" w:rsidRPr="00E53BEA">
        <w:t xml:space="preserve"> biti </w:t>
      </w:r>
      <w:r w:rsidR="00BA20DA" w:rsidRPr="00E53BEA">
        <w:t xml:space="preserve">će </w:t>
      </w:r>
      <w:r w:rsidR="006358D3" w:rsidRPr="00E53BEA">
        <w:t xml:space="preserve">pozitivno. </w:t>
      </w:r>
    </w:p>
    <w:p w:rsidRDefault="00392000" w:rsidP="002E0F48" w:rsidR="00392000" w:rsidRPr="00E53BEA">
      <w:pPr>
        <w:spacing w:lineRule="auto" w:line="360"/>
        <w:jc w:val="both"/>
      </w:pPr>
    </w:p>
    <w:p w:rsidRDefault="002E0F48" w:rsidP="00881EE4" w:rsidR="005741D7">
      <w:pPr>
        <w:spacing w:lineRule="auto" w:line="360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:rsidRDefault="00F40215" w:rsidP="00881EE4" w:rsidR="00F40215" w:rsidRPr="00881EE4">
      <w:pPr>
        <w:spacing w:lineRule="auto" w:line="360"/>
        <w:jc w:val="both"/>
      </w:pPr>
    </w:p>
    <w:p w:rsidRDefault="002E0F48" w:rsidP="00C43B02" w:rsidR="002E0F48" w:rsidRPr="00E53BEA">
      <w:pPr>
        <w:spacing w:lineRule="auto" w:line="360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tbl>
      <w:tblPr>
        <w:tblW w:type="dxa" w:w="6186"/>
        <w:jc w:val="center"/>
        <w:tblLook w:val="04A0" w:noVBand="1" w:noHBand="0" w:lastColumn="0" w:firstColumn="1" w:lastRow="0" w:firstRow="1"/>
      </w:tblPr>
      <w:tblGrid>
        <w:gridCol w:w="966"/>
        <w:gridCol w:w="3276"/>
        <w:gridCol w:w="1944"/>
      </w:tblGrid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RB</w:t>
            </w:r>
          </w:p>
        </w:tc>
        <w:tc>
          <w:tcPr>
            <w:tcW w:type="dxa" w:w="3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Opis</w:t>
            </w:r>
          </w:p>
        </w:tc>
        <w:tc>
          <w:tcPr>
            <w:tcW w:type="dxa" w:w="1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Iznos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1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25.950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Bruto plaće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22.600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3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Ostali troškovi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11.610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60.160</w:t>
            </w:r>
          </w:p>
        </w:tc>
      </w:tr>
    </w:tbl>
    <w:p w:rsidRDefault="00A12DF3" w:rsidP="00C43B02" w:rsidR="00A12DF3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FF438D" w:rsidP="00A12DF3" w:rsidR="00A12DF3" w:rsidRPr="002660A0">
      <w:pPr>
        <w:jc w:val="center"/>
        <w:rPr>
          <w:sz w:val="20"/>
        </w:rPr>
      </w:pPr>
      <w:bookmarkStart w:name="_Toc314077457" w:id="80"/>
      <w:bookmarkStart w:name="_Toc451235628" w:id="81"/>
      <w:r>
        <w:rPr>
          <w:noProof/>
          <w:color w:val="0000FF"/>
          <w:lang w:eastAsia="hr-HR"/>
        </w:rPr>
        <w:drawing>
          <wp:inline distR="0" distL="0" distB="0" distT="0">
            <wp:extent cy="3067579" cx="4429125"/>
            <wp:effectExtent b="0" r="0" t="0" l="0"/>
            <wp:docPr descr="Image result for inagro kž" name="irc_mi" id="5">
              <a:hlinkClick r:id="rId2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2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78087" cx="4444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E14" w:rsidRPr="002660A0">
        <w:rPr>
          <w:sz w:val="20"/>
        </w:rPr>
        <w:t xml:space="preserve"> </w:t>
      </w:r>
      <w:r w:rsidR="00477740" w:rsidRPr="002660A0">
        <w:rPr>
          <w:sz w:val="20"/>
        </w:rPr>
        <w:br w:type="page"/>
      </w:r>
    </w:p>
    <w:p w:rsidRDefault="003A6472" w:rsidP="00427A5C" w:rsidR="00D03507" w:rsidRPr="00E53BEA">
      <w:pPr>
        <w:pStyle w:val="Heading1"/>
      </w:pPr>
      <w:bookmarkStart w:name="_Toc472012460" w:id="82"/>
      <w:bookmarkStart w:name="_Toc477898308" w:id="83"/>
      <w:bookmarkStart w:name="_Toc499262169" w:id="84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:rsidRDefault="00D03507" w:rsidP="00427A5C" w:rsidR="00893EC0" w:rsidRPr="00E53BEA">
      <w:pPr>
        <w:pStyle w:val="Heading1"/>
      </w:pPr>
      <w:r w:rsidRPr="00E53BEA">
        <w:t xml:space="preserve">    </w:t>
      </w:r>
      <w:bookmarkStart w:name="_Toc472012461" w:id="85"/>
      <w:bookmarkStart w:name="_Toc477898309" w:id="86"/>
      <w:bookmarkStart w:name="_Toc499262170" w:id="87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:rsidRDefault="00D90BE8" w:rsidP="00D90BE8" w:rsidR="00D90BE8" w:rsidRPr="00E53BEA"/>
    <w:p w:rsidRDefault="00D90BE8" w:rsidP="00D90BE8" w:rsidR="00D90BE8" w:rsidRPr="00E53BEA"/>
    <w:p w:rsidRDefault="00862559" w:rsidP="00A25A95" w:rsidR="009F4214" w:rsidRPr="00E53BEA">
      <w:pPr>
        <w:spacing w:lineRule="auto" w:line="360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:rsidRDefault="00C43B02" w:rsidP="00A25A95" w:rsidR="00C43B02" w:rsidRPr="00E53BEA">
      <w:pPr>
        <w:spacing w:lineRule="auto" w:line="360"/>
        <w:jc w:val="both"/>
      </w:pPr>
    </w:p>
    <w:tbl>
      <w:tblPr>
        <w:tblW w:type="dxa" w:w="8702"/>
        <w:jc w:val="center"/>
        <w:tblLook w:val="04A0" w:noVBand="1" w:noHBand="0" w:lastColumn="0" w:firstColumn="1" w:lastRow="0" w:firstRow="1"/>
      </w:tblPr>
      <w:tblGrid>
        <w:gridCol w:w="5265"/>
        <w:gridCol w:w="1716"/>
        <w:gridCol w:w="1721"/>
      </w:tblGrid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NAZIV POZICIJE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31.10.2017.</w:t>
            </w:r>
          </w:p>
        </w:tc>
        <w:tc>
          <w:tcPr>
            <w:tcW w:type="dxa" w:w="1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31.12.2022.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1.058.648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2.996.310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8.697.551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2.471.045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98.661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28.501.684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15.322.215</w:t>
            </w:r>
          </w:p>
        </w:tc>
      </w:tr>
    </w:tbl>
    <w:p w:rsidRDefault="00435D17" w:rsidP="00811448" w:rsidR="00435D17" w:rsidRPr="002660A0">
      <w:pPr>
        <w:spacing w:lineRule="auto" w:line="360"/>
        <w:jc w:val="both"/>
        <w:rPr>
          <w:sz w:val="20"/>
        </w:rPr>
      </w:pPr>
    </w:p>
    <w:p w:rsidRDefault="0005207F" w:rsidP="00435D17" w:rsidR="0005207F" w:rsidRPr="002660A0">
      <w:pPr>
        <w:spacing w:lineRule="auto" w:line="360"/>
        <w:ind w:firstLine="708"/>
        <w:jc w:val="center"/>
        <w:rPr>
          <w:sz w:val="20"/>
        </w:rPr>
      </w:pPr>
    </w:p>
    <w:p w:rsidRDefault="00FF438D" w:rsidP="00427A5C" w:rsidR="00E401FF" w:rsidRPr="002660A0">
      <w:pPr>
        <w:pStyle w:val="Heading1"/>
      </w:pPr>
      <w:bookmarkStart w:name="_Toc499262171" w:id="88"/>
      <w:r>
        <w:rPr>
          <w:noProof/>
          <w:lang w:eastAsia="hr-HR"/>
        </w:rPr>
        <w:drawing>
          <wp:anchor allowOverlap="true" layoutInCell="true" locked="false" behindDoc="true" relativeHeight="251662848" simplePos="false" distR="114300" distL="114300" distB="0" distT="0">
            <wp:simplePos y="0" x="0"/>
            <wp:positionH relativeFrom="column">
              <wp:posOffset>2540</wp:posOffset>
            </wp:positionH>
            <wp:positionV relativeFrom="paragraph">
              <wp:posOffset>455295</wp:posOffset>
            </wp:positionV>
            <wp:extent cy="1457325" cx="6477000"/>
            <wp:effectExtent b="9525" r="0" t="0" l="0"/>
            <wp:wrapTight wrapText="bothSides">
              <wp:wrapPolygon edited="false">
                <wp:start y="0" x="0"/>
                <wp:lineTo y="21459" x="0"/>
                <wp:lineTo y="21459" x="21536"/>
                <wp:lineTo y="0" x="21536"/>
                <wp:lineTo y="0" x="0"/>
              </wp:wrapPolygon>
            </wp:wrapTight>
            <wp:docPr descr="Image result for stoka prijevoz" name="irc_mi" id="6">
              <a:hlinkClick r:id="rId22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stoka prijevoz" name="irc_mi" id="0">
                      <a:hlinkClick r:id="rId22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457325" cx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88"/>
    </w:p>
    <w:p w:rsidRDefault="00956B00" w:rsidP="00483326" w:rsidR="00956B00" w:rsidRPr="002660A0">
      <w:pPr>
        <w:rPr>
          <w:sz w:val="20"/>
        </w:rPr>
      </w:pPr>
    </w:p>
    <w:p w:rsidRDefault="0009343E" w:rsidR="0009343E">
      <w:pPr>
        <w:rPr>
          <w:noProof/>
          <w:color w:val="0000FF"/>
          <w:lang w:eastAsia="hr-HR"/>
        </w:rPr>
      </w:pPr>
      <w:bookmarkStart w:name="_Toc314077459" w:id="89"/>
      <w:bookmarkStart w:name="_Toc451235629" w:id="90"/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F438D" w:rsidR="00FF438D">
      <w:pPr>
        <w:rPr>
          <w:noProof/>
          <w:color w:val="0000FF"/>
          <w:lang w:eastAsia="hr-HR"/>
        </w:rPr>
      </w:pPr>
    </w:p>
    <w:p w:rsidRDefault="00F40215" w:rsidR="00F40215" w:rsidRPr="00020A84">
      <w:pPr>
        <w:rPr>
          <w:sz w:val="20"/>
        </w:rPr>
      </w:pPr>
    </w:p>
    <w:p w:rsidRDefault="004445D6" w:rsidR="004445D6">
      <w:pPr>
        <w:rPr>
          <w:b/>
          <w:color w:themeColor="accent1" w:val="4F81BD"/>
        </w:rPr>
      </w:pPr>
      <w:bookmarkStart w:name="_Toc472012462" w:id="91"/>
      <w:bookmarkStart w:name="_Toc477898310" w:id="92"/>
      <w:r>
        <w:br w:type="page"/>
      </w:r>
    </w:p>
    <w:p w:rsidRDefault="006358D3" w:rsidP="00427A5C" w:rsidR="00214A9D" w:rsidRPr="00E53BEA">
      <w:pPr>
        <w:pStyle w:val="Heading1"/>
      </w:pPr>
      <w:bookmarkStart w:name="_Toc499262172" w:id="93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1"/>
      <w:bookmarkEnd w:id="92"/>
      <w:bookmarkEnd w:id="93"/>
      <w:r w:rsidR="00483326" w:rsidRPr="00E53BEA">
        <w:t xml:space="preserve"> </w:t>
      </w:r>
      <w:bookmarkEnd w:id="89"/>
      <w:bookmarkEnd w:id="90"/>
    </w:p>
    <w:p w:rsidRDefault="00F8462A" w:rsidP="00F8462A" w:rsidR="00F8462A" w:rsidRPr="00E53BEA"/>
    <w:p w:rsidRDefault="008C2D5F" w:rsidP="000E6125" w:rsidR="000E6125" w:rsidRPr="00E53BEA">
      <w:pPr>
        <w:spacing w:lineRule="auto" w:line="360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:rsidRDefault="00714B6E" w:rsidP="000E6125" w:rsidR="00714B6E" w:rsidRPr="00E53BEA">
      <w:pPr>
        <w:spacing w:lineRule="auto" w:line="360"/>
        <w:jc w:val="both"/>
      </w:pPr>
    </w:p>
    <w:p w:rsidRDefault="00067783" w:rsidP="000E6125" w:rsidR="00E65A27">
      <w:pPr>
        <w:spacing w:lineRule="auto" w:line="360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:rsidRDefault="004445D6" w:rsidP="002B086F" w:rsidR="00427A5C" w:rsidRPr="002B086F">
      <w:pPr>
        <w:pStyle w:val="ListParagraph"/>
        <w:numPr>
          <w:ilvl w:val="0"/>
          <w:numId w:val="18"/>
        </w:numPr>
        <w:spacing w:lineRule="auto" w:line="360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="00B65E8C" w:rsidRPr="002B086F">
        <w:rPr>
          <w:b/>
        </w:rPr>
        <w:t>NEOSIGURANI</w:t>
      </w:r>
      <w:r w:rsidR="00B65E8C">
        <w:t xml:space="preserve"> </w:t>
      </w:r>
      <w:r w:rsidRPr="002B086F">
        <w:rPr>
          <w:b/>
        </w:rPr>
        <w:t>VJEROVNICI</w:t>
      </w:r>
      <w:r w:rsidR="00B65E8C" w:rsidRPr="00B65E8C">
        <w:t>, sukladno utvrđenim tražbinama</w:t>
      </w:r>
      <w:r w:rsidR="00B65E8C" w:rsidRPr="002B086F">
        <w:rPr>
          <w:b/>
        </w:rPr>
        <w:t xml:space="preserve"> </w:t>
      </w:r>
      <w:r w:rsidRPr="00E53BEA">
        <w:t xml:space="preserve">iznosi </w:t>
      </w:r>
      <w:r w:rsidR="002B086F" w:rsidRPr="002B086F">
        <w:rPr>
          <w:color w:val="000000"/>
        </w:rPr>
        <w:t>24.931.325,64</w:t>
      </w:r>
      <w:r w:rsidR="002B086F" w:rsidRPr="002B086F">
        <w:rPr>
          <w:b/>
          <w:bCs/>
          <w:sz w:val="15"/>
          <w:szCs w:val="20"/>
        </w:rPr>
        <w:t xml:space="preserve"> </w:t>
      </w:r>
      <w:r w:rsidRPr="00E53BEA">
        <w:t xml:space="preserve">kn. Predlaže se otpis tražbina za </w:t>
      </w:r>
      <w:r w:rsidR="00B65E8C">
        <w:t>5</w:t>
      </w:r>
      <w:r w:rsidRPr="00E53BEA">
        <w:t xml:space="preserve">0%. Preostalih </w:t>
      </w:r>
      <w:r w:rsidR="00B65E8C">
        <w:t>5</w:t>
      </w:r>
      <w:r w:rsidRPr="00E53BEA">
        <w:t xml:space="preserve">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427A5C" w:rsidP="00427A5C" w:rsidR="00427A5C" w:rsidRPr="00427A5C">
      <w:pPr>
        <w:spacing w:lineRule="auto" w:line="360"/>
        <w:jc w:val="both"/>
        <w:rPr>
          <w:b/>
          <w:bCs/>
          <w:sz w:val="15"/>
          <w:szCs w:val="20"/>
        </w:rPr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AC DREAM jednostavno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Ivana Česmičkog 4, 48000 Koprivnica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90200232757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2,08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ADL društvo s ograničenom odgovornošću za usluge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Kloštar Vojakovački 58, 48264 Kloštar Vojakovački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95819368570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20.896,76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10.448,38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10.448,38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217,67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AGRO-VET društvo s ograničenom odgovornošću za proizvodnju, promet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Alberta Štrige 7,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22511963466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1.134,23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567,12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567,12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11,81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ALLIANZ ZAGREB dioničko društvo za osiguranje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 xml:space="preserve"> Heinzelova 70,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23759810849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18.383,40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9.191,70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9.191,70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191,49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ANART DESIGN uslužni obrt, vl. Anja Novosel. 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Ul. I. Z. Dijankovečkog 20,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98477572040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549,85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274,93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274,93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5,73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ANDRIJA ZIDARIĆ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Frankopanska ulica 9,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36904508995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17.353,46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8.676,73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8.676,73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180,77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ANIMAGO d.o.o. za prijevoz, trgovinu, usluge i turistička agencija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Miroslava Krleže 56, 44320 Kutina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43502440645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7.407,05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3.703,53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3.703,53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77,16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AURORA društvo s ograničenom odgovornošću za savjetovanje i intelektualne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M.Divalta 8, 31000 Osijek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11805146879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100,06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50,03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50,03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1,04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AUTOPRIJEVOZ I PRAONICA KAMIONA, vl. Admir Sarunović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Rimski put bb, 10360 Sesvete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18421154468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1.037,50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518,75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518,75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10,81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AZELIJA ART d.o.o. za trgovinu, prijevoz i usluge, turistička agencija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Selska cesta 217,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62308053830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1.312,50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656,25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656,25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13,67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BALTAZAR izdavačka i tiskarska djelatnost, trgovina i usluge d.o.o.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Obrtnička 6, 48000 Koprivnica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59861399113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2.115,00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1.057,50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1.057,50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22,03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12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BERNER društvo s ograničenom odgovornošću montažna i spojna tehnika, izvoz-uvoz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Majstorska 9,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66471923099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17.769,78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8.884,89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8.884,89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185,10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BETON DESIGN d.o.o. za graditeljstvo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Dubrava 2227,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55371464628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86.200,00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43.100,00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43.100,00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897,92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BMD STIL d.o.o. za trgovinu, proizvodnju, promet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Bedenica 45 A, 10381 Bedenica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96086822394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64.855,31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32.427,66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32.427,66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675,58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BOKULJIĆ-B d.o.o.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Požeška ulica 7, 10360 Sesvete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24999143790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55.968,00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27.984,00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27.984,00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583,00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BOVIS d.o.o. za proizvodnju, promet i usluge u poljoprivredi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Slatine 13, 32281 Ivankovo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87538853023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15.920,91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7.960,46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7.960,46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165,84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BRONFORT SPRL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Rue de Comblain 33, 4190 Ferrieres, Belgija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INO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449.616,58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224.808,29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224.808,29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4.683,51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18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CENTAR ZA REPRODUKCIJU U STOČARSTVU HRVATSKE d.o.o. u stečaju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Potočka 20,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18386202945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52.296,56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26.148,28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26.148,28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544,76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19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CONCOLOR d.o.o. za proizvodnju,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Ljudevita Posavskog 8, 10360 Sesvete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89021876450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4.217,60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2.108,80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2.108,80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43,93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CROATIA osiguranje d.d.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Vatroslava Jagića 33,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26187994862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537.983,41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268.991,71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268.991,71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5.603,99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DIGITALNI TAHOGRAF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Ventilatorska 8 A, 10250 Lučko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56290033854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2.718,76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1.359,38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1.359,38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28,32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DRAGUTIN BEŠTEK OPG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Kuštani 55, 48214 Kuštani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95182728725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6.426,25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3.213,13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3.213,13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66,94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EKO-TERRA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Čakovečka 54, 40000 Pušćine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39585874076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10.094,40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5.047,20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5.047,20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105,15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 xml:space="preserve">e </w:t>
      </w:r>
      <w:r>
        <w:rPr>
          <w:rFonts w:cs="Arial" w:hAnsi="Arial" w:ascii="Arial"/>
          <w:color w:themeColor="text1" w:val="000000"/>
        </w:rPr>
        <w:lastRenderedPageBreak/>
        <w:t>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FORTES PLUS društvo s ograničenom odgovornošću za proizvodnju,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Milutina Cihlara-Nehajeva 22,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82595018557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3.710,56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1.855,28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1.855,28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38,65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FOTOGRAF jednostavno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Ivana Zakmardija Dijankovečkog 4,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81427376056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217,00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108,50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108,50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2,26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FRENUM društvo s organičenom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Križevačka 4 A, 10340 Vrbovec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71650729356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53.197,90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26.598,95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26.598,95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554,14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kog suda o sklopljenom predstečajnom sporazumu. Prvi </w:t>
      </w:r>
      <w:r>
        <w:rPr>
          <w:rFonts w:cs="Arial" w:hAnsi="Arial" w:ascii="Arial"/>
          <w:color w:themeColor="text1" w:val="000000"/>
        </w:rPr>
        <w:lastRenderedPageBreak/>
        <w:t>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FRIŠ društvo s ograničenom odgovornošću za proizvodnju,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Koprivnička 43,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50932457055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4.305,00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2.152,50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2.152,50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44,84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GENERALI OSIGURANJE dioničko društvo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grada Vukovara 284,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10840749604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10.251,40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5.125,70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5.125,70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106,79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29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GRAD KRIŽEVCI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I. Z. Dijankovečkog 12,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35435239132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40.850,00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20.425,00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20.425,00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425,52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kog suda o </w:t>
      </w:r>
      <w:r>
        <w:rPr>
          <w:rFonts w:cs="Arial" w:hAnsi="Arial" w:ascii="Arial"/>
          <w:color w:themeColor="text1" w:val="000000"/>
        </w:rPr>
        <w:lastRenderedPageBreak/>
        <w:t>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GRIFON društvo s ograničenom odgovornošću za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Franje Markovića 63,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17622441663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16.500,00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8.250,00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8.250,00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171,88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H18 office društvo s ograničenom odgovornošću za računalne i srodne djelatnosti,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braće Wolf 5, 48000 Koprivnica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79344919722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612,49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306,25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306,25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6,38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HEGOL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 xml:space="preserve"> Remete 64/2,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68808371427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5.815,44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2.907,72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2.907,72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</w:t>
      </w:r>
      <w:r>
        <w:rPr>
          <w:rFonts w:cs="Arial" w:hAnsi="Arial" w:ascii="Arial"/>
          <w:color w:themeColor="text1" w:val="000000"/>
        </w:rPr>
        <w:lastRenderedPageBreak/>
        <w:t xml:space="preserve">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60,58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HIDRO - SPOJ OBRT ZA PROIZVODNJU I UGOSTITELJSTVO vl. Zdravko Sohora i Marina Sohora Bukovac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Vrbovečki Pavlovec 79, 10340 Vrbovečki Pavlovec, Vrbovec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92956073538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7.382,50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3.691,25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3.691,25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76,90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HRVATSKI TELEKOM d.d.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Roberta Frangeša Mihanovića 9,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81793146560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13.168,02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6.584,01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6.584,01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137,17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IGOR NOVOSEL 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 xml:space="preserve">Paška ulica 15, 48260 Križevci 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69533902748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21.754.609,65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10.877.304,83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10.877.304,83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</w:t>
      </w:r>
      <w:r>
        <w:rPr>
          <w:rFonts w:cs="Arial" w:hAnsi="Arial" w:ascii="Arial"/>
          <w:color w:themeColor="text1" w:val="000000"/>
        </w:rPr>
        <w:lastRenderedPageBreak/>
        <w:t xml:space="preserve">kojih svaka iznosi </w:t>
      </w:r>
      <w:r w:rsidRPr="004206D5">
        <w:rPr>
          <w:rFonts w:cs="Arial" w:hAnsi="Arial" w:ascii="Arial"/>
          <w:noProof/>
          <w:color w:themeColor="text1" w:val="000000"/>
        </w:rPr>
        <w:t>226.610,52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INDASIA GEWÜRZWERK  GmbH, OIB: INO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 xml:space="preserve">Malberger , Str. 19, 49124 Georgsmarienhütte, Njemačka </w:t>
      </w:r>
      <w:r>
        <w:rPr>
          <w:rFonts w:cs="Arial" w:hAnsi="Arial" w:ascii="Arial"/>
          <w:color w:themeColor="text1" w:val="000000"/>
        </w:rPr>
        <w:t xml:space="preserve">, OIB: 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169.199,00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84.599,50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84.599,50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1.762,49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INTERMECO, društvo s ograničenom odgovornošću za ugostiteljstvo i usluge 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Matije Gupca 10,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36282992907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267,75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133,88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133,88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2,79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JAVNA VATROGASNA POSTROJBA GRADA KRIŽEVACA 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 xml:space="preserve">Franje Račkoga 18, 48260 Križevci 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36825320511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877,50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438,75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438,75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</w:t>
      </w:r>
      <w:r>
        <w:rPr>
          <w:rFonts w:cs="Arial" w:hAnsi="Arial" w:ascii="Arial"/>
          <w:color w:themeColor="text1" w:val="000000"/>
        </w:rPr>
        <w:lastRenderedPageBreak/>
        <w:t xml:space="preserve">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9,14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39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KAŠIK projektiranje, inženjering, konzalting, d.o.o.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Trg sv. Florijana 5,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13059805273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71.225,00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35.612,50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35.612,50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741,93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KMR LIVESTOCK EUROPE Ltd. OÜ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Kressi tee 34, 11913 Tallinn Harjumaa, Estonija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INO,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347.459,08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173.729,54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173.729,54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3.619,37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KOMPOZITI d.o.o. za proizvodnju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Nikole Tesle 6,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14601033897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1.501,62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750,81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750,81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15,64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kog </w:t>
      </w:r>
      <w:r>
        <w:rPr>
          <w:rFonts w:cs="Arial" w:hAnsi="Arial" w:ascii="Arial"/>
          <w:color w:themeColor="text1" w:val="000000"/>
        </w:rPr>
        <w:lastRenderedPageBreak/>
        <w:t>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KORACELL d.o.o. za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Donje Svetice 40,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19402772447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17.750,00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8.875,00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8.875,00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184,90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LB-TRANS društvo s ograničenom odgovornošću za transport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Kućanska 38, 42204 Donji Kneginec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41749865523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7.479,83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3.739,92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3.739,92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77,91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MAJER d.o.o. za poljoprivredu i usluge u poljoprivredi, prijevoz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Pavlovci 56, 34322 Pavlovci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60063099233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113.811,82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56.905,91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56.905,91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1.185,54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 xml:space="preserve">i </w:t>
      </w:r>
      <w:r>
        <w:rPr>
          <w:rFonts w:cs="Arial" w:hAnsi="Arial" w:ascii="Arial"/>
          <w:color w:themeColor="text1" w:val="000000"/>
        </w:rPr>
        <w:lastRenderedPageBreak/>
        <w:t>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MARIJO KONFIC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braće Radića 32, 48214 Sveti Ivan Žabno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50927464060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5.000,00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2.500,00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2.500,00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52,08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MED I MLIJEKO d.o.o. za poljoprivrednu proizvodnju, trgovinu i usluge (ranije INTER-AGRO d.o.o.)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Ulica kralja Tomislava 22,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12539307723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297.890,85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148.945,43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148.945,43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3.103,03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MELL, obrt za tahograf servis, vl. Hrvoje Levatić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Križevačka 50, 10340 Vrbovec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97501475739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3.456,25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1.728,13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1.728,13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</w:t>
      </w:r>
      <w:r>
        <w:rPr>
          <w:rFonts w:cs="Arial" w:hAnsi="Arial" w:ascii="Arial"/>
          <w:color w:themeColor="text1" w:val="000000"/>
        </w:rPr>
        <w:lastRenderedPageBreak/>
        <w:t xml:space="preserve">kamata, od kojih svaka iznosi </w:t>
      </w:r>
      <w:r w:rsidRPr="004206D5">
        <w:rPr>
          <w:rFonts w:cs="Arial" w:hAnsi="Arial" w:ascii="Arial"/>
          <w:noProof/>
          <w:color w:themeColor="text1" w:val="000000"/>
        </w:rPr>
        <w:t>36,00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MIGRAD, obrt za građevinarstvo i proizvodnju, vl. Jerko Mišura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Cepidlak 166, 48214 Cepidlak, Sv. Ivan Žabno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70468827284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35.000,00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17.500,00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17.500,00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364,58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49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MUNMARK j.d.o.o.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Celine 22, 10340 Celine, Vrbovec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53068011845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2.250,00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1.125,00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1.125,00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23,44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NOVOCOMMERCE INTERNATIONAL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Jablanova 16, 31000 Osijek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68189057981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13.547,01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6.773,51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6.773,51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eka od 12 </w:t>
      </w:r>
      <w:r>
        <w:rPr>
          <w:rFonts w:cs="Arial" w:hAnsi="Arial" w:ascii="Arial"/>
          <w:color w:themeColor="text1" w:val="000000"/>
        </w:rPr>
        <w:lastRenderedPageBreak/>
        <w:t>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141,11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NT-PROM društvo s ograničenom odgovornošću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Obrtnička 24,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67912040488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990,50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495,25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495,25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10,32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PODUZEĆE ZA CESTE d.o.o.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Bilogorska 43, 43000 Bjelovar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22512352352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42.488,58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21.244,29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21.244,29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442,59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POPRAVAK I ODRŽAVANJE HIDRAULIKE OBRT - Zvonko Validžić i Robert Pavlina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II Cvjetna 8, 10431 Novaki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32890470945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5.375,00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2.687,50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2.687,50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eka od 12 mjeseci na 48 </w:t>
      </w:r>
      <w:r>
        <w:rPr>
          <w:rFonts w:cs="Arial" w:hAnsi="Arial" w:ascii="Arial"/>
          <w:color w:themeColor="text1" w:val="000000"/>
        </w:rPr>
        <w:lastRenderedPageBreak/>
        <w:t>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55,99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PROIZVODNO TRGOVAČKI OBRT METAL - DOBRICA vl. Marko Dobrica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Rakovec 25, 10347 Rakovec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91628215336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4.253,11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2.126,56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2.126,56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44,30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RASTINA - POLJOPRIVREDNO GOSPODARSTVO, vl. Željko Čvek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Ante Starčevića 57, 31400 Kuševac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77278542733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36.575,00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18.287,50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18.287,50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380,99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56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REPUBLIKA HRVATSKA, MINISTARSTVO POLJOPRIVREDE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Trg Svetog Marka 2,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52634238587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28.811,11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</w:t>
      </w:r>
      <w:r>
        <w:rPr>
          <w:rFonts w:cs="Arial" w:hAnsi="Arial" w:ascii="Arial"/>
          <w:color w:themeColor="text1" w:val="000000"/>
        </w:rPr>
        <w:lastRenderedPageBreak/>
        <w:t xml:space="preserve">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14.405,56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14.405,56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300,12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57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SEDLIĆ društvo s ograničenom odgovornošću za proizvodnju i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Berek 54, 43232 Berek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31937776003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196.384,51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98.192,26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98.192,26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2.045,67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58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STROJREM društvo s ograničenom odgovornošću za proizvodnju i trgovinu industrijske opreme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Gundulićeva 118,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62679261642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2.412,50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1.206,25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1.206,25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25,13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lastRenderedPageBreak/>
        <w:t>59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ŠANJEK d.o.o. za poljoprivredu, proizvodnju, trgovinu i uslug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Hrašćina 33, 49283 Hrašćina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93201654004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32.300,00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16.150,00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16.150,00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336,46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60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ŠVAGELJ, obrt za ugostiteljstvo i usluge, vl. Štefica Švagelj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Obrtnička ulica 14,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17265653055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2.493,75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1.246,88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1.246,88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25,98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61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TEHNO-PARTNER društvo s ograničenom odgovornošću za trgovinu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Cehovska 12, 42000 Varaždin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37366676729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6.664,30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3.332,15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3.332,15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69,42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 xml:space="preserve">e </w:t>
      </w:r>
      <w:r>
        <w:rPr>
          <w:rFonts w:cs="Arial" w:hAnsi="Arial" w:ascii="Arial"/>
          <w:color w:themeColor="text1" w:val="000000"/>
        </w:rPr>
        <w:lastRenderedPageBreak/>
        <w:t>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62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VETERINARSKA STANICA KRIŽEVCI d.o.o.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Potočka 35, 48260 Križevci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43648705239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179.076,77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89.538,39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89.538,39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1.865,38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63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VOLVO GROUP CROATIA d.o.o. za trgovinu i usluge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Karlovačka cesta 94, 10000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88704563307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20.293,10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10.146,55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10.146,55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211,39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64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>ŽITARICE proizvodnja, trgovina i usluge d.o.o.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Lipanjska 55, 48000 Starigrad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7311805234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962,50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481,25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481,25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10,03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kog suda o </w:t>
      </w:r>
      <w:r>
        <w:rPr>
          <w:rFonts w:cs="Arial" w:hAnsi="Arial" w:ascii="Arial"/>
          <w:color w:themeColor="text1" w:val="000000"/>
        </w:rPr>
        <w:lastRenderedPageBreak/>
        <w:t>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B65E8C" w:rsidP="00B65E8C" w:rsidR="00B65E8C">
      <w:pPr>
        <w:spacing w:lineRule="auto" w:line="360"/>
        <w:jc w:val="both"/>
      </w:pPr>
    </w:p>
    <w:p w:rsidRDefault="00B65E8C" w:rsidP="00B65E8C" w:rsidR="00B65E8C">
      <w:pPr>
        <w:spacing w:lineRule="auto" w:line="360"/>
        <w:jc w:val="both"/>
        <w:rPr>
          <w:rFonts w:cs="Arial" w:hAnsi="Arial" w:ascii="Arial"/>
          <w:color w:themeColor="text1" w:val="000000"/>
        </w:rPr>
      </w:pPr>
      <w:r w:rsidRPr="004206D5">
        <w:rPr>
          <w:rFonts w:cs="Arial" w:hAnsi="Arial" w:ascii="Arial"/>
          <w:noProof/>
          <w:color w:themeColor="text1" w:val="000000"/>
        </w:rPr>
        <w:t>65</w:t>
      </w:r>
      <w:r>
        <w:rPr>
          <w:rFonts w:cs="Arial" w:hAnsi="Arial" w:ascii="Arial"/>
          <w:noProof/>
          <w:color w:themeColor="text1" w:val="000000"/>
        </w:rPr>
        <w:t>.</w:t>
      </w:r>
      <w:r>
        <w:rPr>
          <w:rFonts w:cs="Arial" w:hAnsi="Arial" w:ascii="Arial"/>
          <w:color w:themeColor="text1" w:val="000000"/>
        </w:rPr>
        <w:t xml:space="preserve"> </w:t>
      </w:r>
      <w:r w:rsidRPr="004206D5">
        <w:rPr>
          <w:rFonts w:cs="Arial" w:hAnsi="Arial" w:ascii="Arial"/>
          <w:noProof/>
          <w:color w:themeColor="text1" w:val="000000"/>
        </w:rPr>
        <w:t xml:space="preserve"> PRIVREDNA BANKA ZAGREB d.d.</w:t>
      </w:r>
      <w:r>
        <w:rPr>
          <w:rFonts w:cs="Arial" w:hAnsi="Arial" w:ascii="Arial"/>
          <w:color w:themeColor="text1" w:val="000000"/>
        </w:rPr>
        <w:t xml:space="preserve">, </w:t>
      </w:r>
      <w:r w:rsidRPr="004206D5">
        <w:rPr>
          <w:rFonts w:cs="Arial" w:hAnsi="Arial" w:ascii="Arial"/>
          <w:noProof/>
          <w:color w:themeColor="text1" w:val="000000"/>
        </w:rPr>
        <w:t>Radnička 50, Zagreb</w:t>
      </w:r>
      <w:r>
        <w:rPr>
          <w:rFonts w:cs="Arial" w:hAnsi="Arial" w:ascii="Arial"/>
          <w:color w:themeColor="text1" w:val="000000"/>
        </w:rPr>
        <w:t xml:space="preserve">, OIB: </w:t>
      </w:r>
      <w:r w:rsidRPr="004206D5">
        <w:rPr>
          <w:rFonts w:cs="Arial" w:hAnsi="Arial" w:ascii="Arial"/>
          <w:noProof/>
          <w:color w:themeColor="text1" w:val="000000"/>
        </w:rPr>
        <w:t>2535697732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utvrđeni iznos tražbine iznosi </w:t>
      </w:r>
      <w:r w:rsidRPr="004206D5">
        <w:rPr>
          <w:rFonts w:cs="Arial" w:hAnsi="Arial" w:ascii="Arial"/>
          <w:noProof/>
          <w:color w:themeColor="text1" w:val="000000"/>
        </w:rPr>
        <w:t>351,87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kn. Predstec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ajni vjerovnik otpušta dužniku dio utvrđene tražbine, što iznosi </w:t>
      </w:r>
      <w:r w:rsidRPr="004206D5">
        <w:rPr>
          <w:rFonts w:cs="Arial" w:hAnsi="Arial" w:ascii="Arial"/>
          <w:noProof/>
          <w:color w:themeColor="text1" w:val="000000"/>
        </w:rPr>
        <w:t>175,94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 xml:space="preserve">kn. Preostali iznos tražbine od </w:t>
      </w:r>
      <w:r w:rsidRPr="004206D5">
        <w:rPr>
          <w:rFonts w:cs="Arial" w:hAnsi="Arial" w:ascii="Arial"/>
          <w:noProof/>
          <w:color w:themeColor="text1" w:val="000000"/>
        </w:rPr>
        <w:t>175,94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 otplatiti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 na 48 jednakih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 xml:space="preserve">nih anuiteta, bez kamata, od kojih svaka iznosi </w:t>
      </w:r>
      <w:r w:rsidRPr="004206D5">
        <w:rPr>
          <w:rFonts w:cs="Arial" w:hAnsi="Arial" w:ascii="Arial"/>
          <w:noProof/>
          <w:color w:themeColor="text1" w:val="000000"/>
        </w:rPr>
        <w:t>3,67</w:t>
      </w:r>
      <w:r>
        <w:rPr>
          <w:rFonts w:cs="Arial" w:hAnsi="Arial" w:ascii="Arial"/>
          <w:noProof/>
          <w:color w:themeColor="text1" w:val="000000"/>
        </w:rPr>
        <w:t xml:space="preserve"> </w:t>
      </w:r>
      <w:r>
        <w:rPr>
          <w:rFonts w:cs="Arial" w:hAnsi="Arial" w:ascii="Arial"/>
          <w:color w:themeColor="text1" w:val="000000"/>
        </w:rPr>
        <w:t>kn, 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sporazumu. Prvi anuitet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platiti 15-tog u mjesecu, nakon isteka poc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eka od 12 mjeseci, rac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unajuc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i od pravomoc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nosti Rješenja Trgovac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kog suda o sklopljenom predstečajnom sporazumu, dok c</w:t>
      </w:r>
      <w:r>
        <w:rPr>
          <w:rFonts w:cs="Arial" w:hAnsi="Arial" w:ascii="Arial"/>
          <w:color w:themeColor="text1" w:val="000000"/>
          <w:position w:val="-6"/>
        </w:rPr>
        <w:t>́</w:t>
      </w:r>
      <w:r>
        <w:rPr>
          <w:rFonts w:cs="Arial" w:hAnsi="Arial" w:ascii="Arial"/>
          <w:color w:themeColor="text1" w:val="000000"/>
        </w:rPr>
        <w:t>e se svaki naredni anuitet platiti mjesec</w:t>
      </w:r>
      <w:r>
        <w:rPr>
          <w:rFonts w:cs="Arial" w:hAnsi="Arial" w:ascii="Arial"/>
          <w:color w:themeColor="text1" w:val="000000"/>
          <w:position w:val="2"/>
        </w:rPr>
        <w:t>̌</w:t>
      </w:r>
      <w:r>
        <w:rPr>
          <w:rFonts w:cs="Arial" w:hAnsi="Arial" w:ascii="Arial"/>
          <w:color w:themeColor="text1" w:val="000000"/>
        </w:rPr>
        <w:t>no, najkasnije do 15-tog u mjesecu za prethodni mjesec.</w:t>
      </w:r>
    </w:p>
    <w:p w:rsidRDefault="004445D6" w:rsidP="000E6125" w:rsidR="004445D6">
      <w:pPr>
        <w:spacing w:lineRule="auto" w:line="360"/>
        <w:jc w:val="both"/>
        <w:rPr>
          <w:b/>
          <w:u w:val="single"/>
        </w:rPr>
      </w:pPr>
    </w:p>
    <w:p w:rsidRDefault="009666CA" w:rsidP="009666CA" w:rsidR="009666CA" w:rsidRPr="00D116E6">
      <w:pPr>
        <w:pStyle w:val="ListParagraph"/>
        <w:numPr>
          <w:ilvl w:val="0"/>
          <w:numId w:val="13"/>
        </w:numPr>
        <w:spacing w:lineRule="auto" w:line="360"/>
        <w:jc w:val="both"/>
        <w:rPr>
          <w:b/>
          <w:bCs/>
          <w:sz w:val="15"/>
          <w:szCs w:val="20"/>
        </w:rPr>
      </w:pPr>
      <w:r w:rsidRPr="00D116E6">
        <w:t xml:space="preserve">Dug prema grupi </w:t>
      </w:r>
      <w:r w:rsidRPr="00D116E6">
        <w:rPr>
          <w:b/>
        </w:rPr>
        <w:t xml:space="preserve">OSIGURANI </w:t>
      </w:r>
      <w:r w:rsidRPr="00D116E6">
        <w:t xml:space="preserve"> </w:t>
      </w:r>
      <w:r w:rsidRPr="00D116E6">
        <w:rPr>
          <w:b/>
        </w:rPr>
        <w:t>VJEROVNICI</w:t>
      </w:r>
      <w:r w:rsidRPr="00D116E6">
        <w:t>, sukladno utvrđenim tražbinama</w:t>
      </w:r>
      <w:r w:rsidRPr="00D116E6">
        <w:rPr>
          <w:b/>
        </w:rPr>
        <w:t xml:space="preserve"> </w:t>
      </w:r>
      <w:r w:rsidRPr="00D116E6">
        <w:t xml:space="preserve">iznosi </w:t>
      </w:r>
      <w:r w:rsidRPr="00D116E6">
        <w:rPr>
          <w:noProof/>
          <w:color w:themeColor="text1" w:val="000000"/>
          <w:lang w:val="en-GB"/>
        </w:rPr>
        <w:t>15.437.228,21</w:t>
      </w:r>
      <w:r w:rsidRPr="00D116E6">
        <w:rPr>
          <w:noProof/>
          <w:color w:themeColor="text1" w:val="000000"/>
        </w:rPr>
        <w:t xml:space="preserve"> </w:t>
      </w:r>
      <w:r w:rsidRPr="00D116E6">
        <w:t xml:space="preserve">kn. Predlaže se </w:t>
      </w:r>
      <w:r w:rsidR="00D116E6">
        <w:t xml:space="preserve">namirenje cijelokupne </w:t>
      </w:r>
      <w:r w:rsidRPr="00D116E6">
        <w:t xml:space="preserve"> tražbin</w:t>
      </w:r>
      <w:r w:rsidR="00D116E6">
        <w:t>e</w:t>
      </w:r>
      <w:r w:rsidRPr="00D116E6">
        <w:t xml:space="preserve"> </w:t>
      </w:r>
      <w:r w:rsidR="00D116E6">
        <w:t xml:space="preserve"> </w:t>
      </w:r>
      <w:r w:rsidRPr="00D116E6">
        <w:t xml:space="preserve"> na </w:t>
      </w:r>
      <w:r w:rsidR="00D116E6">
        <w:t>108</w:t>
      </w:r>
      <w:r w:rsidRPr="00D116E6">
        <w:t xml:space="preserve"> mjeseci </w:t>
      </w:r>
      <w:r w:rsidR="00D116E6">
        <w:t>uz dodatnih 12 mjeseci počeka, uz kamatnu stopu od 6,00% godišnje</w:t>
      </w:r>
      <w:r w:rsidRPr="00D116E6">
        <w:t xml:space="preserve">, u jednakim mjesečnim anuitetima, počevši od pravomoćnosti Rješenja Trgovačkog suda o sklopljenom predstečajnom postupku, svakog 15-tog u mjesecu. </w:t>
      </w:r>
    </w:p>
    <w:p w:rsidRDefault="00B65E8C" w:rsidP="000E6125" w:rsidR="00B65E8C" w:rsidRPr="00D116E6">
      <w:pPr>
        <w:spacing w:lineRule="auto" w:line="360"/>
        <w:jc w:val="both"/>
        <w:rPr>
          <w:b/>
          <w:u w:val="single"/>
        </w:rPr>
      </w:pPr>
    </w:p>
    <w:p w:rsidRDefault="009666CA" w:rsidP="002B086F" w:rsidR="009666CA">
      <w:pPr>
        <w:pStyle w:val="ListParagraph"/>
        <w:numPr>
          <w:ilvl w:val="0"/>
          <w:numId w:val="19"/>
        </w:numPr>
        <w:spacing w:lineRule="auto" w:line="360"/>
        <w:jc w:val="both"/>
        <w:rPr>
          <w:color w:themeColor="text1" w:val="000000"/>
        </w:rPr>
      </w:pPr>
      <w:bookmarkStart w:name="_Toc470731770" w:id="94"/>
      <w:bookmarkStart w:name="_Toc477898311" w:id="95"/>
      <w:bookmarkStart w:name="_Toc451235631" w:id="96"/>
      <w:bookmarkStart w:name="_Toc472012463" w:id="97"/>
      <w:r w:rsidRPr="002B086F">
        <w:rPr>
          <w:noProof/>
          <w:color w:themeColor="text1" w:val="000000"/>
        </w:rPr>
        <w:t>ZAGREBAČKA BANKA dioničko društvo</w:t>
      </w:r>
      <w:r w:rsidRPr="002B086F">
        <w:rPr>
          <w:color w:themeColor="text1" w:val="000000"/>
        </w:rPr>
        <w:t xml:space="preserve">, </w:t>
      </w:r>
      <w:r w:rsidRPr="002B086F">
        <w:rPr>
          <w:noProof/>
          <w:color w:themeColor="text1" w:val="000000"/>
        </w:rPr>
        <w:t>Trg bana Josipa Jelačića 10, 10000 Zagreb</w:t>
      </w:r>
      <w:r w:rsidRPr="002B086F">
        <w:rPr>
          <w:color w:themeColor="text1" w:val="000000"/>
        </w:rPr>
        <w:t xml:space="preserve">, OIB: </w:t>
      </w:r>
      <w:r w:rsidRPr="002B086F">
        <w:rPr>
          <w:noProof/>
          <w:color w:themeColor="text1" w:val="000000"/>
        </w:rPr>
        <w:t xml:space="preserve">92963223473 </w:t>
      </w:r>
      <w:r w:rsidRPr="002B086F">
        <w:rPr>
          <w:color w:themeColor="text1" w:val="000000"/>
        </w:rPr>
        <w:t xml:space="preserve">utvrđeni iznos tražbine iznosi </w:t>
      </w:r>
      <w:r w:rsidRPr="002B086F">
        <w:rPr>
          <w:noProof/>
          <w:color w:themeColor="text1" w:val="000000"/>
        </w:rPr>
        <w:t xml:space="preserve">15.437.228,21 </w:t>
      </w:r>
      <w:r w:rsidRPr="002B086F">
        <w:rPr>
          <w:color w:themeColor="text1" w:val="000000"/>
        </w:rPr>
        <w:t xml:space="preserve">kn. </w:t>
      </w:r>
      <w:r w:rsidR="0050214D">
        <w:rPr>
          <w:color w:themeColor="text1" w:val="000000"/>
        </w:rPr>
        <w:t>Prijedlog namirenja je sljedeći:</w:t>
      </w:r>
    </w:p>
    <w:p w:rsidRDefault="007A583A" w:rsidP="007A583A" w:rsidR="007A583A">
      <w:pPr>
        <w:pStyle w:val="ListParagraph"/>
        <w:spacing w:lineRule="auto" w:line="360"/>
        <w:jc w:val="both"/>
        <w:rPr>
          <w:color w:themeColor="text1" w:val="000000"/>
        </w:rPr>
      </w:pPr>
    </w:p>
    <w:p w:rsidRDefault="007A583A" w:rsidP="007A583A" w:rsidR="007A583A">
      <w:pPr>
        <w:pStyle w:val="ListParagraph"/>
        <w:numPr>
          <w:ilvl w:val="0"/>
          <w:numId w:val="23"/>
        </w:numPr>
        <w:spacing w:lineRule="auto" w:line="360"/>
        <w:jc w:val="both"/>
        <w:rPr>
          <w:bCs/>
        </w:rPr>
      </w:pPr>
      <w:r>
        <w:rPr>
          <w:bCs/>
        </w:rPr>
        <w:t>Uplata u iznosu od 500.</w:t>
      </w:r>
      <w:r w:rsidRPr="00444F6A">
        <w:rPr>
          <w:bCs/>
        </w:rPr>
        <w:t>000,00 kn u roku 3 mjeseca od pravo</w:t>
      </w:r>
      <w:r>
        <w:rPr>
          <w:bCs/>
        </w:rPr>
        <w:t>moćnosti Rješenja Trgovačkog suda o sklopljenom predstečajnom postupku.</w:t>
      </w:r>
    </w:p>
    <w:p w:rsidRDefault="007A583A" w:rsidP="007A583A" w:rsidR="007A583A" w:rsidRPr="00444F6A">
      <w:pPr>
        <w:pStyle w:val="ListParagraph"/>
        <w:spacing w:lineRule="auto" w:line="360"/>
        <w:ind w:left="1500"/>
        <w:jc w:val="both"/>
        <w:rPr>
          <w:bCs/>
        </w:rPr>
      </w:pPr>
    </w:p>
    <w:p w:rsidRDefault="007A583A" w:rsidP="000E48A8" w:rsidR="000E48A8">
      <w:pPr>
        <w:pStyle w:val="ListParagraph"/>
        <w:numPr>
          <w:ilvl w:val="0"/>
          <w:numId w:val="23"/>
        </w:numPr>
        <w:spacing w:lineRule="auto" w:line="360"/>
        <w:jc w:val="both"/>
      </w:pPr>
      <w:r w:rsidRPr="00444F6A">
        <w:rPr>
          <w:bCs/>
        </w:rPr>
        <w:t>Preostali iznos tražbine u iznosu o</w:t>
      </w:r>
      <w:r>
        <w:rPr>
          <w:bCs/>
        </w:rPr>
        <w:t>d 14.937.228,21 otplatiti će se na 108 mjeseci uz dodatnih 6 mjeseci počeka, uz</w:t>
      </w:r>
      <w:r>
        <w:t xml:space="preserve"> kvartalni obračun i naplatu kamate, uz kamatnu stopu od 6% fiksno</w:t>
      </w:r>
      <w:r w:rsidRPr="00E53BEA">
        <w:t xml:space="preserve">, u jednakim mjesečnim anuitetima, počevši od pravomoćnosti Rješenja Trgovačkog suda o sklopljenom predstečajnom postupku, svakog 15-tog u mjesecu. </w:t>
      </w:r>
    </w:p>
    <w:p w:rsidRDefault="000E48A8" w:rsidP="000E48A8" w:rsidR="000E48A8">
      <w:pPr>
        <w:pStyle w:val="ListParagraph"/>
      </w:pPr>
    </w:p>
    <w:p w:rsidRDefault="000E48A8" w:rsidP="000E48A8" w:rsidR="000E48A8">
      <w:pPr>
        <w:pStyle w:val="ListParagraph"/>
        <w:numPr>
          <w:ilvl w:val="0"/>
          <w:numId w:val="23"/>
        </w:numPr>
        <w:spacing w:lineRule="auto" w:line="360"/>
        <w:jc w:val="both"/>
      </w:pPr>
      <w:r>
        <w:t>Instrumenti osiguranja su:</w:t>
      </w:r>
    </w:p>
    <w:p w:rsidRDefault="000E48A8" w:rsidP="00523713" w:rsidR="000E48A8">
      <w:pPr>
        <w:pStyle w:val="ListParagraph"/>
        <w:numPr>
          <w:ilvl w:val="0"/>
          <w:numId w:val="24"/>
        </w:numPr>
        <w:spacing w:lineRule="auto" w:line="360"/>
      </w:pPr>
      <w:r>
        <w:t>Jedna zadužnica dužnika na iznos utvrđene tražbine 15.437.228,21 kn</w:t>
      </w:r>
    </w:p>
    <w:p w:rsidRDefault="000E48A8" w:rsidP="00523713" w:rsidR="000E48A8" w:rsidRPr="000E48A8">
      <w:pPr>
        <w:pStyle w:val="ListParagraph"/>
        <w:numPr>
          <w:ilvl w:val="0"/>
          <w:numId w:val="24"/>
        </w:numPr>
        <w:spacing w:lineRule="auto" w:line="360"/>
      </w:pPr>
      <w:r>
        <w:lastRenderedPageBreak/>
        <w:t>Založno pravo temeljem pravomoćnog predstečajnog sporazuma na nekretninama upisanoj u zemljišne knjige Općinskog suda u Bjelovaru, zemljišno.knjižni odjel Križevci, k.o. 315672 POTOČEC, ZK uložak 735, što u naravi predstavlja PAŠNJAK površine 36.554 m2,  DVORIŠTE površine 4.058 m2,  KANAL površine 522 m2, PUT površine 1.306 m2, POMOĆNA ZGRADA, Veliki Potočec, ŠIROKO BREZJE 81 površine 257 m2 i POMOĆNA ZGRADA, Veliki Potočec, ŠIROKO BREZJE površine 277 m2, sagrađenu na čest.br. 3932 ukupna površina 42.974 m2.</w:t>
      </w:r>
    </w:p>
    <w:p w:rsidRDefault="000E48A8" w:rsidP="000E48A8" w:rsidR="000E48A8"/>
    <w:p w:rsidRDefault="000E48A8" w:rsidP="000E48A8" w:rsidR="000E48A8">
      <w:pPr>
        <w:spacing w:lineRule="auto" w:line="360"/>
        <w:jc w:val="both"/>
      </w:pPr>
    </w:p>
    <w:p w:rsidRDefault="000E48A8" w:rsidP="000E48A8" w:rsidR="009402FB" w:rsidRPr="000E48A8">
      <w:pPr>
        <w:pStyle w:val="ListParagraph"/>
      </w:pPr>
      <w:r>
        <w:t xml:space="preserve">           </w:t>
      </w:r>
    </w:p>
    <w:p w:rsidRDefault="009402FB" w:rsidP="009402FB" w:rsidR="009402FB">
      <w:pPr>
        <w:pStyle w:val="ListParagraph"/>
        <w:spacing w:lineRule="auto" w:line="360"/>
        <w:jc w:val="both"/>
        <w:rPr>
          <w:b/>
          <w:u w:val="single"/>
        </w:rPr>
      </w:pPr>
    </w:p>
    <w:p w:rsidRDefault="009402FB" w:rsidP="009402FB" w:rsidR="009402FB" w:rsidRPr="009402FB">
      <w:pPr>
        <w:pStyle w:val="ListParagraph"/>
        <w:numPr>
          <w:ilvl w:val="0"/>
          <w:numId w:val="18"/>
        </w:numPr>
        <w:spacing w:lineRule="auto" w:line="360"/>
        <w:jc w:val="both"/>
        <w:rPr>
          <w:b/>
          <w:u w:val="single"/>
        </w:rPr>
      </w:pPr>
      <w:r w:rsidRPr="009402FB">
        <w:rPr>
          <w:b/>
          <w:u w:val="single"/>
        </w:rPr>
        <w:t xml:space="preserve">OSPORENE TRAŽBINE </w:t>
      </w:r>
      <w:r w:rsidRPr="009402FB">
        <w:t>–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tbl>
      <w:tblPr>
        <w:tblW w:type="dxa" w:w="10194"/>
        <w:tblInd w:type="dxa" w:w="113"/>
        <w:tblLook w:val="04A0" w:noVBand="1" w:noHBand="0" w:lastColumn="0" w:firstColumn="1" w:lastRow="0" w:firstRow="1"/>
      </w:tblPr>
      <w:tblGrid>
        <w:gridCol w:w="393"/>
        <w:gridCol w:w="2505"/>
        <w:gridCol w:w="937"/>
        <w:gridCol w:w="2571"/>
        <w:gridCol w:w="905"/>
        <w:gridCol w:w="905"/>
        <w:gridCol w:w="975"/>
        <w:gridCol w:w="1003"/>
      </w:tblGrid>
      <w:tr w:rsidTr="001176AC" w:rsidR="009402FB" w:rsidRPr="009402FB">
        <w:trPr>
          <w:trHeight w:val="576"/>
        </w:trPr>
        <w:tc>
          <w:tcPr>
            <w:tcW w:type="dxa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RB</w:t>
            </w:r>
          </w:p>
        </w:tc>
        <w:tc>
          <w:tcPr>
            <w:tcW w:type="dxa" w:w="2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NAZIV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OIB</w:t>
            </w:r>
          </w:p>
        </w:tc>
        <w:tc>
          <w:tcPr>
            <w:tcW w:type="dxa" w:w="2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IZNOS</w:t>
            </w:r>
          </w:p>
        </w:tc>
        <w:tc>
          <w:tcPr>
            <w:tcW w:type="dxa" w:w="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PREOSTALO ZA OTPLATU</w:t>
            </w:r>
          </w:p>
        </w:tc>
        <w:tc>
          <w:tcPr>
            <w:tcW w:type="dxa" w:w="10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STRUKTURA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BAYERN GENETIK GmbH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51845587089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Gut Altenbach 2, D-84036 Kumhausen, Landshut, Njemačka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2.502.470,03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77,98%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CHRISTIAN KLINGER HOLDING GmbH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Hauptstraße 135, A-3923 Jagenback, Austrija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620.959,79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19,35%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CVS MOBILE d.o.o. za informatičke usluge i proizvodnju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48717901314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Jankomir 25, 10000 Zagreb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9.239,12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DUŠAN GOLOVRŠKI - ODVJETNIK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Miklošičeva cesta 18, 1000 Ljubljana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1.110,87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0,03%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FINESA GRUPA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63316774214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Ivana Kukuljevića 25, 42000 Varaždin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28.460,60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INTEGRA AGRO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68068576755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Ulica kralja Tomislava 22, 48260 Križevci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10.437,30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0,33%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PSC FERENČAK trgovina i usluge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92177469549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 N.Tesle bb, 48260 Križevci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28.614,18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8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SC ZOO - FARMY SRL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Str. 60156 Pecica, 317235 Pecica, Arad, Rumunjska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7.859,29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0,24%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UKUPNO: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3.209.151,18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100,00%</w:t>
            </w:r>
          </w:p>
        </w:tc>
      </w:tr>
    </w:tbl>
    <w:p w:rsidRDefault="002B086F" w:rsidP="002B086F" w:rsidR="002B086F">
      <w:pPr>
        <w:pStyle w:val="ListParagraph"/>
        <w:spacing w:lineRule="auto" w:line="360"/>
        <w:jc w:val="both"/>
        <w:rPr>
          <w:color w:themeColor="text1" w:val="000000"/>
        </w:rPr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1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BAYERN GENETIK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Gut Altenbach 2, D-84036 Kumhausen, Landshut, Njemačka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51845587089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lastRenderedPageBreak/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2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CHRISTIAN KLINGER HOLDING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Hauptstraße 135, A-3923 Jagenback, Austrija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3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CVS MOBILE d.o.o. za informatičke usluge i proizvodnju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Jankomir 25, 10000 Zagreb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48717901314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lastRenderedPageBreak/>
        <w:t>4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DUŠAN GOLOVRŠKI - ODVJETNIK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Miklošičeva cesta 18, 1000 Ljubljana</w:t>
      </w:r>
      <w:r w:rsidRPr="00C70B68">
        <w:rPr>
          <w:color w:themeColor="text1" w:val="000000"/>
        </w:rPr>
        <w:t xml:space="preserve">, OIB: 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5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FINESA GRUPA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Ivana Kukuljevića 25, 42000 Varaždin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63316774214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6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INTEGRA AGRO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Ulica kralja Tomislava 22,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68068576755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 xml:space="preserve">e se </w:t>
      </w:r>
      <w:r w:rsidRPr="00C70B68">
        <w:rPr>
          <w:color w:themeColor="text1" w:val="000000"/>
        </w:rPr>
        <w:lastRenderedPageBreak/>
        <w:t>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7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PSC FERENČAK trgovina i usluge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 xml:space="preserve"> N.Tesle bb,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92177469549</w:t>
      </w:r>
      <w:r w:rsidRPr="00C70B68">
        <w:rPr>
          <w:noProof/>
          <w:color w:themeColor="text1" w:val="000000"/>
        </w:rPr>
        <w:t xml:space="preserve">, </w:t>
      </w:r>
      <w:r w:rsidRPr="00C70B68">
        <w:t xml:space="preserve">će u slučaju otklanjana osporavanja, </w:t>
      </w:r>
      <w:r w:rsidR="00EA7AA7">
        <w:t>t</w:t>
      </w:r>
      <w:r w:rsidRPr="00C70B68">
        <w:t>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</w:t>
      </w:r>
      <w:r w:rsidR="00EA7AA7">
        <w:rPr>
          <w:color w:themeColor="text1" w:val="000000"/>
        </w:rPr>
        <w:t>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8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SC ZOO - FARMY SRL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Str. 60156 Pecica, 317235 Pecica, Arad, Rumunjska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lastRenderedPageBreak/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B94DB8" w:rsidR="00B94DB8">
      <w:pPr>
        <w:rPr>
          <w:color w:themeColor="text1" w:val="000000"/>
          <w:lang w:eastAsia="hr-HR"/>
        </w:rPr>
      </w:pPr>
      <w:r>
        <w:rPr>
          <w:color w:themeColor="text1" w:val="000000"/>
        </w:rPr>
        <w:br w:type="page"/>
      </w:r>
    </w:p>
    <w:p w:rsidRDefault="00E8484F" w:rsidP="002B086F" w:rsidR="00E8484F" w:rsidRPr="002B086F">
      <w:pPr>
        <w:pStyle w:val="ListParagraph"/>
        <w:spacing w:lineRule="auto" w:line="360"/>
        <w:jc w:val="both"/>
        <w:rPr>
          <w:color w:themeColor="text1" w:val="000000"/>
        </w:rPr>
      </w:pPr>
    </w:p>
    <w:p w:rsidRDefault="000F5471" w:rsidP="00427A5C" w:rsidR="000F5471" w:rsidRPr="00E53BEA">
      <w:pPr>
        <w:pStyle w:val="Heading1"/>
      </w:pPr>
      <w:bookmarkStart w:name="_Toc499262173" w:id="98"/>
      <w:r w:rsidRPr="00E53BEA">
        <w:t>8. ROKOVI ZA DOBROVOLJNO ISPUNJENJE</w:t>
      </w:r>
      <w:bookmarkEnd w:id="94"/>
      <w:bookmarkEnd w:id="95"/>
      <w:bookmarkEnd w:id="98"/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spacing w:lineRule="auto" w:line="360"/>
      </w:pPr>
      <w:r w:rsidRPr="00E53BEA">
        <w:t>Vjerovnici su svrstani u jednu grupu:</w:t>
      </w:r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pStyle w:val="ListParagraph"/>
        <w:numPr>
          <w:ilvl w:val="0"/>
          <w:numId w:val="13"/>
        </w:numPr>
        <w:spacing w:lineRule="auto" w:line="360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</w:t>
      </w:r>
      <w:r w:rsidR="00D116E6">
        <w:t>5</w:t>
      </w:r>
      <w:r w:rsidRPr="00E53BEA">
        <w:t xml:space="preserve">0%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:rsidRDefault="000F5471" w:rsidP="000F5471" w:rsidR="000F5471" w:rsidRPr="00E53BEA">
      <w:pPr>
        <w:spacing w:lineRule="auto" w:line="360"/>
      </w:pPr>
    </w:p>
    <w:p w:rsidRDefault="00D116E6" w:rsidP="00D116E6" w:rsidR="00D116E6">
      <w:pPr>
        <w:pStyle w:val="ListParagraph"/>
        <w:numPr>
          <w:ilvl w:val="0"/>
          <w:numId w:val="13"/>
        </w:numPr>
        <w:spacing w:lineRule="auto" w:line="360"/>
      </w:pPr>
      <w:r>
        <w:rPr>
          <w:b/>
          <w:u w:val="single"/>
        </w:rPr>
        <w:t xml:space="preserve">Osigurani </w:t>
      </w:r>
      <w:r w:rsidR="000F5471" w:rsidRPr="00E53BEA">
        <w:rPr>
          <w:b/>
          <w:u w:val="single"/>
        </w:rPr>
        <w:t xml:space="preserve"> vjerovnici </w:t>
      </w:r>
      <w:r w:rsidR="000F5471" w:rsidRPr="00E53BEA">
        <w:t>–</w:t>
      </w:r>
      <w:r w:rsidRPr="00D116E6">
        <w:t xml:space="preserve"> </w:t>
      </w:r>
      <w:r w:rsidRPr="00E53BEA">
        <w:t xml:space="preserve">Za njih  je </w:t>
      </w:r>
      <w:r>
        <w:t>predloženo namirenje cijelokupne tražbine u 108</w:t>
      </w:r>
      <w:r w:rsidRPr="00E53BEA">
        <w:t xml:space="preserve"> jednakih mjesečnih anuiteta, nakon isteka 12 mjeseci počeka, </w:t>
      </w:r>
      <w:r>
        <w:t>uz kamatnu stopu od 6,00% godišnje</w:t>
      </w:r>
    </w:p>
    <w:p w:rsidRDefault="009402FB" w:rsidP="009402FB" w:rsidR="009402FB">
      <w:pPr>
        <w:pStyle w:val="ListParagraph"/>
      </w:pPr>
    </w:p>
    <w:p w:rsidRDefault="009402FB" w:rsidP="009402FB" w:rsidR="009402FB">
      <w:pPr>
        <w:pStyle w:val="ListParagraph"/>
        <w:numPr>
          <w:ilvl w:val="0"/>
          <w:numId w:val="13"/>
        </w:numPr>
        <w:spacing w:lineRule="auto" w:line="360"/>
      </w:pPr>
      <w:r w:rsidRPr="009402FB">
        <w:rPr>
          <w:b/>
          <w:u w:val="single"/>
        </w:rPr>
        <w:t>Vjerovnici čija je tražbina osporena</w:t>
      </w:r>
      <w:r w:rsidRPr="009402FB">
        <w:t>.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D116E6" w:rsidP="00D116E6" w:rsidR="00D116E6">
      <w:pPr>
        <w:pStyle w:val="ListParagraph"/>
      </w:pPr>
    </w:p>
    <w:p w:rsidRDefault="00820B25" w:rsidP="000F5471" w:rsidR="00820B25" w:rsidRPr="00E53BEA">
      <w:pPr>
        <w:pStyle w:val="ListParagraph"/>
        <w:numPr>
          <w:ilvl w:val="0"/>
          <w:numId w:val="13"/>
        </w:numPr>
        <w:spacing w:lineRule="auto" w:line="360"/>
        <w:rPr>
          <w:b/>
          <w:u w:val="single"/>
        </w:rPr>
      </w:pPr>
      <w:r w:rsidRPr="00E53BEA">
        <w:rPr>
          <w:b/>
          <w:u w:val="single"/>
        </w:rPr>
        <w:t xml:space="preserve">Prioritetne tražbine </w:t>
      </w:r>
      <w:r w:rsidRPr="00E53BEA">
        <w:t>– Tražbine po osnovi bruto plaća radnika nisu predmet predstečajnog postupka i iste će se namiriti prioritetno.</w:t>
      </w:r>
    </w:p>
    <w:p w:rsidRDefault="00B94DB8" w:rsidR="00B94DB8">
      <w:pPr>
        <w:rPr>
          <w:lang w:eastAsia="hr-HR"/>
        </w:rPr>
      </w:pPr>
      <w:r>
        <w:br w:type="page"/>
      </w:r>
    </w:p>
    <w:p w:rsidRDefault="000F5471" w:rsidP="000F5471" w:rsidR="000F5471" w:rsidRPr="00E53BEA">
      <w:pPr>
        <w:pStyle w:val="ListParagraph"/>
        <w:spacing w:lineRule="auto" w:line="360"/>
        <w:ind w:left="1003"/>
      </w:pPr>
    </w:p>
    <w:p w:rsidRDefault="006358D3" w:rsidP="00427A5C" w:rsidR="00FF7F00" w:rsidRPr="00E53BEA">
      <w:pPr>
        <w:pStyle w:val="Heading1"/>
      </w:pPr>
      <w:bookmarkStart w:name="_Toc477898312" w:id="99"/>
      <w:bookmarkStart w:name="_Toc499262174" w:id="100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6"/>
      <w:bookmarkEnd w:id="97"/>
      <w:bookmarkEnd w:id="99"/>
      <w:bookmarkEnd w:id="100"/>
    </w:p>
    <w:p w:rsidRDefault="007D35E3" w:rsidP="004E2B48" w:rsidR="007D35E3" w:rsidRPr="00E53BEA">
      <w:pPr>
        <w:spacing w:lineRule="auto" w:line="360"/>
      </w:pPr>
    </w:p>
    <w:p w:rsidRDefault="00504AFA" w:rsidP="004E2B48" w:rsidR="00E52DD7" w:rsidRPr="00E53BEA">
      <w:pPr>
        <w:spacing w:lineRule="auto" w:line="360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:rsidRDefault="00E52DD7" w:rsidP="00CE7DA1" w:rsidR="00E52DD7" w:rsidRPr="00E53BEA">
      <w:pPr>
        <w:pStyle w:val="ListParagraph"/>
        <w:numPr>
          <w:ilvl w:val="0"/>
          <w:numId w:val="7"/>
        </w:numPr>
        <w:spacing w:lineRule="auto" w:line="360"/>
      </w:pPr>
      <w:r w:rsidRPr="00E53BEA">
        <w:t xml:space="preserve">Administrativni troškovi  - </w:t>
      </w:r>
      <w:r w:rsidR="00D86C0C" w:rsidRPr="00E53BEA">
        <w:t>1</w:t>
      </w:r>
      <w:r w:rsidRPr="00E53BEA">
        <w:t>0.000 kn</w:t>
      </w:r>
    </w:p>
    <w:p w:rsidRDefault="00E52DD7" w:rsidP="00CE7DA1" w:rsidR="00276AF2" w:rsidRPr="00E53BEA">
      <w:pPr>
        <w:pStyle w:val="ListParagraph"/>
        <w:numPr>
          <w:ilvl w:val="0"/>
          <w:numId w:val="7"/>
        </w:numPr>
        <w:spacing w:lineRule="auto" w:line="360"/>
      </w:pPr>
      <w:r w:rsidRPr="00E53BEA">
        <w:t xml:space="preserve">Operativni troškovi restrukturiranja -  </w:t>
      </w:r>
      <w:r w:rsidR="00D86C0C" w:rsidRPr="00E53BEA">
        <w:t>1</w:t>
      </w:r>
      <w:r w:rsidRPr="00E53BEA">
        <w:t>0.000 kn</w:t>
      </w:r>
    </w:p>
    <w:p w:rsidRDefault="00E52DD7" w:rsidP="00CE7DA1" w:rsidR="00E52DD7" w:rsidRPr="00E53BEA">
      <w:pPr>
        <w:pStyle w:val="ListParagraph"/>
        <w:numPr>
          <w:ilvl w:val="0"/>
          <w:numId w:val="7"/>
        </w:numPr>
        <w:spacing w:lineRule="auto" w:line="360"/>
      </w:pPr>
      <w:r w:rsidRPr="00E53BEA">
        <w:t>Ostali troškovi – 7.000 kn</w:t>
      </w:r>
    </w:p>
    <w:p w:rsidRDefault="00E52DD7" w:rsidP="004E2B48" w:rsidR="00E52DD7" w:rsidRPr="00E53BEA">
      <w:pPr>
        <w:spacing w:lineRule="auto" w:line="360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D86C0C" w:rsidRPr="00E53BEA">
        <w:t>2</w:t>
      </w:r>
      <w:r w:rsidR="00AB2FBF" w:rsidRPr="00E53BEA">
        <w:t>7.000,00</w:t>
      </w:r>
      <w:r w:rsidRPr="00E53BEA">
        <w:t xml:space="preserve"> kn.</w:t>
      </w:r>
    </w:p>
    <w:bookmarkEnd w:id="72"/>
    <w:bookmarkEnd w:id="73"/>
    <w:bookmarkEnd w:id="74"/>
    <w:p w:rsidRDefault="002908DF" w:rsidP="004E2B48" w:rsidR="002908DF" w:rsidRPr="00E53BEA">
      <w:pPr>
        <w:spacing w:lineRule="auto" w:line="360"/>
      </w:pPr>
    </w:p>
    <w:p w:rsidRDefault="00F6033D" w:rsidP="00176DC4" w:rsidR="00BA3CFC" w:rsidRPr="00E53BEA">
      <w:pPr>
        <w:tabs>
          <w:tab w:pos="3879" w:val="left"/>
        </w:tabs>
        <w:spacing w:lineRule="auto" w:line="360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456ECA">
        <w:t>INAGRO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456ECA">
        <w:t>INAGRO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5068BD">
        <w:t>26</w:t>
      </w:r>
      <w:r w:rsidR="00C171F2">
        <w:t>.09</w:t>
      </w:r>
      <w:r w:rsidR="009B1A4C">
        <w:t>.</w:t>
      </w:r>
      <w:r w:rsidR="006E1B1D">
        <w:t>201</w:t>
      </w:r>
      <w:r w:rsidR="00D116E6">
        <w:t>8</w:t>
      </w:r>
      <w:r w:rsidR="006E1B1D">
        <w:t>.</w:t>
      </w:r>
      <w:r w:rsidRPr="00E53BEA">
        <w:t xml:space="preserve"> godine.</w:t>
      </w:r>
    </w:p>
    <w:p w:rsidRDefault="00661D0F" w:rsidP="00E35D16" w:rsidR="00661D0F">
      <w:pPr>
        <w:tabs>
          <w:tab w:pos="3879" w:val="left"/>
        </w:tabs>
        <w:spacing w:lineRule="auto" w:line="360"/>
        <w:jc w:val="both"/>
      </w:pPr>
    </w:p>
    <w:p w:rsidRDefault="00B94DB8" w:rsidP="00E35D16" w:rsidR="00B94DB8">
      <w:pPr>
        <w:tabs>
          <w:tab w:pos="3879" w:val="left"/>
        </w:tabs>
        <w:spacing w:lineRule="auto" w:line="360"/>
        <w:jc w:val="both"/>
      </w:pPr>
    </w:p>
    <w:p w:rsidRDefault="00B94DB8" w:rsidP="00E35D16" w:rsidR="00B94DB8" w:rsidRPr="00E53BEA">
      <w:pPr>
        <w:tabs>
          <w:tab w:pos="3879" w:val="left"/>
        </w:tabs>
        <w:spacing w:lineRule="auto" w:line="360"/>
        <w:jc w:val="both"/>
      </w:pPr>
    </w:p>
    <w:p w:rsidRDefault="00456ECA" w:rsidP="00403D10" w:rsidR="00E726DD">
      <w:pPr>
        <w:spacing w:lineRule="auto" w:line="360"/>
        <w:ind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>INAGRO</w:t>
      </w:r>
      <w:r w:rsidR="00A95E68" w:rsidRPr="00E53BEA">
        <w:rPr>
          <w:b/>
          <w:color w:themeColor="accent1" w:val="4F81BD"/>
        </w:rPr>
        <w:t xml:space="preserve"> d.o.o.</w:t>
      </w:r>
    </w:p>
    <w:p w:rsidRDefault="00FF438D" w:rsidP="00403D10" w:rsidR="00A27F7D" w:rsidRPr="00E53BEA">
      <w:pPr>
        <w:spacing w:lineRule="auto" w:line="360"/>
        <w:ind w:left="5664"/>
        <w:jc w:val="center"/>
        <w:rPr>
          <w:b/>
          <w:color w:themeColor="accent1" w:val="4F81BD"/>
        </w:rPr>
      </w:pPr>
      <w:r>
        <w:t>Igor Novosel</w:t>
      </w:r>
      <w:r w:rsidR="00A27F7D">
        <w:t>, direktor</w:t>
      </w:r>
    </w:p>
    <w:p w:rsidRDefault="00E97EAB" w:rsidP="00403D10" w:rsidR="00E97EAB" w:rsidRPr="00E53BEA">
      <w:pPr>
        <w:tabs>
          <w:tab w:pos="3879" w:val="left"/>
        </w:tabs>
        <w:spacing w:lineRule="auto" w:line="360"/>
        <w:ind w:left="5664"/>
        <w:jc w:val="center"/>
        <w:rPr>
          <w:rStyle w:val="tabletextfield"/>
        </w:rPr>
      </w:pPr>
    </w:p>
    <w:p w:rsidRDefault="00D57A90" w:rsidP="00403D10" w:rsidR="00054930" w:rsidRPr="00E53BEA">
      <w:pPr>
        <w:tabs>
          <w:tab w:pos="3879" w:val="left"/>
        </w:tabs>
        <w:spacing w:lineRule="auto" w:line="360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Sect="00F246F1" w:rsidR="00054930" w:rsidRPr="00E53BEA">
      <w:headerReference w:type="default" r:id="rId24"/>
      <w:footerReference w:type="even" r:id="rId25"/>
      <w:footerReference w:type="default" r:id="rId26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B965FDE" w:rsidRDefault="00782199" w:rsidP="00700EE9" w:rsidR="00782199">
      <w:r>
        <w:separator/>
      </w:r>
    </w:p>
  </w:endnote>
  <w:endnote w:id="0" w:type="continuationSeparator">
    <w:p w14:textId="77777777" w14:paraId="21966970" w:rsidRDefault="00782199" w:rsidP="00700EE9" w:rsidR="00782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Yu Gothic UI"/>
    <w:panose1 w:val="02020609040205080304"/>
    <w:charset w:val="80"/>
    <w:family w:val="roman"/>
    <w:pitch w:val="fixed"/>
    <w:sig w:csb1="00000000" w:csb0="0002009F" w:usb3="00000000" w:usb2="08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0000400000000000000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00"/>
    <w:family w:val="auto"/>
    <w:pitch w:val="variable"/>
    <w:sig w:csb1="00000000" w:csb0="0000019F" w:usb3="00000000" w:usb2="00000000" w:usb1="5000205A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6B0D938" w:rsidRDefault="000E48A8" w:rsidP="00BB3BCA" w:rsidR="000E48A8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textId="77777777" w14:paraId="798A2131" w:rsidRDefault="000E48A8" w:rsidP="00BB3BCA" w:rsidR="000E48A8">
    <w:pPr>
      <w:pStyle w:val="Footer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DAA1B0D" w14:paraId="7BED6925" w:rsidRDefault="000E48A8" w:rsidP="00BB3BCA" w:rsidR="000E48A8">
    <w:pPr>
      <w:pStyle w:val="Footer"/>
      <w:framePr w:y="1" w:xAlign="right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1662">
      <w:rPr>
        <w:rStyle w:val="PageNumber"/>
        <w:noProof/>
      </w:rPr>
      <w:t>21</w:t>
    </w:r>
    <w:r>
      <w:rPr>
        <w:rStyle w:val="PageNumber"/>
      </w:rPr>
      <w:fldChar w:fldCharType="end"/>
    </w:r>
  </w:p>
  <w:p w14:textId="683B2CCF" w14:paraId="5DE79D16" w:rsidRDefault="000E48A8" w:rsidP="004A530C" w:rsidR="000E48A8" w:rsidRPr="00121293">
    <w:pPr>
      <w:pStyle w:val="Footer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4F51F5C" w:rsidRDefault="00782199" w:rsidP="00700EE9" w:rsidR="00782199">
      <w:r>
        <w:separator/>
      </w:r>
    </w:p>
  </w:footnote>
  <w:footnote w:id="0" w:type="continuationSeparator">
    <w:p w14:textId="77777777" w14:paraId="05234BF5" w:rsidRDefault="00782199" w:rsidP="00700EE9" w:rsidR="00782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A015932" w14:paraId="5C70318C" w:rsidRDefault="000E48A8" w:rsidP="00626071" w:rsidR="000E48A8">
    <w:pPr>
      <w:pStyle w:val="Header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>INAGRO d.o.o.</w:t>
    </w:r>
  </w:p>
  <w:p w14:textId="77777777" w14:paraId="26688704" w:rsidRDefault="000E48A8" w:rsidP="00626071" w:rsidR="000E48A8" w:rsidRPr="00164209">
    <w:pPr>
      <w:pStyle w:val="Header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1701830"/>
    <w:multiLevelType w:val="hybridMultilevel"/>
    <w:tmpl w:val="B6C0716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A546A9"/>
    <w:multiLevelType w:val="multilevel"/>
    <w:tmpl w:val="EDD4991E"/>
    <w:lvl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48A58F1"/>
    <w:multiLevelType w:val="hybridMultilevel"/>
    <w:tmpl w:val="A9187890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99B2A2C"/>
    <w:multiLevelType w:val="hybridMultilevel"/>
    <w:tmpl w:val="3838225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EE7378"/>
    <w:multiLevelType w:val="hybridMultilevel"/>
    <w:tmpl w:val="3CACFBE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25C4DE9"/>
    <w:multiLevelType w:val="hybridMultilevel"/>
    <w:tmpl w:val="6F0806AE"/>
    <w:lvl w:tplc="041A0003" w:ilvl="0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4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F360CF"/>
    <w:multiLevelType w:val="hybridMultilevel"/>
    <w:tmpl w:val="2B2C9E3A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8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2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1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8D6DB3"/>
    <w:multiLevelType w:val="hybridMultilevel"/>
    <w:tmpl w:val="00EE115C"/>
    <w:lvl w:tplc="00900D7E" w:ilvl="0">
      <w:start w:val="5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0"/>
  </w:num>
  <w:num w:numId="2">
    <w:abstractNumId w:val="20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18"/>
  </w:num>
  <w:num w:numId="8">
    <w:abstractNumId w:val="14"/>
  </w:num>
  <w:num w:numId="9">
    <w:abstractNumId w:val="7"/>
  </w:num>
  <w:num w:numId="10">
    <w:abstractNumId w:val="21"/>
  </w:num>
  <w:num w:numId="11">
    <w:abstractNumId w:val="3"/>
  </w:num>
  <w:num w:numId="12">
    <w:abstractNumId w:val="17"/>
  </w:num>
  <w:num w:numId="13">
    <w:abstractNumId w:val="6"/>
  </w:num>
  <w:num w:numId="14">
    <w:abstractNumId w:val="16"/>
  </w:num>
  <w:num w:numId="15">
    <w:abstractNumId w:val="19"/>
  </w:num>
  <w:num w:numId="16">
    <w:abstractNumId w:val="19"/>
  </w:num>
  <w:num w:numId="17">
    <w:abstractNumId w:val="19"/>
  </w:num>
  <w:num w:numId="18">
    <w:abstractNumId w:val="5"/>
  </w:num>
  <w:num w:numId="19">
    <w:abstractNumId w:val="11"/>
  </w:num>
  <w:num w:numId="20">
    <w:abstractNumId w:val="12"/>
  </w:num>
  <w:num w:numId="21">
    <w:abstractNumId w:val="15"/>
  </w:num>
  <w:num w:numId="22">
    <w:abstractNumId w:val="10"/>
  </w:num>
  <w:num w:numId="23">
    <w:abstractNumId w:val="13"/>
  </w:num>
  <w:num w:numId="24">
    <w:abstractNumId w:val="22"/>
  </w:num>
  <w:num w:numId="2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7D4"/>
    <w:rsid w:val="00004EC9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57B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0BC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0EB0"/>
    <w:rsid w:val="000E1460"/>
    <w:rsid w:val="000E21E8"/>
    <w:rsid w:val="000E263A"/>
    <w:rsid w:val="000E2AE9"/>
    <w:rsid w:val="000E44FF"/>
    <w:rsid w:val="000E48A8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176AC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48E6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4F0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1B89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86F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49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0F69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A73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0C7D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6F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B40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5D94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5C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5D6"/>
    <w:rsid w:val="00444AC1"/>
    <w:rsid w:val="00444F58"/>
    <w:rsid w:val="00444F6A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56ECA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496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87588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3EBC"/>
    <w:rsid w:val="004A46AD"/>
    <w:rsid w:val="004A4884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415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848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0977"/>
    <w:rsid w:val="005014AF"/>
    <w:rsid w:val="005014EB"/>
    <w:rsid w:val="0050214D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8BD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068"/>
    <w:rsid w:val="0052030B"/>
    <w:rsid w:val="005208B8"/>
    <w:rsid w:val="005210F8"/>
    <w:rsid w:val="0052149F"/>
    <w:rsid w:val="00521947"/>
    <w:rsid w:val="00522303"/>
    <w:rsid w:val="00522E9E"/>
    <w:rsid w:val="00522F4A"/>
    <w:rsid w:val="0052301F"/>
    <w:rsid w:val="00523713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08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5BBF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32B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055B"/>
    <w:rsid w:val="005B1069"/>
    <w:rsid w:val="005B140A"/>
    <w:rsid w:val="005B16D3"/>
    <w:rsid w:val="005B1C3A"/>
    <w:rsid w:val="005B2823"/>
    <w:rsid w:val="005B29DF"/>
    <w:rsid w:val="005B2C81"/>
    <w:rsid w:val="005B3545"/>
    <w:rsid w:val="005B434B"/>
    <w:rsid w:val="005B454A"/>
    <w:rsid w:val="005B48E3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0C8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1D9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2EFA"/>
    <w:rsid w:val="00682FEF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05E3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3FFD"/>
    <w:rsid w:val="006E43B2"/>
    <w:rsid w:val="006E46D2"/>
    <w:rsid w:val="006E484F"/>
    <w:rsid w:val="006E4905"/>
    <w:rsid w:val="006E51D7"/>
    <w:rsid w:val="006E5D2E"/>
    <w:rsid w:val="006E5DBA"/>
    <w:rsid w:val="006E632F"/>
    <w:rsid w:val="006E6A35"/>
    <w:rsid w:val="006F01E2"/>
    <w:rsid w:val="006F1ACA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4B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2CA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199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5628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83A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41D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44"/>
    <w:rsid w:val="00811AB8"/>
    <w:rsid w:val="00811D51"/>
    <w:rsid w:val="008120A8"/>
    <w:rsid w:val="0081232F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83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5C5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263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830"/>
    <w:rsid w:val="00894BA8"/>
    <w:rsid w:val="0089536F"/>
    <w:rsid w:val="00896307"/>
    <w:rsid w:val="008963D1"/>
    <w:rsid w:val="008964CE"/>
    <w:rsid w:val="008967EB"/>
    <w:rsid w:val="00896A7C"/>
    <w:rsid w:val="0089744C"/>
    <w:rsid w:val="008978DB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AFA"/>
    <w:rsid w:val="008D5FE4"/>
    <w:rsid w:val="008D63EE"/>
    <w:rsid w:val="008D784A"/>
    <w:rsid w:val="008D7E4C"/>
    <w:rsid w:val="008E020B"/>
    <w:rsid w:val="008E047E"/>
    <w:rsid w:val="008E0E18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3B1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2FB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6CA"/>
    <w:rsid w:val="00966F72"/>
    <w:rsid w:val="00971417"/>
    <w:rsid w:val="00971E7F"/>
    <w:rsid w:val="00972E29"/>
    <w:rsid w:val="00972E57"/>
    <w:rsid w:val="00972FA3"/>
    <w:rsid w:val="00973514"/>
    <w:rsid w:val="009737F0"/>
    <w:rsid w:val="0097474F"/>
    <w:rsid w:val="00974A7F"/>
    <w:rsid w:val="00975089"/>
    <w:rsid w:val="00975285"/>
    <w:rsid w:val="009756EA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717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881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0FF0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177E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8F7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0E7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5E8C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DB8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317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67F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1F2"/>
    <w:rsid w:val="00C1741E"/>
    <w:rsid w:val="00C20093"/>
    <w:rsid w:val="00C20747"/>
    <w:rsid w:val="00C2121E"/>
    <w:rsid w:val="00C214A3"/>
    <w:rsid w:val="00C214B0"/>
    <w:rsid w:val="00C21AED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304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697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6E6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76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19B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682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07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6E1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84F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AA7"/>
    <w:rsid w:val="00EA7BC6"/>
    <w:rsid w:val="00EB010E"/>
    <w:rsid w:val="00EB13B2"/>
    <w:rsid w:val="00EB19C8"/>
    <w:rsid w:val="00EB1D3A"/>
    <w:rsid w:val="00EB1E42"/>
    <w:rsid w:val="00EB2A9C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66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35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57A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18F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3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0" w:name="toc 4"/>
    <w:lsdException w:unhideWhenUsed="true" w:semiHidden="true" w:uiPriority="0" w:name="toc 5"/>
    <w:lsdException w:unhideWhenUsed="true" w:semiHidden="true" w:uiPriority="0" w:name="toc 6"/>
    <w:lsdException w:unhideWhenUsed="true" w:semiHidden="true" w:uiPriority="0" w:name="toc 7"/>
    <w:lsdException w:unhideWhenUsed="true" w:semiHidden="true" w:uiPriority="0" w:name="toc 8"/>
    <w:lsdException w:unhideWhenUsed="true" w:semiHidden="true" w:uiPriority="0" w:name="toc 9"/>
    <w:lsdException w:unhideWhenUsed="true" w:semiHidden="true" w:name="Normal Indent"/>
    <w:lsdException w:unhideWhenUsed="true" w:semiHidden="true" w:uiPriority="0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iPriority="0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uiPriority="0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uiPriority="0" w:name="HTML Top of Form"/>
    <w:lsdException w:unhideWhenUsed="true" w:semiHidden="true" w:uiPriority="0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uiPriority="0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uiPriority="62" w:name="Placeholder Text"/>
    <w:lsdException w:uiPriority="63" w:name="No Spacing"/>
    <w:lsdException w:uiPriority="64" w:name="Light Shading"/>
    <w:lsdException w:uiPriority="65" w:name="Light List"/>
    <w:lsdException w:name="Light Grid"/>
    <w:lsdException w:qFormat="true" w:uiPriority="34" w:name="Medium Shading 1"/>
    <w:lsdException w:qFormat="true" w:uiPriority="29" w:name="Medium Shading 2"/>
    <w:lsdException w:qFormat="true" w:uiPriority="30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qFormat="true" w:uiPriority="72" w:name="Colorful List"/>
    <w:lsdException w:qFormat="true" w:uiPriority="73" w:name="Colorful Grid"/>
    <w:lsdException w:qFormat="true"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66" w:name="Revision"/>
    <w:lsdException w:qFormat="true" w:uiPriority="34" w:name="List Paragraph"/>
    <w:lsdException w:uiPriority="68" w:name="Quote"/>
    <w:lsdException w:uiPriority="69" w:name="Intense Quote"/>
    <w:lsdException w:uiPriority="70" w:name="Medium List 2 Accent 1"/>
    <w:lsdException w:uiPriority="71" w:name="Medium Grid 1 Accent 1"/>
    <w:lsdException w:uiPriority="72" w:name="Medium Grid 2 Accent 1"/>
    <w:lsdException w:uiPriority="73" w:name="Medium Grid 3 Accent 1"/>
    <w:lsdException w:uiPriority="60" w:name="Dark List Accent 1"/>
    <w:lsdException w:uiPriority="61" w:name="Colorful Shading Accent 1"/>
    <w:lsdException w:uiPriority="62" w:name="Colorful List Accent 1"/>
    <w:lsdException w:uiPriority="63" w:name="Colorful Grid Accent 1"/>
    <w:lsdException w:uiPriority="64" w:name="Light Shading Accent 2"/>
    <w:lsdException w:uiPriority="65" w:name="Light List Accent 2"/>
    <w:lsdException w:uiPriority="66" w:name="Light Grid Accent 2"/>
    <w:lsdException w:uiPriority="67" w:name="Medium Shading 1 Accent 2"/>
    <w:lsdException w:uiPriority="68" w:name="Medium Shading 2 Accent 2"/>
    <w:lsdException w:uiPriority="69" w:name="Medium List 1 Accent 2"/>
    <w:lsdException w:uiPriority="70" w:name="Medium List 2 Accent 2"/>
    <w:lsdException w:uiPriority="71" w:name="Medium Grid 1 Accent 2"/>
    <w:lsdException w:uiPriority="72" w:name="Medium Grid 2 Accent 2"/>
    <w:lsdException w:uiPriority="73" w:name="Medium Grid 3 Accent 2"/>
    <w:lsdException w:uiPriority="60" w:name="Dark List Accent 2"/>
    <w:lsdException w:uiPriority="61" w:name="Colorful Shading Accent 2"/>
    <w:lsdException w:uiPriority="62" w:name="Colorful List Accent 2"/>
    <w:lsdException w:uiPriority="63" w:name="Colorful Grid Accent 2"/>
    <w:lsdException w:uiPriority="64" w:name="Light Shading Accent 3"/>
    <w:lsdException w:uiPriority="65" w:name="Light List Accent 3"/>
    <w:lsdException w:uiPriority="66" w:name="Light Grid Accent 3"/>
    <w:lsdException w:uiPriority="67" w:name="Medium Shading 1 Accent 3"/>
    <w:lsdException w:uiPriority="68" w:name="Medium Shading 2 Accent 3"/>
    <w:lsdException w:uiPriority="69" w:name="Medium List 1 Accent 3"/>
    <w:lsdException w:uiPriority="70" w:name="Medium List 2 Accent 3"/>
    <w:lsdException w:uiPriority="71" w:name="Medium Grid 1 Accent 3"/>
    <w:lsdException w:uiPriority="72" w:name="Medium Grid 2 Accent 3"/>
    <w:lsdException w:uiPriority="73" w:name="Medium Grid 3 Accent 3"/>
    <w:lsdException w:uiPriority="60" w:name="Dark List Accent 3"/>
    <w:lsdException w:uiPriority="61" w:name="Colorful Shading Accent 3"/>
    <w:lsdException w:uiPriority="62" w:name="Colorful List Accent 3"/>
    <w:lsdException w:uiPriority="63" w:name="Colorful Grid Accent 3"/>
    <w:lsdException w:uiPriority="64" w:name="Light Shading Accent 4"/>
    <w:lsdException w:uiPriority="65" w:name="Light List Accent 4"/>
    <w:lsdException w:uiPriority="66" w:name="Light Grid Accent 4"/>
    <w:lsdException w:uiPriority="67" w:name="Medium Shading 1 Accent 4"/>
    <w:lsdException w:uiPriority="68" w:name="Medium Shading 2 Accent 4"/>
    <w:lsdException w:uiPriority="69" w:name="Medium List 1 Accent 4"/>
    <w:lsdException w:uiPriority="70" w:name="Medium List 2 Accent 4"/>
    <w:lsdException w:uiPriority="71" w:name="Medium Grid 1 Accent 4"/>
    <w:lsdException w:uiPriority="72" w:name="Medium Grid 2 Accent 4"/>
    <w:lsdException w:uiPriority="73" w:name="Medium Grid 3 Accent 4"/>
    <w:lsdException w:uiPriority="60" w:name="Dark List Accent 4"/>
    <w:lsdException w:uiPriority="61" w:name="Colorful Shading Accent 4"/>
    <w:lsdException w:uiPriority="62" w:name="Colorful List Accent 4"/>
    <w:lsdException w:uiPriority="63" w:name="Colorful Grid Accent 4"/>
    <w:lsdException w:uiPriority="64" w:name="Light Shading Accent 5"/>
    <w:lsdException w:uiPriority="65" w:name="Light List Accent 5"/>
    <w:lsdException w:uiPriority="66" w:name="Light Grid Accent 5"/>
    <w:lsdException w:uiPriority="67" w:name="Medium Shading 1 Accent 5"/>
    <w:lsdException w:uiPriority="68" w:name="Medium Shading 2 Accent 5"/>
    <w:lsdException w:uiPriority="69" w:name="Medium List 1 Accent 5"/>
    <w:lsdException w:uiPriority="70" w:name="Medium List 2 Accent 5"/>
    <w:lsdException w:uiPriority="71" w:name="Medium Grid 1 Accent 5"/>
    <w:lsdException w:uiPriority="72" w:name="Medium Grid 2 Accent 5"/>
    <w:lsdException w:uiPriority="73" w:name="Medium Grid 3 Accent 5"/>
    <w:lsdException w:qFormat="true" w:uiPriority="19" w:name="Dark List Accent 5"/>
    <w:lsdException w:qFormat="true" w:uiPriority="21" w:name="Colorful Shading Accent 5"/>
    <w:lsdException w:qFormat="true" w:uiPriority="31" w:name="Colorful List Accent 5"/>
    <w:lsdException w:qFormat="true" w:uiPriority="32" w:name="Colorful Grid Accent 5"/>
    <w:lsdException w:qFormat="true" w:uiPriority="33" w:name="Light Shading Accent 6"/>
    <w:lsdException w:uiPriority="37" w:name="Light List Accent 6"/>
    <w:lsdException w:qFormat="true" w:uiPriority="39" w:name="Light Grid Accent 6"/>
    <w:lsdException w:uiPriority="72" w:name="Medium Shading 1 Accent 6"/>
    <w:lsdException w:uiPriority="73" w:name="Medium Shading 2 Accent 6"/>
    <w:lsdException w:qFormat="true" w:uiPriority="19" w:name="Medium List 1 Accent 6"/>
    <w:lsdException w:qFormat="true" w:uiPriority="21" w:name="Medium List 2 Accent 6"/>
    <w:lsdException w:qFormat="true" w:uiPriority="31" w:name="Medium Grid 1 Accent 6"/>
    <w:lsdException w:qFormat="true" w:uiPriority="32" w:name="Medium Grid 2 Accent 6"/>
    <w:lsdException w:qFormat="true" w:uiPriority="33" w:name="Medium Grid 3 Accent 6"/>
    <w:lsdException w:uiPriority="37" w:name="Dark List Accent 6"/>
    <w:lsdException w:qFormat="true" w:uiPriority="39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B086F"/>
    <w:rPr>
      <w:rFonts w:eastAsia="Times New Roman" w:hAnsi="Times New Roman" w:ascii="Times New Roman"/>
      <w:sz w:val="24"/>
      <w:szCs w:val="24"/>
      <w:lang w:val="hr-HR"/>
    </w:rPr>
  </w:style>
  <w:style w:styleId="Heading1" w:type="paragraph">
    <w:name w:val="heading 1"/>
    <w:basedOn w:val="Normal"/>
    <w:next w:val="Normal"/>
    <w:link w:val="Heading1Char1"/>
    <w:autoRedefine/>
    <w:qFormat/>
    <w:rsid w:val="00427A5C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b/>
      <w:color w:themeColor="accent1" w:val="4F81BD"/>
    </w:rPr>
  </w:style>
  <w:style w:styleId="Heading2" w:type="paragraph">
    <w:name w:val="heading 2"/>
    <w:basedOn w:val="Normal"/>
    <w:next w:val="Normal"/>
    <w:link w:val="Heading2Char1"/>
    <w:autoRedefine/>
    <w:qFormat/>
    <w:rsid w:val="00347687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b/>
      <w:bCs/>
      <w:iCs/>
      <w:color w:themeColor="accent1" w:val="4F81BD"/>
      <w:lang w:eastAsia="hr-HR"/>
    </w:rPr>
  </w:style>
  <w:style w:styleId="Heading3" w:type="paragraph">
    <w:name w:val="heading 3"/>
    <w:basedOn w:val="Normal"/>
    <w:next w:val="Normal"/>
    <w:link w:val="Heading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/>
    </w:rPr>
  </w:style>
  <w:style w:styleId="Heading4" w:type="paragraph">
    <w:name w:val="heading 4"/>
    <w:basedOn w:val="Normal"/>
    <w:next w:val="Normal"/>
    <w:link w:val="Heading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/>
    </w:rPr>
  </w:style>
  <w:style w:styleId="Heading5" w:type="paragraph">
    <w:name w:val="heading 5"/>
    <w:basedOn w:val="Normal"/>
    <w:next w:val="Normal"/>
    <w:link w:val="Heading5Char"/>
    <w:qFormat/>
    <w:rsid w:val="00F422BB"/>
    <w:pPr>
      <w:spacing w:after="60" w:before="240"/>
      <w:outlineLvl w:val="4"/>
    </w:pPr>
    <w:rPr>
      <w:b/>
      <w:bCs/>
      <w:i/>
      <w:iCs/>
      <w:sz w:val="26"/>
      <w:szCs w:val="26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Heading3Char" w:type="character">
    <w:name w:val="Heading 3 Char"/>
    <w:link w:val="Heading3"/>
    <w:rsid w:val="00192936"/>
    <w:rPr>
      <w:rFonts w:eastAsia="Times New Roman"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Heading5Char" w:type="character">
    <w:name w:val="Heading 5 Char"/>
    <w:link w:val="Heading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TableGrid" w:type="table">
    <w:name w:val="Table Grid"/>
    <w:basedOn w:val="TableNormal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Footer" w:type="paragraph">
    <w:name w:val="footer"/>
    <w:basedOn w:val="Normal"/>
    <w:link w:val="Footer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true" w:styleId="FooterChar" w:type="character">
    <w:name w:val="Footer Char"/>
    <w:link w:val="Footer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PageNumber" w:type="character">
    <w:name w:val="page number"/>
    <w:basedOn w:val="DefaultParagraphFont"/>
    <w:rsid w:val="00F422BB"/>
  </w:style>
  <w:style w:styleId="z-TopofForm" w:type="paragraph">
    <w:name w:val="HTML Top of Form"/>
    <w:basedOn w:val="Normal"/>
    <w:next w:val="Normal"/>
    <w:link w:val="z-TopofFormChar"/>
    <w:hidden/>
    <w:rsid w:val="00F422BB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TopofFormChar" w:type="character">
    <w:name w:val="z-Top of Form Char"/>
    <w:link w:val="z-TopofForm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BottomofForm" w:type="paragraph">
    <w:name w:val="HTML Bottom of Form"/>
    <w:basedOn w:val="Normal"/>
    <w:next w:val="Normal"/>
    <w:link w:val="z-BottomofFormChar"/>
    <w:hidden/>
    <w:rsid w:val="00F422BB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BottomofFormChar" w:type="character">
    <w:name w:val="z-Bottom of Form Char"/>
    <w:link w:val="z-BottomofForm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Header" w:type="paragraph">
    <w:name w:val="header"/>
    <w:basedOn w:val="Normal"/>
    <w:link w:val="Header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true" w:styleId="HeaderChar" w:type="character">
    <w:name w:val="Header Char"/>
    <w:link w:val="Header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FootnoteText" w:type="paragraph">
    <w:name w:val="footnote text"/>
    <w:basedOn w:val="Normal"/>
    <w:link w:val="FootnoteTextChar"/>
    <w:semiHidden/>
    <w:rsid w:val="00F422BB"/>
    <w:rPr>
      <w:sz w:val="20"/>
      <w:szCs w:val="20"/>
      <w:lang w:eastAsia="hr-HR"/>
    </w:rPr>
  </w:style>
  <w:style w:customStyle="true" w:styleId="FootnoteTextChar" w:type="character">
    <w:name w:val="Footnote Text Char"/>
    <w:link w:val="FootnoteText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FootnoteReference" w:type="character">
    <w:name w:val="footnote reference"/>
    <w:semiHidden/>
    <w:rsid w:val="00F422BB"/>
    <w:rPr>
      <w:vertAlign w:val="superscript"/>
    </w:rPr>
  </w:style>
  <w:style w:styleId="TOC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  <w:lang w:eastAsia="hr-HR"/>
    </w:rPr>
  </w:style>
  <w:style w:styleId="TOC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hAnsi="Calibri" w:ascii="Calibri"/>
      <w:smallCaps/>
      <w:sz w:val="20"/>
      <w:szCs w:val="20"/>
      <w:lang w:eastAsia="hr-HR"/>
    </w:rPr>
  </w:style>
  <w:style w:styleId="TOC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hAnsi="Calibri" w:ascii="Calibri"/>
      <w:i/>
      <w:iCs/>
      <w:sz w:val="20"/>
      <w:szCs w:val="20"/>
      <w:lang w:eastAsia="hr-HR"/>
    </w:rPr>
  </w:style>
  <w:style w:styleId="TOC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hAnsi="Calibri" w:ascii="Calibri"/>
      <w:sz w:val="18"/>
      <w:szCs w:val="18"/>
      <w:lang w:eastAsia="hr-HR"/>
    </w:rPr>
  </w:style>
  <w:style w:styleId="TOC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hAnsi="Calibri" w:ascii="Calibri"/>
      <w:sz w:val="18"/>
      <w:szCs w:val="18"/>
      <w:lang w:eastAsia="hr-HR"/>
    </w:rPr>
  </w:style>
  <w:style w:styleId="TOC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hAnsi="Calibri" w:ascii="Calibri"/>
      <w:sz w:val="18"/>
      <w:szCs w:val="18"/>
      <w:lang w:eastAsia="hr-HR"/>
    </w:rPr>
  </w:style>
  <w:style w:styleId="TOC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hAnsi="Calibri" w:ascii="Calibri"/>
      <w:sz w:val="18"/>
      <w:szCs w:val="18"/>
      <w:lang w:eastAsia="hr-HR"/>
    </w:rPr>
  </w:style>
  <w:style w:styleId="TOC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hAnsi="Calibri" w:ascii="Calibri"/>
      <w:sz w:val="18"/>
      <w:szCs w:val="18"/>
      <w:lang w:eastAsia="hr-HR"/>
    </w:rPr>
  </w:style>
  <w:style w:styleId="TOC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hAnsi="Calibri" w:ascii="Calibri"/>
      <w:sz w:val="18"/>
      <w:szCs w:val="18"/>
      <w:lang w:eastAsia="hr-HR"/>
    </w:rPr>
  </w:style>
  <w:style w:styleId="Hyperlink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lang w:eastAsia="hr-HR"/>
    </w:rPr>
  </w:style>
  <w:style w:styleId="Normal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lang w:eastAsia="hr-HR"/>
    </w:rPr>
  </w:style>
  <w:style w:styleId="TableGrid4" w:type="table">
    <w:name w:val="Table Grid 4"/>
    <w:basedOn w:val="TableNormal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DefaultParagraphFont"/>
    <w:rsid w:val="00F422BB"/>
  </w:style>
  <w:style w:customStyle="true" w:styleId="tabletitle2" w:type="character">
    <w:name w:val="table_title2"/>
    <w:basedOn w:val="DefaultParagraphFont"/>
    <w:rsid w:val="00F422BB"/>
  </w:style>
  <w:style w:styleId="Strong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DefaultParagraphFont"/>
    <w:rsid w:val="00F422BB"/>
  </w:style>
  <w:style w:customStyle="true" w:styleId="editsectionmoved" w:type="character">
    <w:name w:val="editsectionmoved"/>
    <w:basedOn w:val="DefaultParagraphFont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  <w:lang w:eastAsia="hr-HR"/>
    </w:rPr>
  </w:style>
  <w:style w:styleId="Caption" w:type="paragraph">
    <w:name w:val="caption"/>
    <w:basedOn w:val="Normal"/>
    <w:next w:val="Normal"/>
    <w:qFormat/>
    <w:rsid w:val="00CA2058"/>
    <w:pPr>
      <w:spacing w:lineRule="auto" w:line="360"/>
    </w:pPr>
    <w:rPr>
      <w:lang w:eastAsia="de-DE"/>
    </w:rPr>
  </w:style>
  <w:style w:customStyle="true" w:styleId="Heading2Char1" w:type="character">
    <w:name w:val="Heading 2 Char1"/>
    <w:link w:val="Heading2"/>
    <w:rsid w:val="00347687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Heading1Char1" w:type="character">
    <w:name w:val="Heading 1 Char1"/>
    <w:link w:val="Heading1"/>
    <w:rsid w:val="00427A5C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DefaultParagraphFont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color w:val="1D1C1C"/>
      <w:lang w:eastAsia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lang w:eastAsia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  <w:lang w:eastAsia="hr-HR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266012"/>
    <w:rPr>
      <w:rFonts w:hAnsi="Tahoma" w:ascii="Tahoma"/>
      <w:sz w:val="16"/>
      <w:szCs w:val="16"/>
      <w:lang w:eastAsia="hr-HR"/>
    </w:rPr>
  </w:style>
  <w:style w:customStyle="true" w:styleId="BalloonTextChar" w:type="character">
    <w:name w:val="Balloon Text Char"/>
    <w:link w:val="BalloonText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Emphasis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lang w:eastAsia="hr-HR"/>
    </w:rPr>
  </w:style>
  <w:style w:customStyle="true" w:styleId="NoList1" w:type="numbering">
    <w:name w:val="No List1"/>
    <w:next w:val="NoList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BodyText" w:type="paragraph">
    <w:name w:val="Body Text"/>
    <w:basedOn w:val="Normal"/>
    <w:link w:val="BodyTextChar"/>
    <w:rsid w:val="00AE5950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BodyTextChar" w:type="character">
    <w:name w:val="Body Text Char"/>
    <w:link w:val="BodyText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TableNormal"/>
    <w:next w:val="TableGrid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lang w:eastAsia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lang w:eastAsia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lang w:eastAsia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lang w:eastAsia="hr-HR"/>
    </w:rPr>
  </w:style>
  <w:style w:customStyle="true" w:styleId="Heading4Char" w:type="character">
    <w:name w:val="Heading 4 Char"/>
    <w:link w:val="Heading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/>
    </w:rPr>
  </w:style>
  <w:style w:styleId="List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lang w:eastAsia="hr-HR"/>
    </w:rPr>
  </w:style>
  <w:style w:styleId="List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lang w:eastAsia="hr-HR"/>
    </w:rPr>
  </w:style>
  <w:style w:styleId="List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lang w:eastAsia="hr-HR"/>
    </w:rPr>
  </w:style>
  <w:style w:styleId="List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lang w:eastAsia="hr-HR"/>
    </w:rPr>
  </w:style>
  <w:style w:styleId="List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lang w:eastAsia="hr-HR"/>
    </w:rPr>
  </w:style>
  <w:style w:styleId="ListBullet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lang w:eastAsia="hr-HR"/>
    </w:rPr>
  </w:style>
  <w:style w:styleId="ListBullet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lang w:eastAsia="hr-HR"/>
    </w:rPr>
  </w:style>
  <w:style w:styleId="ListContinue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lang w:eastAsia="hr-HR"/>
    </w:rPr>
  </w:style>
  <w:style w:styleId="ListContinue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lang w:eastAsia="hr-HR"/>
    </w:rPr>
  </w:style>
  <w:style w:styleId="BodyTextFirstIndent" w:type="paragraph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BodyTextFirstIndentChar" w:type="character">
    <w:name w:val="Body Text First Indent Char"/>
    <w:link w:val="BodyTextFirstIndent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BodyTextIndent" w:type="paragraph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lang w:eastAsia="hr-HR"/>
    </w:rPr>
  </w:style>
  <w:style w:customStyle="true" w:styleId="BodyTextIndentChar" w:type="character">
    <w:name w:val="Body Text Indent Char"/>
    <w:link w:val="BodyTextIndent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BodyTextFirstIndent2" w:type="paragraph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customStyle="true" w:styleId="BodyTextFirstIndent2Char" w:type="character">
    <w:name w:val="Body Text First Indent 2 Char"/>
    <w:link w:val="BodyTextFirstIndent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lang w:eastAsia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styleId="FollowedHyperlink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lang w:eastAsia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lang w:eastAsia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styleId="ListParagraph" w:type="paragraph">
    <w:name w:val="List Paragraph"/>
    <w:basedOn w:val="Normal"/>
    <w:uiPriority w:val="34"/>
    <w:qFormat/>
    <w:rsid w:val="00ED57E8"/>
    <w:pPr>
      <w:ind w:left="720"/>
      <w:contextualSpacing/>
    </w:pPr>
    <w:rPr>
      <w:lang w:eastAsia="hr-HR"/>
    </w:rPr>
  </w:style>
  <w:style w:customStyle="true" w:styleId="style3" w:type="character">
    <w:name w:val="style3"/>
    <w:basedOn w:val="DefaultParagraphFont"/>
    <w:rsid w:val="00A91F0A"/>
  </w:style>
  <w:style w:customStyle="true" w:styleId="st" w:type="character">
    <w:name w:val="st"/>
    <w:basedOn w:val="DefaultParagraphFont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  <w:lang w:eastAsia="hr-HR"/>
    </w:rPr>
  </w:style>
  <w:style w:styleId="TOCHeading" w:type="paragraph">
    <w:name w:val="TOC Heading"/>
    <w:basedOn w:val="Heading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lang w:eastAsia="hr-HR"/>
    </w:rPr>
  </w:style>
  <w:style w:styleId="ColorfulShading-Accent3" w:type="table">
    <w:name w:val="Colorful Shading Accent 3"/>
    <w:basedOn w:val="TableNormal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4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051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73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7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17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8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3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47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90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4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71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2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2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29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15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38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86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1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3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26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61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1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194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4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5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nagro.hr/index.php/hr/o-nama/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://www.google.hr/url?sa=i&amp;rct=j&amp;q=&amp;esrc=s&amp;source=images&amp;cd=&amp;cad=rja&amp;uact=8&amp;ved=0ahUKEwikrsK-zsDXAhUFuRQKHZMIDSsQjRwIBw&amp;url=http://inagro.hr/&amp;psig=AOvVaw2UZYFmUpsDzIA0zp38fJUh&amp;ust=1510836388191574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www.google.hr/url?sa=i&amp;rct=j&amp;q=&amp;esrc=s&amp;source=images&amp;cd=&amp;cad=rja&amp;uact=8&amp;ved=0ahUKEwiI__3PzcDXAhWLuhQKHXnwDdQQjRwIBw&amp;url=http://semberske.com/tag/trgovina-stokom/&amp;psig=AOvVaw1xqiKYjAFe1X-pvN0Qr4ZF&amp;ust=1510836201465870" TargetMode="External"/><Relationship Id="rId17" Type="http://schemas.openxmlformats.org/officeDocument/2006/relationships/image" Target="media/image4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oogle.hr/url?sa=i&amp;rct=j&amp;q=&amp;esrc=s&amp;source=images&amp;cd=&amp;cad=rja&amp;uact=8&amp;ved=0ahUKEwiOssypzsDXAhVIWhQKHUnTD1oQjRwIBw&amp;url=http://inagro.hr/&amp;psig=AOvVaw2UZYFmUpsDzIA0zp38fJUh&amp;ust=1510836388191574" TargetMode="External"/><Relationship Id="rId20" Type="http://schemas.openxmlformats.org/officeDocument/2006/relationships/hyperlink" Target="http://inagro.hr/index.php/hr/smede-goved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7.jpeg"/><Relationship Id="rId28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hr/url?sa=i&amp;rct=j&amp;q=&amp;esrc=s&amp;source=images&amp;cd=&amp;cad=rja&amp;uact=8&amp;ved=0ahUKEwjCkIzpzcDXAhVFVhQKHfQlBlwQjRwIBw&amp;url=http://www.agrodan.rs/vesti/agroekonomija/ilegalna-trgovina-stokom.html&amp;psig=AOvVaw1xqiKYjAFe1X-pvN0Qr4ZF&amp;ust=1510836201465870" TargetMode="External"/><Relationship Id="rId22" Type="http://schemas.openxmlformats.org/officeDocument/2006/relationships/hyperlink" Target="http://www.google.hr/url?sa=i&amp;rct=j&amp;q=&amp;esrc=s&amp;source=images&amp;cd=&amp;cad=rja&amp;uact=8&amp;ved=0ahUKEwj6mc-Az8DXAhXJVRQKHfrRDMQQjRwIBw&amp;url=http://www.interboves.com/tr/road.html&amp;psig=AOvVaw3PoScYKI4jIvqeFskO0deN&amp;ust=1510836580768617" TargetMode="External"/><Relationship Id="rId27" Type="http://schemas.openxmlformats.org/officeDocument/2006/relationships/fontTable" Target="fontTable.xml"/><Relationship Id="rId29" Type="http://schemas.openxmlformats.org/officeDocument/2006/relationships/customXml" Target="../customXml/item1d.xml"/></Relationships>
</file>

<file path=word/charts/_rels/chart1.xml.rels><?xml version="1.0" encoding="UTF-8" standalone="yes"?><Relationships xmlns="http://schemas.openxmlformats.org/package/2006/relationships"><Relationship Id="rId3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HITNO%20INAGRO%20doo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en-US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false" sz="1600">
                <a:solidFill>
                  <a:sysClr lastClr="000000" val="windowText"/>
                </a:solidFill>
                <a:latin typeface="+mn-lt"/>
                <a:ea typeface="+mn-ea"/>
                <a:cs typeface="+mn-cs"/>
              </a:defRPr>
            </a:pPr>
            <a:r>
              <a:rPr baseline="0" spc="0" kern="1200" strike="noStrike" u="none" i="false" b="false" sz="1600" lang="hr-HR">
                <a:solidFill>
                  <a:sysClr lastClr="000000" val="windowText"/>
                </a:solidFill>
                <a:latin typeface="+mn-lt"/>
                <a:ea typeface="+mn-ea"/>
                <a:cs typeface="+mn-cs"/>
              </a:rPr>
              <a:t>Igor Novosel</a:t>
            </a:r>
            <a:endParaRPr sz="1600" lang="hr-HR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33251986358848007"/>
          <c:y val="0.3239255794132744"/>
        </c:manualLayout>
      </c:layout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 algn="ctr">
            <a:defRPr baseline="0" spc="0" kern="1200" strike="noStrike" u="none" i="false" b="false" sz="1600">
              <a:solidFill>
                <a:sysClr lastClr="000000" val="windowText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view3D>
      <c:rotX val="30"/>
      <c:rotY val="0"/>
      <c:depthPercent val="100"/>
      <c:rAngAx val="false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59027777777777776"/>
          <c:y val="0.19535918199798488"/>
          <c:w val="0.8170114449979466"/>
          <c:h val="0.6280280094139524"/>
        </c:manualLayout>
      </c:layout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1"/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0.005127216240827039"/>
                  <c:y val="-0.381418291348267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ysClr lastClr="000000" val="windowText"/>
                      </a:solidFill>
                      <a:latin charset="0" pitchFamily="18" panose="02020603050405020304" typeface="Times New Roman"/>
                      <a:ea typeface="+mn-ea"/>
                      <a:cs charset="0" pitchFamily="18" panose="02020603050405020304" typeface="Times New Roman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22684473964563953"/>
                      <c:h val="0.10984571577999243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en-US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6</c:v>
                </c:pt>
                <c:pt idx="4">
                  <c:v>6</c:v>
                </c:pt>
                <c:pt formatCode="General" idx="5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D171-4051-AB96-504EE283392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522694703"/>
        <c:axId val="1"/>
      </c:barChart>
      <c:catAx>
        <c:axId val="522694703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"/>
        <c:crosses val="autoZero"/>
        <c:auto val="true"/>
        <c:lblAlgn val="ctr"/>
        <c:lblOffset val="100"/>
        <c:noMultiLvlLbl val="false"/>
      </c:catAx>
      <c:valAx>
        <c:axId val="1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522694703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3677802947191"/>
          <c:y val="0.840142551710393"/>
          <c:w val="0.7703654472152041"/>
          <c:h val="0.11046857081313124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691501E-F12C-4C94-B9F0-4655AE17D1A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Pages>60</properties:Pages>
  <properties:Words>17411</properties:Words>
  <properties:Characters>99243</properties:Characters>
  <properties:Lines>827</properties:Lines>
  <properties:Paragraphs>232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116422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2016-12-02T07:27:00Z</dcterms:created>
  <dc:creator/>
  <dc:description/>
  <cp:keywords/>
  <cp:lastModifiedBy/>
  <dcterms:modified xmlns:xsi="http://www.w3.org/2001/XMLSchema-instance" xsi:type="dcterms:W3CDTF">2018-09-28T09:22:00Z</dcterms:modified>
  <cp:revision>1</cp:revision>
  <dc:subject/>
  <dc:title/>
</cp:coreProperties>
</file>