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d0bc" w14:paraId="d6cd0bc" w:rsidRDefault="003A3E3D" w:rsidP="00D13FD5" w:rsidR="00D21115">
      <w:pPr>
        <w:tabs>
          <w:tab w:pos="1519" w:val="left"/>
          <w:tab w:pos="8221" w:val="left"/>
        </w:tabs>
        <w15:collapsed w:val="false"/>
        <w:rPr>
          <w:lang w:val="hr-HR"/>
        </w:rPr>
      </w:pPr>
      <w:r w:rsidRPr="008E0DDE">
        <w:rPr>
          <w:lang w:val="hr-HR"/>
        </w:rPr>
        <w:t xml:space="preserve"> </w:t>
      </w:r>
      <w:r w:rsidR="00D13FD5" w:rsidRPr="008E0DDE">
        <w:rPr>
          <w:lang w:val="hr-HR"/>
        </w:rPr>
        <w:t xml:space="preserve">      </w:t>
      </w:r>
    </w:p>
    <w:p w:rsidRDefault="00D21115" w:rsidP="00D13FD5" w:rsidR="00D21115">
      <w:pPr>
        <w:tabs>
          <w:tab w:pos="1519" w:val="left"/>
          <w:tab w:pos="8221" w:val="left"/>
        </w:tabs>
        <w:rPr>
          <w:lang w:val="hr-HR"/>
        </w:rPr>
      </w:pPr>
    </w:p>
    <w:p w:rsidRDefault="00D21115" w:rsidP="00D13FD5" w:rsidR="003A3E3D" w:rsidRPr="008E0DDE">
      <w:pPr>
        <w:tabs>
          <w:tab w:pos="1519" w:val="left"/>
          <w:tab w:pos="8221" w:val="left"/>
        </w:tabs>
        <w:rPr>
          <w:bCs/>
          <w:lang w:val="hr-HR"/>
        </w:rPr>
      </w:pPr>
      <w:r>
        <w:rPr>
          <w:lang w:val="hr-HR"/>
        </w:rPr>
        <w:t xml:space="preserve">       </w:t>
      </w:r>
      <w:r w:rsidR="00D13FD5" w:rsidRPr="008E0DDE">
        <w:rPr>
          <w:lang w:val="hr-HR"/>
        </w:rPr>
        <w:t xml:space="preserve">      </w:t>
      </w:r>
      <w:r w:rsidR="003A3E3D" w:rsidRPr="008E0DDE">
        <w:rPr>
          <w:bCs/>
          <w:lang w:val="hr-HR"/>
        </w:rPr>
        <w:t xml:space="preserve">   </w:t>
      </w:r>
      <w:r w:rsidR="003A3E3D" w:rsidRPr="008E0DDE"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3E3D" w:rsidP="003A3E3D" w:rsidR="008E0DDE">
      <w:pPr>
        <w:rPr>
          <w:rFonts w:eastAsia="Calibri"/>
          <w:lang w:val="hr-HR"/>
        </w:rPr>
      </w:pPr>
      <w:r w:rsidRPr="008E0DDE">
        <w:rPr>
          <w:rFonts w:eastAsia="Calibri"/>
          <w:lang w:val="hr-HR"/>
        </w:rPr>
        <w:t xml:space="preserve"> </w:t>
      </w:r>
    </w:p>
    <w:p w:rsidRDefault="008E0DDE" w:rsidP="003A3E3D" w:rsidR="003A3E3D" w:rsidRPr="008E0DDE">
      <w:pPr>
        <w:rPr>
          <w:rFonts w:eastAsia="Calibri"/>
          <w:lang w:val="hr-HR"/>
        </w:rPr>
      </w:pPr>
      <w:r>
        <w:rPr>
          <w:rFonts w:eastAsia="Calibri"/>
          <w:lang w:val="hr-HR"/>
        </w:rPr>
        <w:t xml:space="preserve"> </w:t>
      </w:r>
      <w:r w:rsidR="003A3E3D" w:rsidRPr="008E0DDE">
        <w:rPr>
          <w:rFonts w:eastAsia="Calibri"/>
          <w:lang w:val="hr-HR"/>
        </w:rPr>
        <w:t xml:space="preserve"> REPUBLIKA HRVATSKA</w:t>
      </w:r>
    </w:p>
    <w:p w:rsidRDefault="003A3E3D" w:rsidP="003A3E3D" w:rsidR="003A3E3D" w:rsidRPr="008E0DDE">
      <w:pPr>
        <w:rPr>
          <w:rFonts w:eastAsia="Calibri"/>
          <w:lang w:val="hr-HR"/>
        </w:rPr>
      </w:pPr>
      <w:r w:rsidRPr="008E0DDE">
        <w:rPr>
          <w:rFonts w:eastAsia="Calibri"/>
          <w:lang w:val="hr-HR"/>
        </w:rPr>
        <w:t>TRGOVAČKI SUD U RIJECI</w:t>
      </w:r>
    </w:p>
    <w:p w:rsidRDefault="00D21115" w:rsidP="00D21115" w:rsidR="00D21115" w:rsidRPr="00491C11">
      <w:pPr>
        <w:pStyle w:val="Zaglavlje"/>
      </w:pPr>
      <w:r>
        <w:rPr>
          <w:rFonts w:eastAsia="Calibri"/>
          <w:lang w:val="hr-HR"/>
        </w:rPr>
        <w:t xml:space="preserve">      </w:t>
      </w:r>
      <w:r w:rsidR="003A3E3D" w:rsidRPr="008E0DDE">
        <w:rPr>
          <w:rFonts w:eastAsia="Calibri"/>
          <w:lang w:val="hr-HR"/>
        </w:rPr>
        <w:t>Rijeka, Zadarska 1 i 3</w:t>
      </w:r>
      <w:r w:rsidRPr="00D21115"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Pr="005E1E77">
        <w:rPr>
          <w:lang w:val="hr-HR"/>
        </w:rPr>
        <w:t>Poslovni broj 7 St-428/2017</w:t>
      </w:r>
      <w:r w:rsidRPr="00424513">
        <w:rPr>
          <w:lang w:val="hr-HR"/>
        </w:rPr>
        <w:t>-</w:t>
      </w:r>
      <w:r>
        <w:rPr>
          <w:lang w:val="hr-HR"/>
        </w:rPr>
        <w:t xml:space="preserve">20 </w:t>
      </w:r>
    </w:p>
    <w:p w:rsidRDefault="003A3E3D" w:rsidP="003A3E3D" w:rsidR="003A3E3D" w:rsidRPr="008E0DDE">
      <w:pPr>
        <w:rPr>
          <w:rFonts w:eastAsia="Calibri"/>
          <w:lang w:val="hr-HR"/>
        </w:rPr>
      </w:pPr>
    </w:p>
    <w:p w:rsidRDefault="003A3E3D" w:rsidP="003A3E3D" w:rsidR="003A3E3D" w:rsidRPr="008E0DDE">
      <w:pPr>
        <w:jc w:val="center"/>
        <w:rPr>
          <w:lang w:val="hr-HR"/>
        </w:rPr>
      </w:pPr>
    </w:p>
    <w:p w:rsidRDefault="003B4991" w:rsidP="00F22E0C" w:rsidR="003B4991" w:rsidRPr="008E0DDE">
      <w:pPr>
        <w:jc w:val="right"/>
        <w:rPr>
          <w:lang w:val="hr-HR"/>
        </w:rPr>
      </w:pPr>
      <w:r w:rsidRPr="008E0DDE">
        <w:rPr>
          <w:lang w:val="hr-HR"/>
        </w:rPr>
        <w:tab/>
      </w:r>
      <w:r w:rsidRPr="008E0DDE">
        <w:rPr>
          <w:lang w:val="hr-HR"/>
        </w:rPr>
        <w:tab/>
      </w:r>
      <w:r w:rsidRPr="008E0DDE">
        <w:rPr>
          <w:lang w:val="hr-HR"/>
        </w:rPr>
        <w:tab/>
        <w:t xml:space="preserve">                                                </w:t>
      </w:r>
    </w:p>
    <w:p w:rsidRDefault="00672242" w:rsidP="00672242" w:rsidR="003B4991" w:rsidRPr="008E0DDE">
      <w:pPr>
        <w:jc w:val="center"/>
        <w:rPr>
          <w:lang w:val="hr-HR"/>
        </w:rPr>
      </w:pPr>
      <w:r w:rsidRPr="008E0DDE">
        <w:rPr>
          <w:lang w:val="hr-HR"/>
        </w:rPr>
        <w:t>R E P U B L I K A   H R V A T S K A</w:t>
      </w:r>
    </w:p>
    <w:p w:rsidRDefault="0087451B" w:rsidR="0087451B">
      <w:pPr>
        <w:rPr>
          <w:lang w:val="hr-HR"/>
        </w:rPr>
      </w:pPr>
    </w:p>
    <w:p w:rsidRDefault="00D21115" w:rsidR="00D21115" w:rsidRPr="008E0DDE">
      <w:pPr>
        <w:rPr>
          <w:lang w:val="hr-HR"/>
        </w:rPr>
      </w:pPr>
    </w:p>
    <w:p w:rsidRDefault="0032083E" w:rsidP="0032083E" w:rsidR="0032083E" w:rsidRPr="008E0DDE">
      <w:pPr>
        <w:jc w:val="center"/>
        <w:rPr>
          <w:rFonts w:eastAsia="MS Mincho"/>
          <w:lang w:val="hr-HR"/>
        </w:rPr>
      </w:pPr>
      <w:r w:rsidRPr="008E0DDE">
        <w:rPr>
          <w:rFonts w:eastAsia="MS Mincho"/>
          <w:lang w:val="hr-HR"/>
        </w:rPr>
        <w:t>R J E Š E N J E</w:t>
      </w:r>
    </w:p>
    <w:p w:rsidRDefault="0032083E" w:rsidP="0032083E" w:rsidR="0032083E" w:rsidRPr="008E0DDE">
      <w:pPr>
        <w:jc w:val="both"/>
        <w:rPr>
          <w:rFonts w:eastAsia="MS Mincho"/>
          <w:lang w:val="hr-HR"/>
        </w:rPr>
      </w:pPr>
    </w:p>
    <w:p w:rsidRDefault="0032083E" w:rsidP="0032083E" w:rsidR="0032083E" w:rsidRPr="008E0DDE">
      <w:pPr>
        <w:jc w:val="both"/>
        <w:rPr>
          <w:rFonts w:eastAsia="MS Mincho"/>
          <w:lang w:val="hr-HR"/>
        </w:rPr>
      </w:pPr>
      <w:r w:rsidRPr="008E0DDE">
        <w:rPr>
          <w:rFonts w:eastAsia="MS Mincho"/>
          <w:lang w:val="hr-HR"/>
        </w:rPr>
        <w:t xml:space="preserve"> </w:t>
      </w:r>
    </w:p>
    <w:p w:rsidRDefault="0032083E" w:rsidP="00E37055" w:rsidR="0032083E" w:rsidRPr="008E0DDE">
      <w:pPr>
        <w:jc w:val="both"/>
        <w:rPr>
          <w:rFonts w:eastAsia="MS Mincho"/>
          <w:lang w:val="hr-HR"/>
        </w:rPr>
      </w:pPr>
      <w:r w:rsidRPr="008E0DDE">
        <w:rPr>
          <w:rFonts w:eastAsia="MS Mincho"/>
          <w:lang w:val="hr-HR"/>
        </w:rPr>
        <w:tab/>
      </w:r>
      <w:r w:rsidR="00A33E29" w:rsidRPr="008E0DDE">
        <w:rPr>
          <w:lang w:val="hr-HR"/>
        </w:rPr>
        <w:t xml:space="preserve">Trgovački sud u Rijeci, po sucu </w:t>
      </w:r>
      <w:proofErr w:type="spellStart"/>
      <w:r w:rsidR="00A33E29" w:rsidRPr="008E0DDE">
        <w:rPr>
          <w:lang w:val="hr-HR"/>
        </w:rPr>
        <w:t>Liljani</w:t>
      </w:r>
      <w:proofErr w:type="spellEnd"/>
      <w:r w:rsidR="00A33E29" w:rsidRPr="008E0DDE">
        <w:rPr>
          <w:lang w:val="hr-HR"/>
        </w:rPr>
        <w:t xml:space="preserve"> Ugrin, kao stečajnom sucu, u </w:t>
      </w:r>
      <w:r w:rsidR="00C8517B" w:rsidRPr="008E0DDE">
        <w:rPr>
          <w:lang w:val="hr-HR"/>
        </w:rPr>
        <w:t xml:space="preserve">stečajnom predmetu </w:t>
      </w:r>
      <w:r w:rsidR="005E1E77" w:rsidRPr="008E0DDE">
        <w:rPr>
          <w:lang w:val="hr-HR"/>
        </w:rPr>
        <w:t>Stečajn</w:t>
      </w:r>
      <w:r w:rsidR="008E0DDE">
        <w:rPr>
          <w:lang w:val="hr-HR"/>
        </w:rPr>
        <w:t>a</w:t>
      </w:r>
      <w:r w:rsidR="005E1E77" w:rsidRPr="008E0DDE">
        <w:rPr>
          <w:lang w:val="hr-HR"/>
        </w:rPr>
        <w:t xml:space="preserve"> mas</w:t>
      </w:r>
      <w:r w:rsidR="008E0DDE">
        <w:rPr>
          <w:lang w:val="hr-HR"/>
        </w:rPr>
        <w:t>a</w:t>
      </w:r>
      <w:r w:rsidR="005E1E77" w:rsidRPr="008E0DDE">
        <w:rPr>
          <w:lang w:val="hr-HR"/>
        </w:rPr>
        <w:t xml:space="preserve"> iza PREDA RIJEKA specijalizirani za opremanje poslovnog prostora, trgovinu i inženjering, d. o. o. u stečaju  Rijeka, </w:t>
      </w:r>
      <w:proofErr w:type="spellStart"/>
      <w:r w:rsidR="005E1E77" w:rsidRPr="008E0DDE">
        <w:rPr>
          <w:lang w:val="hr-HR"/>
        </w:rPr>
        <w:t>Ciottina</w:t>
      </w:r>
      <w:proofErr w:type="spellEnd"/>
      <w:r w:rsidR="008E0DDE">
        <w:rPr>
          <w:lang w:val="hr-HR"/>
        </w:rPr>
        <w:t xml:space="preserve"> 20 (</w:t>
      </w:r>
      <w:r w:rsidR="005E1E77" w:rsidRPr="008E0DDE">
        <w:rPr>
          <w:lang w:val="hr-HR"/>
        </w:rPr>
        <w:t>MBS 040377761 – OIB 54131294398)</w:t>
      </w:r>
      <w:r w:rsidR="00424513" w:rsidRPr="008E0DDE">
        <w:rPr>
          <w:lang w:val="hr-HR"/>
        </w:rPr>
        <w:t xml:space="preserve"> </w:t>
      </w:r>
      <w:r w:rsidRPr="008E0DDE">
        <w:rPr>
          <w:rFonts w:eastAsia="MS Mincho"/>
          <w:lang w:val="hr-HR"/>
        </w:rPr>
        <w:t xml:space="preserve">dana </w:t>
      </w:r>
      <w:r w:rsidR="005E1E77" w:rsidRPr="008E0DDE">
        <w:rPr>
          <w:rFonts w:eastAsia="MS Mincho"/>
          <w:lang w:val="hr-HR"/>
        </w:rPr>
        <w:t>3</w:t>
      </w:r>
      <w:r w:rsidR="00403EDA" w:rsidRPr="008E0DDE">
        <w:rPr>
          <w:rFonts w:eastAsia="MS Mincho"/>
          <w:lang w:val="hr-HR"/>
        </w:rPr>
        <w:t xml:space="preserve">. </w:t>
      </w:r>
      <w:r w:rsidR="00C8517B" w:rsidRPr="008E0DDE">
        <w:rPr>
          <w:rFonts w:eastAsia="MS Mincho"/>
          <w:lang w:val="hr-HR"/>
        </w:rPr>
        <w:t xml:space="preserve">kolovoza </w:t>
      </w:r>
      <w:r w:rsidR="00ED055D" w:rsidRPr="008E0DDE">
        <w:rPr>
          <w:rFonts w:eastAsia="MS Mincho"/>
          <w:lang w:val="hr-HR"/>
        </w:rPr>
        <w:t>201</w:t>
      </w:r>
      <w:r w:rsidR="00C8517B" w:rsidRPr="008E0DDE">
        <w:rPr>
          <w:rFonts w:eastAsia="MS Mincho"/>
          <w:lang w:val="hr-HR"/>
        </w:rPr>
        <w:t>8</w:t>
      </w:r>
      <w:r w:rsidRPr="008E0DDE">
        <w:rPr>
          <w:rFonts w:eastAsia="MS Mincho"/>
          <w:lang w:val="hr-HR"/>
        </w:rPr>
        <w:t>.</w:t>
      </w:r>
      <w:r w:rsidR="00A24947" w:rsidRPr="008E0DDE">
        <w:rPr>
          <w:rFonts w:eastAsia="MS Mincho"/>
          <w:lang w:val="hr-HR"/>
        </w:rPr>
        <w:t xml:space="preserve"> </w:t>
      </w:r>
      <w:r w:rsidR="00C8517B" w:rsidRPr="008E0DDE">
        <w:rPr>
          <w:rFonts w:eastAsia="MS Mincho"/>
          <w:lang w:val="hr-HR"/>
        </w:rPr>
        <w:t xml:space="preserve"> </w:t>
      </w:r>
    </w:p>
    <w:p w:rsidRDefault="0032083E" w:rsidP="0032083E" w:rsidR="0032083E" w:rsidRPr="008E0DDE">
      <w:pPr>
        <w:jc w:val="both"/>
        <w:rPr>
          <w:rFonts w:eastAsia="MS Mincho"/>
          <w:lang w:val="hr-HR"/>
        </w:rPr>
      </w:pPr>
      <w:r w:rsidRPr="008E0DDE">
        <w:rPr>
          <w:rFonts w:eastAsia="MS Mincho"/>
          <w:lang w:val="hr-HR"/>
        </w:rPr>
        <w:t xml:space="preserve">  </w:t>
      </w:r>
    </w:p>
    <w:p w:rsidRDefault="009D377B" w:rsidP="0032083E" w:rsidR="009D377B" w:rsidRPr="008E0DDE">
      <w:pPr>
        <w:jc w:val="center"/>
        <w:rPr>
          <w:rFonts w:eastAsia="MS Mincho"/>
          <w:lang w:val="hr-HR"/>
        </w:rPr>
      </w:pPr>
    </w:p>
    <w:p w:rsidRDefault="0032083E" w:rsidP="0032083E" w:rsidR="0032083E" w:rsidRPr="008E0DDE">
      <w:pPr>
        <w:jc w:val="center"/>
        <w:rPr>
          <w:rFonts w:eastAsia="MS Mincho"/>
          <w:lang w:val="hr-HR"/>
        </w:rPr>
      </w:pPr>
      <w:r w:rsidRPr="008E0DDE">
        <w:rPr>
          <w:rFonts w:eastAsia="MS Mincho"/>
          <w:lang w:val="hr-HR"/>
        </w:rPr>
        <w:t xml:space="preserve">r i j e š i o   </w:t>
      </w:r>
      <w:r w:rsidR="00E37055" w:rsidRPr="008E0DDE">
        <w:rPr>
          <w:rFonts w:eastAsia="MS Mincho"/>
          <w:lang w:val="hr-HR"/>
        </w:rPr>
        <w:t xml:space="preserve"> </w:t>
      </w:r>
      <w:r w:rsidRPr="008E0DDE">
        <w:rPr>
          <w:rFonts w:eastAsia="MS Mincho"/>
          <w:lang w:val="hr-HR"/>
        </w:rPr>
        <w:t>j e</w:t>
      </w:r>
    </w:p>
    <w:p w:rsidRDefault="003A3E3D" w:rsidP="00424513" w:rsidR="003A3E3D" w:rsidRPr="008E0DD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3A3E3D" w:rsidP="00424513" w:rsidR="003A3E3D" w:rsidRPr="008E0DD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70F0B" w:rsidP="00424513" w:rsidR="003F0CF3" w:rsidRPr="008E0DD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E0DDE">
        <w:rPr>
          <w:rFonts w:cs="Times New Roman" w:hAnsi="Times New Roman" w:ascii="Times New Roman"/>
          <w:sz w:val="24"/>
          <w:szCs w:val="24"/>
        </w:rPr>
        <w:t>I.</w:t>
      </w:r>
      <w:r w:rsidRPr="008E0DDE">
        <w:rPr>
          <w:rFonts w:cs="Times New Roman" w:hAnsi="Times New Roman" w:ascii="Times New Roman"/>
          <w:sz w:val="24"/>
          <w:szCs w:val="24"/>
        </w:rPr>
        <w:tab/>
      </w:r>
      <w:r w:rsidR="0032083E" w:rsidRPr="008E0DDE">
        <w:rPr>
          <w:rFonts w:cs="Times New Roman" w:hAnsi="Times New Roman" w:ascii="Times New Roman"/>
          <w:sz w:val="24"/>
          <w:szCs w:val="24"/>
        </w:rPr>
        <w:t xml:space="preserve">Iz </w:t>
      </w:r>
      <w:r w:rsidR="003F0CF3" w:rsidRPr="008E0DDE">
        <w:rPr>
          <w:rFonts w:cs="Times New Roman" w:hAnsi="Times New Roman" w:ascii="Times New Roman"/>
          <w:sz w:val="24"/>
          <w:szCs w:val="24"/>
        </w:rPr>
        <w:t xml:space="preserve">iznosa od </w:t>
      </w:r>
      <w:r w:rsidR="005E1E77" w:rsidRPr="008E0DDE">
        <w:rPr>
          <w:rFonts w:cs="Times New Roman" w:hAnsi="Times New Roman" w:ascii="Times New Roman"/>
          <w:sz w:val="24"/>
          <w:szCs w:val="24"/>
        </w:rPr>
        <w:t xml:space="preserve">3.300.062,50 kn ostvarenog prodajom nekretnina upisanih u zemljišnim knjigama Općinskog suda u Rijeci Zemljišnoknjižni odjel Rijeka u z.k.ul. 1059 K.o. Kastav  </w:t>
      </w:r>
      <w:proofErr w:type="spellStart"/>
      <w:r w:rsidR="005E1E77" w:rsidRPr="008E0DDE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5E1E77" w:rsidRPr="008E0DDE">
        <w:rPr>
          <w:rFonts w:cs="Times New Roman" w:hAnsi="Times New Roman" w:ascii="Times New Roman"/>
          <w:sz w:val="24"/>
          <w:szCs w:val="24"/>
        </w:rPr>
        <w:t xml:space="preserve">. 3608, </w:t>
      </w:r>
      <w:proofErr w:type="spellStart"/>
      <w:r w:rsidR="005E1E77" w:rsidRPr="008E0DDE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5E1E77" w:rsidRPr="008E0DDE">
        <w:rPr>
          <w:rFonts w:cs="Times New Roman" w:hAnsi="Times New Roman" w:ascii="Times New Roman"/>
          <w:sz w:val="24"/>
          <w:szCs w:val="24"/>
        </w:rPr>
        <w:t xml:space="preserve">. 3609, </w:t>
      </w:r>
      <w:proofErr w:type="spellStart"/>
      <w:r w:rsidR="005E1E77" w:rsidRPr="008E0DDE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5E1E77" w:rsidRPr="008E0DDE">
        <w:rPr>
          <w:rFonts w:cs="Times New Roman" w:hAnsi="Times New Roman" w:ascii="Times New Roman"/>
          <w:sz w:val="24"/>
          <w:szCs w:val="24"/>
        </w:rPr>
        <w:t xml:space="preserve">. 4324, </w:t>
      </w:r>
      <w:proofErr w:type="spellStart"/>
      <w:r w:rsidR="005E1E77" w:rsidRPr="008E0DDE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5E1E77" w:rsidRPr="008E0DDE">
        <w:rPr>
          <w:rFonts w:cs="Times New Roman" w:hAnsi="Times New Roman" w:ascii="Times New Roman"/>
          <w:sz w:val="24"/>
          <w:szCs w:val="24"/>
        </w:rPr>
        <w:t xml:space="preserve">. 4325, </w:t>
      </w:r>
      <w:proofErr w:type="spellStart"/>
      <w:r w:rsidR="005E1E77" w:rsidRPr="008E0DDE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5E1E77" w:rsidRPr="008E0DDE">
        <w:rPr>
          <w:rFonts w:cs="Times New Roman" w:hAnsi="Times New Roman" w:ascii="Times New Roman"/>
          <w:sz w:val="24"/>
          <w:szCs w:val="24"/>
        </w:rPr>
        <w:t xml:space="preserve">. 4326/1, </w:t>
      </w:r>
      <w:proofErr w:type="spellStart"/>
      <w:r w:rsidR="005E1E77" w:rsidRPr="008E0DDE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5E1E77" w:rsidRPr="008E0DDE">
        <w:rPr>
          <w:rFonts w:cs="Times New Roman" w:hAnsi="Times New Roman" w:ascii="Times New Roman"/>
          <w:sz w:val="24"/>
          <w:szCs w:val="24"/>
        </w:rPr>
        <w:t xml:space="preserve">. 4326/2 i </w:t>
      </w:r>
      <w:proofErr w:type="spellStart"/>
      <w:r w:rsidR="005E1E77" w:rsidRPr="008E0DDE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5E1E77" w:rsidRPr="008E0DDE">
        <w:rPr>
          <w:rFonts w:cs="Times New Roman" w:hAnsi="Times New Roman" w:ascii="Times New Roman"/>
          <w:sz w:val="24"/>
          <w:szCs w:val="24"/>
        </w:rPr>
        <w:t xml:space="preserve">. 4327 u iznosu od 3.300.062,50 kn </w:t>
      </w:r>
      <w:r w:rsidR="00C8517B" w:rsidRPr="008E0DDE">
        <w:rPr>
          <w:rFonts w:cs="Times New Roman" w:eastAsia="MS Mincho" w:hAnsi="Times New Roman" w:ascii="Times New Roman"/>
          <w:sz w:val="24"/>
          <w:szCs w:val="24"/>
        </w:rPr>
        <w:t xml:space="preserve">namiruju se </w:t>
      </w:r>
    </w:p>
    <w:p w:rsidRDefault="003F0CF3" w:rsidP="003F0CF3" w:rsidR="003F0CF3" w:rsidRPr="008E0DD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70F0B" w:rsidP="00B70F0B" w:rsidR="00414BD6" w:rsidRPr="008E0DDE">
      <w:pPr>
        <w:jc w:val="both"/>
        <w:rPr>
          <w:lang w:val="hr-HR"/>
        </w:rPr>
      </w:pPr>
      <w:r w:rsidRPr="008E0DDE">
        <w:rPr>
          <w:noProof/>
          <w:lang w:val="hr-HR"/>
        </w:rPr>
        <w:t>1.</w:t>
      </w:r>
      <w:r w:rsidR="009D377B" w:rsidRPr="008E0DDE">
        <w:rPr>
          <w:noProof/>
          <w:lang w:val="hr-HR"/>
        </w:rPr>
        <w:t xml:space="preserve"> </w:t>
      </w:r>
      <w:r w:rsidR="00EC3189" w:rsidRPr="008E0DDE">
        <w:rPr>
          <w:noProof/>
          <w:lang w:val="hr-HR"/>
        </w:rPr>
        <w:t>dužnik</w:t>
      </w:r>
      <w:r w:rsidRPr="008E0DDE">
        <w:rPr>
          <w:noProof/>
          <w:lang w:val="hr-HR"/>
        </w:rPr>
        <w:t xml:space="preserve"> </w:t>
      </w:r>
      <w:r w:rsidR="005E1E77" w:rsidRPr="008E0DDE">
        <w:rPr>
          <w:lang w:val="hr-HR"/>
        </w:rPr>
        <w:t xml:space="preserve">Stečajnom masom iza PREDA RIJEKA specijalizirani za opremanje poslovnog prostora, trgovinu i inženjering, d. o. o. u stečaju  Rijeka, </w:t>
      </w:r>
      <w:proofErr w:type="spellStart"/>
      <w:r w:rsidR="005E1E77" w:rsidRPr="008E0DDE">
        <w:rPr>
          <w:lang w:val="hr-HR"/>
        </w:rPr>
        <w:t>Ciottina</w:t>
      </w:r>
      <w:proofErr w:type="spellEnd"/>
      <w:r w:rsidR="005E1E77" w:rsidRPr="008E0DDE">
        <w:rPr>
          <w:lang w:val="hr-HR"/>
        </w:rPr>
        <w:t xml:space="preserve"> 20 (MBS 040377761 – OIB 54131294398)</w:t>
      </w:r>
      <w:r w:rsidR="009D377B" w:rsidRPr="008E0DDE">
        <w:rPr>
          <w:lang w:val="hr-HR"/>
        </w:rPr>
        <w:t xml:space="preserve"> </w:t>
      </w:r>
      <w:r w:rsidR="00EC235B" w:rsidRPr="008E0DDE">
        <w:rPr>
          <w:noProof/>
          <w:lang w:val="hr-HR"/>
        </w:rPr>
        <w:t xml:space="preserve">u iznosu </w:t>
      </w:r>
      <w:r w:rsidR="00414BD6" w:rsidRPr="008E0DDE">
        <w:rPr>
          <w:noProof/>
          <w:lang w:val="hr-HR"/>
        </w:rPr>
        <w:t xml:space="preserve">od </w:t>
      </w:r>
      <w:r w:rsidR="00EC235B" w:rsidRPr="008E0DDE">
        <w:rPr>
          <w:noProof/>
          <w:lang w:val="hr-HR"/>
        </w:rPr>
        <w:t>449.191,87</w:t>
      </w:r>
      <w:r w:rsidR="00424513" w:rsidRPr="008E0DDE">
        <w:rPr>
          <w:lang w:val="hr-HR"/>
        </w:rPr>
        <w:t xml:space="preserve"> </w:t>
      </w:r>
      <w:r w:rsidR="00CA4183" w:rsidRPr="008E0DDE">
        <w:rPr>
          <w:lang w:val="hr-HR"/>
        </w:rPr>
        <w:t>kn</w:t>
      </w:r>
      <w:r w:rsidR="00672242" w:rsidRPr="008E0DDE">
        <w:rPr>
          <w:lang w:val="hr-HR"/>
        </w:rPr>
        <w:t>,</w:t>
      </w:r>
      <w:r w:rsidR="00CA4183" w:rsidRPr="008E0DDE">
        <w:rPr>
          <w:lang w:val="hr-HR"/>
        </w:rPr>
        <w:t xml:space="preserve"> </w:t>
      </w:r>
      <w:r w:rsidR="00EC3189" w:rsidRPr="008E0DDE">
        <w:rPr>
          <w:lang w:val="hr-HR"/>
        </w:rPr>
        <w:t xml:space="preserve"> </w:t>
      </w:r>
    </w:p>
    <w:p w:rsidRDefault="00DC4606" w:rsidP="00B70F0B" w:rsidR="00DC4606" w:rsidRPr="008E0DDE">
      <w:pPr>
        <w:jc w:val="both"/>
        <w:rPr>
          <w:lang w:val="hr-HR"/>
        </w:rPr>
      </w:pPr>
    </w:p>
    <w:p w:rsidRDefault="00B70F0B" w:rsidP="00E37055" w:rsidR="00414BD6" w:rsidRPr="008E0DD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E0DDE">
        <w:rPr>
          <w:rFonts w:cs="Times New Roman" w:hAnsi="Times New Roman" w:ascii="Times New Roman"/>
          <w:sz w:val="24"/>
          <w:szCs w:val="24"/>
        </w:rPr>
        <w:t>2.</w:t>
      </w:r>
      <w:r w:rsidR="009D377B" w:rsidRPr="008E0DD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14BD6" w:rsidRPr="008E0DDE">
        <w:rPr>
          <w:rFonts w:cs="Times New Roman" w:hAnsi="Times New Roman" w:ascii="Times New Roman"/>
          <w:sz w:val="24"/>
          <w:szCs w:val="24"/>
        </w:rPr>
        <w:t>razlučn</w:t>
      </w:r>
      <w:r w:rsidR="00EC235B" w:rsidRPr="008E0DDE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="00E37055" w:rsidRPr="008E0DDE">
        <w:rPr>
          <w:rFonts w:cs="Times New Roman" w:hAnsi="Times New Roman" w:ascii="Times New Roman"/>
          <w:sz w:val="24"/>
          <w:szCs w:val="24"/>
        </w:rPr>
        <w:t xml:space="preserve"> </w:t>
      </w:r>
      <w:r w:rsidR="00414BD6" w:rsidRPr="008E0DDE">
        <w:rPr>
          <w:rFonts w:cs="Times New Roman" w:hAnsi="Times New Roman" w:ascii="Times New Roman"/>
          <w:sz w:val="24"/>
          <w:szCs w:val="24"/>
        </w:rPr>
        <w:t>vjerovnik</w:t>
      </w:r>
      <w:r w:rsidR="009D377B" w:rsidRPr="008E0DDE">
        <w:rPr>
          <w:rFonts w:cs="Times New Roman" w:hAnsi="Times New Roman" w:ascii="Times New Roman"/>
          <w:sz w:val="24"/>
          <w:szCs w:val="24"/>
        </w:rPr>
        <w:t xml:space="preserve"> </w:t>
      </w:r>
      <w:r w:rsidR="00DC4606" w:rsidRPr="008E0DDE">
        <w:rPr>
          <w:rFonts w:cs="Times New Roman" w:hAnsi="Times New Roman" w:ascii="Times New Roman"/>
          <w:bCs/>
          <w:sz w:val="24"/>
          <w:szCs w:val="24"/>
        </w:rPr>
        <w:t xml:space="preserve">ŠTED-INVEST </w:t>
      </w:r>
      <w:r w:rsidR="00DC4606" w:rsidRPr="008E0DDE">
        <w:rPr>
          <w:rFonts w:cs="Times New Roman" w:hAnsi="Times New Roman" w:ascii="Times New Roman"/>
          <w:sz w:val="24"/>
          <w:szCs w:val="24"/>
        </w:rPr>
        <w:t>društvo s ograničenom odgovornošću za trgovinu i usluge</w:t>
      </w:r>
      <w:r w:rsidR="00C8517B" w:rsidRPr="008E0DDE">
        <w:rPr>
          <w:rFonts w:cs="Times New Roman" w:hAnsi="Times New Roman" w:ascii="Times New Roman"/>
          <w:sz w:val="24"/>
          <w:szCs w:val="24"/>
        </w:rPr>
        <w:t xml:space="preserve"> </w:t>
      </w:r>
      <w:r w:rsidR="003A3E3D" w:rsidRPr="008E0DDE">
        <w:rPr>
          <w:rFonts w:cs="Times New Roman" w:hAnsi="Times New Roman" w:ascii="Times New Roman"/>
          <w:sz w:val="24"/>
          <w:szCs w:val="24"/>
        </w:rPr>
        <w:t xml:space="preserve"> </w:t>
      </w:r>
      <w:r w:rsidR="00DC4606" w:rsidRPr="008E0DDE">
        <w:rPr>
          <w:rFonts w:cs="Times New Roman" w:hAnsi="Times New Roman" w:ascii="Times New Roman"/>
          <w:sz w:val="24"/>
          <w:szCs w:val="24"/>
        </w:rPr>
        <w:t xml:space="preserve">Zagreb, Slavonska avenija 3 (OIB </w:t>
      </w:r>
      <w:r w:rsidR="008E0DDE" w:rsidRPr="008E0DDE">
        <w:rPr>
          <w:rFonts w:cs="Times New Roman" w:hAnsi="Times New Roman" w:ascii="Times New Roman"/>
          <w:sz w:val="24"/>
          <w:szCs w:val="24"/>
        </w:rPr>
        <w:t>88831481655</w:t>
      </w:r>
      <w:r w:rsidR="00DC4606" w:rsidRPr="008E0DDE">
        <w:rPr>
          <w:rFonts w:cs="Times New Roman" w:hAnsi="Times New Roman" w:ascii="Times New Roman"/>
          <w:sz w:val="24"/>
          <w:szCs w:val="24"/>
        </w:rPr>
        <w:t xml:space="preserve">) </w:t>
      </w:r>
      <w:r w:rsidR="00414BD6" w:rsidRPr="008E0DDE">
        <w:rPr>
          <w:rFonts w:cs="Times New Roman" w:hAnsi="Times New Roman" w:ascii="Times New Roman"/>
          <w:sz w:val="24"/>
          <w:szCs w:val="24"/>
        </w:rPr>
        <w:t xml:space="preserve">iznosom od </w:t>
      </w:r>
      <w:r w:rsidR="00DC4606" w:rsidRPr="008E0DDE">
        <w:rPr>
          <w:rFonts w:cs="Times New Roman" w:hAnsi="Times New Roman" w:ascii="Times New Roman"/>
          <w:sz w:val="24"/>
          <w:szCs w:val="24"/>
        </w:rPr>
        <w:t xml:space="preserve"> </w:t>
      </w:r>
      <w:r w:rsidR="00EC235B" w:rsidRPr="008E0DDE">
        <w:rPr>
          <w:rFonts w:cs="Times New Roman" w:hAnsi="Times New Roman" w:ascii="Times New Roman"/>
          <w:sz w:val="24"/>
          <w:szCs w:val="24"/>
        </w:rPr>
        <w:t>357.357,45 kn,</w:t>
      </w:r>
    </w:p>
    <w:p w:rsidRDefault="00DC4606" w:rsidP="00DC4606" w:rsidR="00DC4606" w:rsidRPr="008E0DD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DC4606" w:rsidP="00DC4606" w:rsidR="00DC4606" w:rsidRPr="008E0DD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E0DDE">
        <w:rPr>
          <w:rFonts w:cs="Times New Roman" w:hAnsi="Times New Roman" w:ascii="Times New Roman"/>
          <w:sz w:val="24"/>
          <w:szCs w:val="24"/>
        </w:rPr>
        <w:t xml:space="preserve">3. </w:t>
      </w:r>
      <w:proofErr w:type="spellStart"/>
      <w:r w:rsidRPr="008E0DDE">
        <w:rPr>
          <w:rFonts w:cs="Times New Roman" w:hAnsi="Times New Roman" w:ascii="Times New Roman"/>
          <w:sz w:val="24"/>
          <w:szCs w:val="24"/>
        </w:rPr>
        <w:t>razlučn</w:t>
      </w:r>
      <w:r w:rsidR="00EC235B" w:rsidRPr="008E0DDE">
        <w:rPr>
          <w:rFonts w:cs="Times New Roman" w:hAnsi="Times New Roman" w:ascii="Times New Roman"/>
          <w:sz w:val="24"/>
          <w:szCs w:val="24"/>
        </w:rPr>
        <w:t>i</w:t>
      </w:r>
      <w:proofErr w:type="spellEnd"/>
      <w:r w:rsidRPr="008E0DDE">
        <w:rPr>
          <w:rFonts w:cs="Times New Roman" w:hAnsi="Times New Roman" w:ascii="Times New Roman"/>
          <w:sz w:val="24"/>
          <w:szCs w:val="24"/>
        </w:rPr>
        <w:t xml:space="preserve"> vjerovnik ERSTE&amp;STEIERMÄRKISCHE BANKA d.d. Rijeka, Jadranski Trg 3/a (OIB 23057039320) iznosom od </w:t>
      </w:r>
      <w:r w:rsidR="00EC235B" w:rsidRPr="008E0DDE">
        <w:rPr>
          <w:rFonts w:cs="Times New Roman" w:hAnsi="Times New Roman" w:ascii="Times New Roman"/>
          <w:sz w:val="24"/>
          <w:szCs w:val="24"/>
        </w:rPr>
        <w:t>2.493.513,18 kn</w:t>
      </w:r>
      <w:r w:rsidRPr="008E0DDE">
        <w:rPr>
          <w:rFonts w:cs="Times New Roman" w:hAnsi="Times New Roman" w:ascii="Times New Roman"/>
          <w:sz w:val="24"/>
          <w:szCs w:val="24"/>
        </w:rPr>
        <w:t>.</w:t>
      </w:r>
    </w:p>
    <w:p w:rsidRDefault="00EC3189" w:rsidP="0032083E" w:rsidR="00EC3189">
      <w:pPr>
        <w:jc w:val="center"/>
        <w:rPr>
          <w:lang w:val="hr-HR"/>
        </w:rPr>
      </w:pPr>
    </w:p>
    <w:p w:rsidRDefault="00D21115" w:rsidP="0032083E" w:rsidR="00D21115">
      <w:pPr>
        <w:jc w:val="center"/>
        <w:rPr>
          <w:lang w:val="hr-HR"/>
        </w:rPr>
      </w:pPr>
    </w:p>
    <w:p w:rsidRDefault="00D21115" w:rsidP="0032083E" w:rsidR="00D21115">
      <w:pPr>
        <w:jc w:val="center"/>
        <w:rPr>
          <w:lang w:val="hr-HR"/>
        </w:rPr>
      </w:pPr>
    </w:p>
    <w:p w:rsidRDefault="00D21115" w:rsidP="0032083E" w:rsidR="00D21115" w:rsidRPr="008E0DDE">
      <w:pPr>
        <w:jc w:val="center"/>
        <w:rPr>
          <w:lang w:val="hr-HR"/>
        </w:rPr>
      </w:pPr>
    </w:p>
    <w:p w:rsidRDefault="00424513" w:rsidP="0032083E" w:rsidR="00424513" w:rsidRPr="008E0DDE">
      <w:pPr>
        <w:jc w:val="center"/>
        <w:rPr>
          <w:lang w:val="hr-HR"/>
        </w:rPr>
      </w:pPr>
    </w:p>
    <w:p w:rsidRDefault="0032083E" w:rsidP="0032083E" w:rsidR="0032083E" w:rsidRPr="008E0DDE">
      <w:pPr>
        <w:jc w:val="center"/>
        <w:rPr>
          <w:lang w:val="hr-HR"/>
        </w:rPr>
      </w:pPr>
      <w:r w:rsidRPr="008E0DDE">
        <w:rPr>
          <w:lang w:val="hr-HR"/>
        </w:rPr>
        <w:lastRenderedPageBreak/>
        <w:t>Obrazloženje</w:t>
      </w:r>
    </w:p>
    <w:p w:rsidRDefault="0032083E" w:rsidP="0032083E" w:rsidR="0032083E" w:rsidRPr="008E0DDE">
      <w:pPr>
        <w:jc w:val="center"/>
        <w:rPr>
          <w:lang w:val="hr-HR"/>
        </w:rPr>
      </w:pPr>
    </w:p>
    <w:p w:rsidRDefault="0032083E" w:rsidP="0032083E" w:rsidR="0032083E" w:rsidRPr="008E0DDE">
      <w:pPr>
        <w:jc w:val="center"/>
        <w:rPr>
          <w:lang w:val="hr-HR"/>
        </w:rPr>
      </w:pPr>
    </w:p>
    <w:p w:rsidRDefault="0032083E" w:rsidP="00EC235B" w:rsidR="00EC235B" w:rsidRPr="008E0DDE">
      <w:pPr>
        <w:spacing w:lineRule="atLeast" w:line="269"/>
        <w:ind w:firstLine="708"/>
        <w:jc w:val="both"/>
        <w:rPr>
          <w:rFonts w:eastAsia="MS Mincho"/>
          <w:lang w:val="hr-HR"/>
        </w:rPr>
      </w:pPr>
      <w:r w:rsidRPr="008E0DDE">
        <w:rPr>
          <w:lang w:val="hr-HR"/>
        </w:rPr>
        <w:tab/>
      </w:r>
      <w:r w:rsidR="00EB5850" w:rsidRPr="008E0DDE">
        <w:rPr>
          <w:lang w:val="hr-HR"/>
        </w:rPr>
        <w:t xml:space="preserve">Nakon što su nekretnine dužnika </w:t>
      </w:r>
      <w:r w:rsidR="00EC235B" w:rsidRPr="008E0DDE">
        <w:rPr>
          <w:lang w:val="hr-HR"/>
        </w:rPr>
        <w:t xml:space="preserve">upisane u zemljišnim knjigama Općinskog suda u Rijeci Zemljišnoknjižni odjel Rijeka u z.k.ul. 1059 K.o. Kastav  </w:t>
      </w:r>
      <w:proofErr w:type="spellStart"/>
      <w:r w:rsidR="00EC235B" w:rsidRPr="008E0DDE">
        <w:rPr>
          <w:lang w:val="hr-HR"/>
        </w:rPr>
        <w:t>k.č</w:t>
      </w:r>
      <w:proofErr w:type="spellEnd"/>
      <w:r w:rsidR="00EC235B" w:rsidRPr="008E0DDE">
        <w:rPr>
          <w:lang w:val="hr-HR"/>
        </w:rPr>
        <w:t xml:space="preserve">. 3608, </w:t>
      </w:r>
      <w:proofErr w:type="spellStart"/>
      <w:r w:rsidR="00EC235B" w:rsidRPr="008E0DDE">
        <w:rPr>
          <w:lang w:val="hr-HR"/>
        </w:rPr>
        <w:t>k.č</w:t>
      </w:r>
      <w:proofErr w:type="spellEnd"/>
      <w:r w:rsidR="00EC235B" w:rsidRPr="008E0DDE">
        <w:rPr>
          <w:lang w:val="hr-HR"/>
        </w:rPr>
        <w:t xml:space="preserve">. 3609, </w:t>
      </w:r>
      <w:proofErr w:type="spellStart"/>
      <w:r w:rsidR="00EC235B" w:rsidRPr="008E0DDE">
        <w:rPr>
          <w:lang w:val="hr-HR"/>
        </w:rPr>
        <w:t>k.č</w:t>
      </w:r>
      <w:proofErr w:type="spellEnd"/>
      <w:r w:rsidR="00EC235B" w:rsidRPr="008E0DDE">
        <w:rPr>
          <w:lang w:val="hr-HR"/>
        </w:rPr>
        <w:t xml:space="preserve">. 4324, </w:t>
      </w:r>
      <w:proofErr w:type="spellStart"/>
      <w:r w:rsidR="00EC235B" w:rsidRPr="008E0DDE">
        <w:rPr>
          <w:lang w:val="hr-HR"/>
        </w:rPr>
        <w:t>k.č</w:t>
      </w:r>
      <w:proofErr w:type="spellEnd"/>
      <w:r w:rsidR="00EC235B" w:rsidRPr="008E0DDE">
        <w:rPr>
          <w:lang w:val="hr-HR"/>
        </w:rPr>
        <w:t xml:space="preserve">. 4325, </w:t>
      </w:r>
      <w:proofErr w:type="spellStart"/>
      <w:r w:rsidR="00EC235B" w:rsidRPr="008E0DDE">
        <w:rPr>
          <w:lang w:val="hr-HR"/>
        </w:rPr>
        <w:t>k.č</w:t>
      </w:r>
      <w:proofErr w:type="spellEnd"/>
      <w:r w:rsidR="00EC235B" w:rsidRPr="008E0DDE">
        <w:rPr>
          <w:lang w:val="hr-HR"/>
        </w:rPr>
        <w:t xml:space="preserve">. 4326/1, </w:t>
      </w:r>
      <w:proofErr w:type="spellStart"/>
      <w:r w:rsidR="00EC235B" w:rsidRPr="008E0DDE">
        <w:rPr>
          <w:lang w:val="hr-HR"/>
        </w:rPr>
        <w:t>k.č</w:t>
      </w:r>
      <w:proofErr w:type="spellEnd"/>
      <w:r w:rsidR="00EC235B" w:rsidRPr="008E0DDE">
        <w:rPr>
          <w:lang w:val="hr-HR"/>
        </w:rPr>
        <w:t xml:space="preserve">. 4326/2 i </w:t>
      </w:r>
      <w:proofErr w:type="spellStart"/>
      <w:r w:rsidR="00EC235B" w:rsidRPr="008E0DDE">
        <w:rPr>
          <w:lang w:val="hr-HR"/>
        </w:rPr>
        <w:t>k.č</w:t>
      </w:r>
      <w:proofErr w:type="spellEnd"/>
      <w:r w:rsidR="00EC235B" w:rsidRPr="008E0DDE">
        <w:rPr>
          <w:lang w:val="hr-HR"/>
        </w:rPr>
        <w:t>. 4327 prodane za iznos od 3.300.062,50 kn n</w:t>
      </w:r>
      <w:r w:rsidR="00EB5850" w:rsidRPr="008E0DDE">
        <w:rPr>
          <w:lang w:val="hr-HR"/>
        </w:rPr>
        <w:t xml:space="preserve">a ročištu za </w:t>
      </w:r>
      <w:r w:rsidR="001311C0" w:rsidRPr="008E0DDE">
        <w:rPr>
          <w:lang w:val="hr-HR"/>
        </w:rPr>
        <w:t xml:space="preserve">diobu </w:t>
      </w:r>
      <w:proofErr w:type="spellStart"/>
      <w:r w:rsidR="001311C0" w:rsidRPr="008E0DDE">
        <w:rPr>
          <w:lang w:val="hr-HR"/>
        </w:rPr>
        <w:t>kupovnine</w:t>
      </w:r>
      <w:proofErr w:type="spellEnd"/>
      <w:r w:rsidR="00EC235B" w:rsidRPr="008E0DDE">
        <w:rPr>
          <w:lang w:val="hr-HR"/>
        </w:rPr>
        <w:t>,</w:t>
      </w:r>
      <w:r w:rsidR="001311C0" w:rsidRPr="008E0DDE">
        <w:rPr>
          <w:lang w:val="hr-HR"/>
        </w:rPr>
        <w:t xml:space="preserve"> </w:t>
      </w:r>
      <w:r w:rsidR="00166FE9" w:rsidRPr="008E0DDE">
        <w:rPr>
          <w:lang w:val="hr-HR"/>
        </w:rPr>
        <w:t xml:space="preserve">na koje su </w:t>
      </w:r>
      <w:r w:rsidR="003013F6" w:rsidRPr="008E0DDE">
        <w:rPr>
          <w:lang w:val="hr-HR"/>
        </w:rPr>
        <w:t xml:space="preserve">pozvani </w:t>
      </w:r>
      <w:proofErr w:type="spellStart"/>
      <w:r w:rsidR="003013F6" w:rsidRPr="008E0DDE">
        <w:rPr>
          <w:lang w:val="hr-HR"/>
        </w:rPr>
        <w:t>stačajni</w:t>
      </w:r>
      <w:proofErr w:type="spellEnd"/>
      <w:r w:rsidR="003013F6" w:rsidRPr="008E0DDE">
        <w:rPr>
          <w:lang w:val="hr-HR"/>
        </w:rPr>
        <w:t xml:space="preserve"> upravitelj i </w:t>
      </w:r>
      <w:proofErr w:type="spellStart"/>
      <w:r w:rsidR="003013F6" w:rsidRPr="008E0DDE">
        <w:rPr>
          <w:lang w:val="hr-HR"/>
        </w:rPr>
        <w:t>razlučni</w:t>
      </w:r>
      <w:proofErr w:type="spellEnd"/>
      <w:r w:rsidR="003013F6" w:rsidRPr="008E0DDE">
        <w:rPr>
          <w:lang w:val="hr-HR"/>
        </w:rPr>
        <w:t xml:space="preserve"> vjerovni</w:t>
      </w:r>
      <w:r w:rsidR="00EC235B" w:rsidRPr="008E0DDE">
        <w:rPr>
          <w:lang w:val="hr-HR"/>
        </w:rPr>
        <w:t>ci, s</w:t>
      </w:r>
      <w:r w:rsidR="00EC235B" w:rsidRPr="008E0DDE">
        <w:rPr>
          <w:rFonts w:eastAsia="MS Mincho"/>
          <w:lang w:val="hr-HR"/>
        </w:rPr>
        <w:t xml:space="preserve">tečajna upraviteljica je izložila kao u svom podnesku od 4. travnja 2018., odnosno podnesku kojeg predala u spis. </w:t>
      </w:r>
    </w:p>
    <w:p w:rsidRDefault="009E083C" w:rsidP="00EC235B" w:rsidR="009E083C" w:rsidRPr="008E0DDE">
      <w:pPr>
        <w:spacing w:lineRule="atLeast" w:line="269"/>
        <w:ind w:firstLine="708"/>
        <w:jc w:val="both"/>
        <w:rPr>
          <w:rFonts w:eastAsia="MS Mincho"/>
          <w:lang w:val="hr-HR"/>
        </w:rPr>
      </w:pPr>
      <w:r w:rsidRPr="008E0DDE">
        <w:rPr>
          <w:rFonts w:eastAsia="MS Mincho"/>
          <w:lang w:val="hr-HR"/>
        </w:rPr>
        <w:t xml:space="preserve">Punomoćnica </w:t>
      </w:r>
      <w:proofErr w:type="spellStart"/>
      <w:r w:rsidRPr="008E0DDE">
        <w:rPr>
          <w:rFonts w:eastAsia="MS Mincho"/>
          <w:lang w:val="hr-HR"/>
        </w:rPr>
        <w:t>razlučnog</w:t>
      </w:r>
      <w:proofErr w:type="spellEnd"/>
      <w:r w:rsidRPr="008E0DDE">
        <w:rPr>
          <w:rFonts w:eastAsia="MS Mincho"/>
          <w:lang w:val="hr-HR"/>
        </w:rPr>
        <w:t xml:space="preserve"> vjerovnika ŠTED-INVEST d.o.o. pred</w:t>
      </w:r>
      <w:r w:rsidR="008E0DDE" w:rsidRPr="008E0DDE">
        <w:rPr>
          <w:rFonts w:eastAsia="MS Mincho"/>
          <w:lang w:val="hr-HR"/>
        </w:rPr>
        <w:t>l</w:t>
      </w:r>
      <w:r w:rsidR="008E0DDE">
        <w:rPr>
          <w:rFonts w:eastAsia="MS Mincho"/>
          <w:lang w:val="hr-HR"/>
        </w:rPr>
        <w:t>ožil</w:t>
      </w:r>
      <w:r w:rsidRPr="008E0DDE">
        <w:rPr>
          <w:rFonts w:eastAsia="MS Mincho"/>
          <w:lang w:val="hr-HR"/>
        </w:rPr>
        <w:t xml:space="preserve">a je da se taj </w:t>
      </w:r>
      <w:proofErr w:type="spellStart"/>
      <w:r w:rsidRPr="008E0DDE">
        <w:rPr>
          <w:rFonts w:eastAsia="MS Mincho"/>
          <w:lang w:val="hr-HR"/>
        </w:rPr>
        <w:t>razlučni</w:t>
      </w:r>
      <w:proofErr w:type="spellEnd"/>
      <w:r w:rsidRPr="008E0DDE">
        <w:rPr>
          <w:rFonts w:eastAsia="MS Mincho"/>
          <w:lang w:val="hr-HR"/>
        </w:rPr>
        <w:t xml:space="preserve"> vjerovnik iz </w:t>
      </w:r>
      <w:proofErr w:type="spellStart"/>
      <w:r w:rsidRPr="008E0DDE">
        <w:rPr>
          <w:rFonts w:eastAsia="MS Mincho"/>
          <w:lang w:val="hr-HR"/>
        </w:rPr>
        <w:t>kupovnine</w:t>
      </w:r>
      <w:proofErr w:type="spellEnd"/>
      <w:r w:rsidRPr="008E0DDE">
        <w:rPr>
          <w:rFonts w:eastAsia="MS Mincho"/>
          <w:lang w:val="hr-HR"/>
        </w:rPr>
        <w:t xml:space="preserve"> namiri iznosom od 357.375,45 kn, te da nema prigovora na izračun stečajne upraviteljice.</w:t>
      </w:r>
    </w:p>
    <w:p w:rsidRDefault="00EC235B" w:rsidP="00D04D72" w:rsidR="00EC235B" w:rsidRPr="008E0DDE">
      <w:pPr>
        <w:spacing w:lineRule="atLeast" w:line="269"/>
        <w:ind w:firstLine="708"/>
        <w:jc w:val="both"/>
        <w:rPr>
          <w:rFonts w:eastAsia="MS Mincho"/>
          <w:lang w:val="hr-HR"/>
        </w:rPr>
      </w:pPr>
      <w:r w:rsidRPr="008E0DDE">
        <w:rPr>
          <w:rFonts w:eastAsia="MS Mincho"/>
          <w:lang w:val="hr-HR"/>
        </w:rPr>
        <w:t xml:space="preserve">Punomoćnica </w:t>
      </w:r>
      <w:proofErr w:type="spellStart"/>
      <w:r w:rsidR="009E083C" w:rsidRPr="008E0DDE">
        <w:rPr>
          <w:lang w:val="hr-HR"/>
        </w:rPr>
        <w:t>razlučni</w:t>
      </w:r>
      <w:proofErr w:type="spellEnd"/>
      <w:r w:rsidR="009E083C" w:rsidRPr="008E0DDE">
        <w:rPr>
          <w:lang w:val="hr-HR"/>
        </w:rPr>
        <w:t xml:space="preserve"> vjerovnik Erste &amp; </w:t>
      </w:r>
      <w:proofErr w:type="spellStart"/>
      <w:r w:rsidR="009E083C" w:rsidRPr="008E0DDE">
        <w:rPr>
          <w:lang w:val="hr-HR"/>
        </w:rPr>
        <w:t>Steiermärkische</w:t>
      </w:r>
      <w:proofErr w:type="spellEnd"/>
      <w:r w:rsidR="009E083C" w:rsidRPr="008E0DDE">
        <w:rPr>
          <w:lang w:val="hr-HR"/>
        </w:rPr>
        <w:t xml:space="preserve"> Bank d.d. je </w:t>
      </w:r>
      <w:r w:rsidRPr="008E0DDE">
        <w:rPr>
          <w:rFonts w:eastAsia="MS Mincho"/>
          <w:lang w:val="hr-HR"/>
        </w:rPr>
        <w:t>ist</w:t>
      </w:r>
      <w:r w:rsidR="009E083C" w:rsidRPr="008E0DDE">
        <w:rPr>
          <w:rFonts w:eastAsia="MS Mincho"/>
          <w:lang w:val="hr-HR"/>
        </w:rPr>
        <w:t xml:space="preserve">akla da </w:t>
      </w:r>
      <w:r w:rsidR="00D21115">
        <w:rPr>
          <w:rFonts w:eastAsia="MS Mincho"/>
          <w:lang w:val="hr-HR"/>
        </w:rPr>
        <w:t xml:space="preserve">je </w:t>
      </w:r>
      <w:r w:rsidR="009E083C" w:rsidRPr="008E0DDE">
        <w:rPr>
          <w:rFonts w:eastAsia="MS Mincho"/>
          <w:lang w:val="hr-HR"/>
        </w:rPr>
        <w:t xml:space="preserve">sukladno </w:t>
      </w:r>
      <w:r w:rsidRPr="008E0DDE">
        <w:rPr>
          <w:rFonts w:eastAsia="MS Mincho"/>
          <w:lang w:val="hr-HR"/>
        </w:rPr>
        <w:t>sudsk</w:t>
      </w:r>
      <w:r w:rsidR="009E083C" w:rsidRPr="008E0DDE">
        <w:rPr>
          <w:rFonts w:eastAsia="MS Mincho"/>
          <w:lang w:val="hr-HR"/>
        </w:rPr>
        <w:t xml:space="preserve">oj </w:t>
      </w:r>
      <w:r w:rsidRPr="008E0DDE">
        <w:rPr>
          <w:rFonts w:eastAsia="MS Mincho"/>
          <w:lang w:val="hr-HR"/>
        </w:rPr>
        <w:t>nagodb</w:t>
      </w:r>
      <w:r w:rsidR="009E083C" w:rsidRPr="008E0DDE">
        <w:rPr>
          <w:rFonts w:eastAsia="MS Mincho"/>
          <w:lang w:val="hr-HR"/>
        </w:rPr>
        <w:t>i pod poslovnim brojem</w:t>
      </w:r>
      <w:r w:rsidRPr="008E0DDE">
        <w:rPr>
          <w:rFonts w:eastAsia="MS Mincho"/>
          <w:lang w:val="hr-HR"/>
        </w:rPr>
        <w:t xml:space="preserve"> </w:t>
      </w:r>
      <w:r w:rsidR="009E083C" w:rsidRPr="008E0DDE">
        <w:rPr>
          <w:rFonts w:eastAsia="MS Mincho"/>
          <w:lang w:val="hr-HR"/>
        </w:rPr>
        <w:t xml:space="preserve">R1-266/11 od </w:t>
      </w:r>
      <w:r w:rsidRPr="008E0DDE">
        <w:rPr>
          <w:rFonts w:eastAsia="MS Mincho"/>
          <w:lang w:val="hr-HR"/>
        </w:rPr>
        <w:t xml:space="preserve">24. studenog 2011. </w:t>
      </w:r>
      <w:r w:rsidR="009E083C" w:rsidRPr="008E0DDE">
        <w:rPr>
          <w:rFonts w:eastAsia="MS Mincho"/>
          <w:lang w:val="hr-HR"/>
        </w:rPr>
        <w:t xml:space="preserve">sklopljenoj </w:t>
      </w:r>
      <w:r w:rsidRPr="008E0DDE">
        <w:rPr>
          <w:rFonts w:eastAsia="MS Mincho"/>
          <w:lang w:val="hr-HR"/>
        </w:rPr>
        <w:t xml:space="preserve">između Republike Hrvatske, Javor d.o.o. u stečaju, Preda Rijeka d.o.o. u stečaju, </w:t>
      </w:r>
      <w:r w:rsidRPr="008E0DDE">
        <w:rPr>
          <w:lang w:val="hr-HR"/>
        </w:rPr>
        <w:t xml:space="preserve">Erste &amp; </w:t>
      </w:r>
      <w:proofErr w:type="spellStart"/>
      <w:r w:rsidRPr="008E0DDE">
        <w:rPr>
          <w:lang w:val="hr-HR"/>
        </w:rPr>
        <w:t>Steiermärkische</w:t>
      </w:r>
      <w:proofErr w:type="spellEnd"/>
      <w:r w:rsidRPr="008E0DDE">
        <w:rPr>
          <w:lang w:val="hr-HR"/>
        </w:rPr>
        <w:t xml:space="preserve"> Bank d.d. </w:t>
      </w:r>
      <w:r w:rsidRPr="008E0DDE">
        <w:rPr>
          <w:rFonts w:eastAsia="MS Mincho"/>
          <w:lang w:val="hr-HR"/>
        </w:rPr>
        <w:t xml:space="preserve">i </w:t>
      </w:r>
      <w:proofErr w:type="spellStart"/>
      <w:r w:rsidRPr="008E0DDE">
        <w:rPr>
          <w:rFonts w:eastAsia="MS Mincho"/>
          <w:lang w:val="hr-HR"/>
        </w:rPr>
        <w:t>Šted</w:t>
      </w:r>
      <w:proofErr w:type="spellEnd"/>
      <w:r w:rsidRPr="008E0DDE">
        <w:rPr>
          <w:rFonts w:eastAsia="MS Mincho"/>
          <w:lang w:val="hr-HR"/>
        </w:rPr>
        <w:t>-</w:t>
      </w:r>
      <w:proofErr w:type="spellStart"/>
      <w:r w:rsidRPr="008E0DDE">
        <w:rPr>
          <w:rFonts w:eastAsia="MS Mincho"/>
          <w:lang w:val="hr-HR"/>
        </w:rPr>
        <w:t>invest</w:t>
      </w:r>
      <w:proofErr w:type="spellEnd"/>
      <w:r w:rsidRPr="008E0DDE">
        <w:rPr>
          <w:rFonts w:eastAsia="MS Mincho"/>
          <w:lang w:val="hr-HR"/>
        </w:rPr>
        <w:t xml:space="preserve"> d.o.o. utvrđeno da će </w:t>
      </w:r>
      <w:r w:rsidR="009E083C" w:rsidRPr="008E0DDE">
        <w:rPr>
          <w:rFonts w:eastAsia="MS Mincho"/>
          <w:lang w:val="hr-HR"/>
        </w:rPr>
        <w:t xml:space="preserve">iz </w:t>
      </w:r>
      <w:proofErr w:type="spellStart"/>
      <w:r w:rsidR="009E083C" w:rsidRPr="008E0DDE">
        <w:rPr>
          <w:rFonts w:eastAsia="MS Mincho"/>
          <w:lang w:val="hr-HR"/>
        </w:rPr>
        <w:t>kupovnine</w:t>
      </w:r>
      <w:proofErr w:type="spellEnd"/>
      <w:r w:rsidR="009E083C" w:rsidRPr="008E0DDE">
        <w:rPr>
          <w:rFonts w:eastAsia="MS Mincho"/>
          <w:lang w:val="hr-HR"/>
        </w:rPr>
        <w:t xml:space="preserve"> predmetnih nekretnina taj </w:t>
      </w:r>
      <w:proofErr w:type="spellStart"/>
      <w:r w:rsidR="009E083C" w:rsidRPr="008E0DDE">
        <w:rPr>
          <w:rFonts w:eastAsia="MS Mincho"/>
          <w:lang w:val="hr-HR"/>
        </w:rPr>
        <w:t>razlučni</w:t>
      </w:r>
      <w:proofErr w:type="spellEnd"/>
      <w:r w:rsidR="009E083C" w:rsidRPr="008E0DDE">
        <w:rPr>
          <w:rFonts w:eastAsia="MS Mincho"/>
          <w:lang w:val="hr-HR"/>
        </w:rPr>
        <w:t xml:space="preserve"> vjerovnik b</w:t>
      </w:r>
      <w:r w:rsidRPr="008E0DDE">
        <w:rPr>
          <w:rFonts w:eastAsia="MS Mincho"/>
          <w:lang w:val="hr-HR"/>
        </w:rPr>
        <w:t>iti namiren iznosom od 2.493.513,18 kn</w:t>
      </w:r>
      <w:r w:rsidR="009E083C" w:rsidRPr="008E0DDE">
        <w:rPr>
          <w:rFonts w:eastAsia="MS Mincho"/>
          <w:lang w:val="hr-HR"/>
        </w:rPr>
        <w:t xml:space="preserve">. Nadalje je istakla da se </w:t>
      </w:r>
      <w:proofErr w:type="spellStart"/>
      <w:r w:rsidRPr="008E0DDE">
        <w:rPr>
          <w:rFonts w:eastAsia="MS Mincho"/>
          <w:lang w:val="hr-HR"/>
        </w:rPr>
        <w:t>razlučn</w:t>
      </w:r>
      <w:r w:rsidR="009E083C" w:rsidRPr="008E0DDE">
        <w:rPr>
          <w:rFonts w:eastAsia="MS Mincho"/>
          <w:lang w:val="hr-HR"/>
        </w:rPr>
        <w:t>i</w:t>
      </w:r>
      <w:proofErr w:type="spellEnd"/>
      <w:r w:rsidRPr="008E0DDE">
        <w:rPr>
          <w:rFonts w:eastAsia="MS Mincho"/>
          <w:lang w:val="hr-HR"/>
        </w:rPr>
        <w:t xml:space="preserve"> vjerovnik </w:t>
      </w:r>
      <w:r w:rsidRPr="008E0DDE">
        <w:rPr>
          <w:lang w:val="hr-HR"/>
        </w:rPr>
        <w:t xml:space="preserve">Erste &amp; </w:t>
      </w:r>
      <w:proofErr w:type="spellStart"/>
      <w:r w:rsidRPr="008E0DDE">
        <w:rPr>
          <w:lang w:val="hr-HR"/>
        </w:rPr>
        <w:t>Steiermärkische</w:t>
      </w:r>
      <w:proofErr w:type="spellEnd"/>
      <w:r w:rsidRPr="008E0DDE">
        <w:rPr>
          <w:lang w:val="hr-HR"/>
        </w:rPr>
        <w:t xml:space="preserve"> Bank d.d. </w:t>
      </w:r>
      <w:r w:rsidRPr="008E0DDE">
        <w:rPr>
          <w:rFonts w:eastAsia="MS Mincho"/>
          <w:lang w:val="hr-HR"/>
        </w:rPr>
        <w:t xml:space="preserve">ne protivi namirenju stečajne mase u visini od 5% utrška te </w:t>
      </w:r>
      <w:r w:rsidR="009E083C" w:rsidRPr="008E0DDE">
        <w:rPr>
          <w:rFonts w:eastAsia="MS Mincho"/>
          <w:lang w:val="hr-HR"/>
        </w:rPr>
        <w:t xml:space="preserve">namirenju ostalih obveza stečajne mase i </w:t>
      </w:r>
      <w:r w:rsidRPr="008E0DDE">
        <w:rPr>
          <w:rFonts w:eastAsia="MS Mincho"/>
          <w:lang w:val="hr-HR"/>
        </w:rPr>
        <w:t xml:space="preserve">troškova </w:t>
      </w:r>
      <w:r w:rsidR="009E083C" w:rsidRPr="008E0DDE">
        <w:rPr>
          <w:rFonts w:eastAsia="MS Mincho"/>
          <w:lang w:val="hr-HR"/>
        </w:rPr>
        <w:t xml:space="preserve">nastavljenog </w:t>
      </w:r>
      <w:r w:rsidRPr="008E0DDE">
        <w:rPr>
          <w:rFonts w:eastAsia="MS Mincho"/>
          <w:lang w:val="hr-HR"/>
        </w:rPr>
        <w:t xml:space="preserve">stečajnog postupka, </w:t>
      </w:r>
      <w:r w:rsidR="009E083C" w:rsidRPr="008E0DDE">
        <w:rPr>
          <w:rFonts w:eastAsia="MS Mincho"/>
          <w:lang w:val="hr-HR"/>
        </w:rPr>
        <w:t xml:space="preserve">uključujući i nagradu stečajnom upravitelju, </w:t>
      </w:r>
      <w:r w:rsidR="00D04D72" w:rsidRPr="008E0DDE">
        <w:rPr>
          <w:rFonts w:eastAsia="MS Mincho"/>
          <w:lang w:val="hr-HR"/>
        </w:rPr>
        <w:t>troškova</w:t>
      </w:r>
      <w:r w:rsidRPr="008E0DDE">
        <w:rPr>
          <w:rFonts w:eastAsia="MS Mincho"/>
          <w:lang w:val="hr-HR"/>
        </w:rPr>
        <w:t xml:space="preserve"> </w:t>
      </w:r>
      <w:r w:rsidR="009E083C" w:rsidRPr="008E0DDE">
        <w:rPr>
          <w:rFonts w:eastAsia="MS Mincho"/>
          <w:lang w:val="hr-HR"/>
        </w:rPr>
        <w:t>b</w:t>
      </w:r>
      <w:r w:rsidRPr="008E0DDE">
        <w:rPr>
          <w:rFonts w:eastAsia="MS Mincho"/>
          <w:lang w:val="hr-HR"/>
        </w:rPr>
        <w:t>udućih sudskih pristojbi</w:t>
      </w:r>
      <w:r w:rsidR="009E083C" w:rsidRPr="008E0DDE">
        <w:rPr>
          <w:rFonts w:eastAsia="MS Mincho"/>
          <w:lang w:val="hr-HR"/>
        </w:rPr>
        <w:t xml:space="preserve">, </w:t>
      </w:r>
      <w:r w:rsidRPr="008E0DDE">
        <w:rPr>
          <w:rFonts w:eastAsia="MS Mincho"/>
          <w:lang w:val="hr-HR"/>
        </w:rPr>
        <w:t xml:space="preserve">ali </w:t>
      </w:r>
      <w:r w:rsidR="009E083C" w:rsidRPr="008E0DDE">
        <w:rPr>
          <w:rFonts w:eastAsia="MS Mincho"/>
          <w:lang w:val="hr-HR"/>
        </w:rPr>
        <w:t>da se</w:t>
      </w:r>
      <w:r w:rsidR="00D21115">
        <w:rPr>
          <w:rFonts w:eastAsia="MS Mincho"/>
          <w:lang w:val="hr-HR"/>
        </w:rPr>
        <w:t xml:space="preserve"> protivi</w:t>
      </w:r>
      <w:r w:rsidR="009E083C" w:rsidRPr="008E0DDE">
        <w:rPr>
          <w:rFonts w:eastAsia="MS Mincho"/>
          <w:lang w:val="hr-HR"/>
        </w:rPr>
        <w:t xml:space="preserve"> </w:t>
      </w:r>
      <w:r w:rsidR="00D04D72" w:rsidRPr="008E0DDE">
        <w:rPr>
          <w:rFonts w:eastAsia="MS Mincho"/>
          <w:lang w:val="hr-HR"/>
        </w:rPr>
        <w:t xml:space="preserve">namirenju </w:t>
      </w:r>
      <w:r w:rsidRPr="008E0DDE">
        <w:rPr>
          <w:rFonts w:eastAsia="MS Mincho"/>
          <w:lang w:val="hr-HR"/>
        </w:rPr>
        <w:t>ostalih obveza stečajne mase nastalih do dana donošenja rješenja o nastavku postupka</w:t>
      </w:r>
      <w:r w:rsidR="00D04D72" w:rsidRPr="008E0DDE">
        <w:rPr>
          <w:rFonts w:eastAsia="MS Mincho"/>
          <w:lang w:val="hr-HR"/>
        </w:rPr>
        <w:t xml:space="preserve"> i </w:t>
      </w:r>
      <w:r w:rsidRPr="008E0DDE">
        <w:rPr>
          <w:rFonts w:eastAsia="MS Mincho"/>
          <w:lang w:val="hr-HR"/>
        </w:rPr>
        <w:t>troškov</w:t>
      </w:r>
      <w:r w:rsidR="00D04D72" w:rsidRPr="008E0DDE">
        <w:rPr>
          <w:rFonts w:eastAsia="MS Mincho"/>
          <w:lang w:val="hr-HR"/>
        </w:rPr>
        <w:t>a</w:t>
      </w:r>
      <w:r w:rsidR="009E083C" w:rsidRPr="008E0DDE">
        <w:rPr>
          <w:rFonts w:eastAsia="MS Mincho"/>
          <w:lang w:val="hr-HR"/>
        </w:rPr>
        <w:t xml:space="preserve"> </w:t>
      </w:r>
      <w:r w:rsidRPr="008E0DDE">
        <w:rPr>
          <w:rFonts w:eastAsia="MS Mincho"/>
          <w:lang w:val="hr-HR"/>
        </w:rPr>
        <w:t>koji su nastali prije tog razdoblja, u postupku stečaja Prede d.o.o.</w:t>
      </w:r>
      <w:r w:rsidR="00D04D72" w:rsidRPr="008E0DDE">
        <w:rPr>
          <w:rFonts w:eastAsia="MS Mincho"/>
          <w:lang w:val="hr-HR"/>
        </w:rPr>
        <w:t xml:space="preserve">, troškova </w:t>
      </w:r>
      <w:r w:rsidRPr="008E0DDE">
        <w:rPr>
          <w:rFonts w:eastAsia="MS Mincho"/>
          <w:lang w:val="hr-HR"/>
        </w:rPr>
        <w:t>odvjetnika kako je to označeno u podnesku stečajne upraviteljice</w:t>
      </w:r>
      <w:r w:rsidR="00D04D72" w:rsidRPr="008E0DDE">
        <w:rPr>
          <w:rFonts w:eastAsia="MS Mincho"/>
          <w:lang w:val="hr-HR"/>
        </w:rPr>
        <w:t xml:space="preserve">, </w:t>
      </w:r>
      <w:r w:rsidRPr="008E0DDE">
        <w:rPr>
          <w:rFonts w:eastAsia="MS Mincho"/>
          <w:lang w:val="hr-HR"/>
        </w:rPr>
        <w:t>jer smatra da nisu svi vezani upravo za unovčenje predmetne nekretnine.</w:t>
      </w:r>
    </w:p>
    <w:p w:rsidRDefault="00D04D72" w:rsidP="00EC235B" w:rsidR="00D04D72" w:rsidRPr="008E0DDE">
      <w:pPr>
        <w:spacing w:lineRule="atLeast" w:line="269"/>
        <w:ind w:firstLine="708"/>
        <w:jc w:val="both"/>
        <w:rPr>
          <w:rFonts w:eastAsia="MS Mincho"/>
          <w:lang w:val="hr-HR"/>
        </w:rPr>
      </w:pPr>
      <w:r w:rsidRPr="008E0DDE">
        <w:rPr>
          <w:rFonts w:eastAsia="MS Mincho"/>
          <w:lang w:val="hr-HR"/>
        </w:rPr>
        <w:t xml:space="preserve">Tijekom postupka izvršen je uvid u dokumentaciju priloženu spisu i </w:t>
      </w:r>
      <w:proofErr w:type="spellStart"/>
      <w:r w:rsidRPr="008E0DDE">
        <w:rPr>
          <w:rFonts w:eastAsia="MS Mincho"/>
          <w:lang w:val="hr-HR"/>
        </w:rPr>
        <w:t>ovosudn</w:t>
      </w:r>
      <w:r w:rsidR="00D13FD5" w:rsidRPr="008E0DDE">
        <w:rPr>
          <w:rFonts w:eastAsia="MS Mincho"/>
          <w:lang w:val="hr-HR"/>
        </w:rPr>
        <w:t>e</w:t>
      </w:r>
      <w:proofErr w:type="spellEnd"/>
      <w:r w:rsidRPr="008E0DDE">
        <w:rPr>
          <w:rFonts w:eastAsia="MS Mincho"/>
          <w:lang w:val="hr-HR"/>
        </w:rPr>
        <w:t xml:space="preserve"> predmet</w:t>
      </w:r>
      <w:r w:rsidR="00D13FD5" w:rsidRPr="008E0DDE">
        <w:rPr>
          <w:rFonts w:eastAsia="MS Mincho"/>
          <w:lang w:val="hr-HR"/>
        </w:rPr>
        <w:t>e</w:t>
      </w:r>
      <w:r w:rsidRPr="008E0DDE">
        <w:rPr>
          <w:rFonts w:eastAsia="MS Mincho"/>
          <w:lang w:val="hr-HR"/>
        </w:rPr>
        <w:t xml:space="preserve">  </w:t>
      </w:r>
      <w:r w:rsidR="00D13FD5" w:rsidRPr="008E0DDE">
        <w:rPr>
          <w:rFonts w:eastAsia="MS Mincho"/>
          <w:lang w:val="hr-HR"/>
        </w:rPr>
        <w:t xml:space="preserve">St-101/99 i </w:t>
      </w:r>
      <w:r w:rsidRPr="008E0DDE">
        <w:rPr>
          <w:rFonts w:eastAsia="MS Mincho"/>
          <w:lang w:val="hr-HR"/>
        </w:rPr>
        <w:t>R1-266/11.</w:t>
      </w:r>
    </w:p>
    <w:p w:rsidRDefault="00BD06D4" w:rsidP="003C53E0" w:rsidR="003C53E0" w:rsidRPr="008E0DDE">
      <w:pPr>
        <w:pStyle w:val="Bezproreda"/>
        <w:ind w:firstLine="720"/>
        <w:jc w:val="both"/>
        <w:rPr>
          <w:lang w:val="hr-HR"/>
        </w:rPr>
      </w:pPr>
      <w:r w:rsidRPr="008E0DDE">
        <w:rPr>
          <w:lang w:val="hr-HR"/>
        </w:rPr>
        <w:t xml:space="preserve">Odredbom članka </w:t>
      </w:r>
      <w:r w:rsidR="003C53E0" w:rsidRPr="008E0DDE">
        <w:rPr>
          <w:lang w:val="hr-HR"/>
        </w:rPr>
        <w:t>248.</w:t>
      </w:r>
      <w:r w:rsidR="003C53E0" w:rsidRPr="008E0DDE">
        <w:rPr>
          <w:color w:val="000000"/>
          <w:lang w:eastAsia="hr-HR" w:val="hr-HR"/>
        </w:rPr>
        <w:t xml:space="preserve"> stavak 1. </w:t>
      </w:r>
      <w:r w:rsidR="003C53E0" w:rsidRPr="008E0DDE">
        <w:rPr>
          <w:lang w:val="hr-HR"/>
        </w:rPr>
        <w:t>Stečajnog zakona („Narodne novine“ broj 71/15, 104/17 u daljnjem tekstu SZ) propisan</w:t>
      </w:r>
      <w:r w:rsidR="00D21115">
        <w:rPr>
          <w:lang w:val="hr-HR"/>
        </w:rPr>
        <w:t>o</w:t>
      </w:r>
      <w:r w:rsidR="003C53E0" w:rsidRPr="008E0DDE">
        <w:rPr>
          <w:lang w:val="hr-HR"/>
        </w:rPr>
        <w:t xml:space="preserve"> je da nakon</w:t>
      </w:r>
      <w:r w:rsidR="003C53E0" w:rsidRPr="008E0DDE">
        <w:rPr>
          <w:color w:val="000000"/>
          <w:lang w:eastAsia="hr-HR" w:val="hr-HR"/>
        </w:rPr>
        <w:t xml:space="preserve"> unovčenja stvari ili prava na kojemu postoji </w:t>
      </w:r>
      <w:proofErr w:type="spellStart"/>
      <w:r w:rsidR="003C53E0" w:rsidRPr="008E0DDE">
        <w:rPr>
          <w:color w:val="000000"/>
          <w:lang w:eastAsia="hr-HR" w:val="hr-HR"/>
        </w:rPr>
        <w:t>razlučno</w:t>
      </w:r>
      <w:proofErr w:type="spellEnd"/>
      <w:r w:rsidR="003C53E0" w:rsidRPr="008E0DDE">
        <w:rPr>
          <w:color w:val="000000"/>
          <w:lang w:eastAsia="hr-HR" w:val="hr-HR"/>
        </w:rPr>
        <w:t xml:space="preserve"> pravo upisano u javnoj knjizi sud će iz iznosa ostvarenoga prodajom: 1. namiriti troškove unovčenja iz članka 254. tog Zakona,  2. namiriti tražbine </w:t>
      </w:r>
      <w:proofErr w:type="spellStart"/>
      <w:r w:rsidR="003C53E0" w:rsidRPr="008E0DDE">
        <w:rPr>
          <w:color w:val="000000"/>
          <w:lang w:eastAsia="hr-HR" w:val="hr-HR"/>
        </w:rPr>
        <w:t>razlučnih</w:t>
      </w:r>
      <w:proofErr w:type="spellEnd"/>
      <w:r w:rsidR="003C53E0" w:rsidRPr="008E0DDE">
        <w:rPr>
          <w:color w:val="000000"/>
          <w:lang w:eastAsia="hr-HR" w:val="hr-HR"/>
        </w:rPr>
        <w:t xml:space="preserve"> vjerovnika prema redoslijedu određenom pravilima ovršnoga postupka, 3. preostali iznos predati stečajnom upravitelju za namirenje stečajnih vjerovnika.  </w:t>
      </w:r>
      <w:r w:rsidR="003C53E0" w:rsidRPr="008E0DDE">
        <w:rPr>
          <w:lang w:val="hr-HR"/>
        </w:rPr>
        <w:t xml:space="preserve"> </w:t>
      </w:r>
    </w:p>
    <w:p w:rsidRDefault="00BD06D4" w:rsidP="003C53E0" w:rsidR="003C53E0" w:rsidRPr="008E0DDE">
      <w:pPr>
        <w:jc w:val="both"/>
        <w:rPr>
          <w:lang w:val="hr-HR"/>
        </w:rPr>
      </w:pPr>
      <w:r w:rsidRPr="008E0DDE">
        <w:rPr>
          <w:lang w:val="hr-HR"/>
        </w:rPr>
        <w:tab/>
        <w:t xml:space="preserve">Odredbom članka </w:t>
      </w:r>
      <w:r w:rsidR="003C53E0" w:rsidRPr="008E0DDE">
        <w:rPr>
          <w:lang w:val="hr-HR"/>
        </w:rPr>
        <w:t>254</w:t>
      </w:r>
      <w:r w:rsidRPr="008E0DDE">
        <w:rPr>
          <w:lang w:val="hr-HR"/>
        </w:rPr>
        <w:t xml:space="preserve">. stavak </w:t>
      </w:r>
      <w:r w:rsidR="003C53E0" w:rsidRPr="008E0DDE">
        <w:rPr>
          <w:lang w:val="hr-HR"/>
        </w:rPr>
        <w:t>2</w:t>
      </w:r>
      <w:r w:rsidRPr="008E0DDE">
        <w:rPr>
          <w:lang w:val="hr-HR"/>
        </w:rPr>
        <w:t>. SZ propisano je da se</w:t>
      </w:r>
      <w:r w:rsidR="003C53E0" w:rsidRPr="008E0DDE">
        <w:rPr>
          <w:lang w:val="hr-HR"/>
        </w:rPr>
        <w:t xml:space="preserve"> troškovi utvrđivanja predmeta </w:t>
      </w:r>
      <w:proofErr w:type="spellStart"/>
      <w:r w:rsidR="003C53E0" w:rsidRPr="008E0DDE">
        <w:rPr>
          <w:lang w:val="hr-HR"/>
        </w:rPr>
        <w:t>razlučnoga</w:t>
      </w:r>
      <w:proofErr w:type="spellEnd"/>
      <w:r w:rsidR="003C53E0" w:rsidRPr="008E0DDE">
        <w:rPr>
          <w:lang w:val="hr-HR"/>
        </w:rPr>
        <w:t xml:space="preserve"> prava određuju se paušalno u iznosu od 5 % od utrška, te u stavku 3. istog članka da se troškovi unovčenja predmeta </w:t>
      </w:r>
      <w:proofErr w:type="spellStart"/>
      <w:r w:rsidR="003C53E0" w:rsidRPr="008E0DDE">
        <w:rPr>
          <w:lang w:val="hr-HR"/>
        </w:rPr>
        <w:t>razlučnoga</w:t>
      </w:r>
      <w:proofErr w:type="spellEnd"/>
      <w:r w:rsidR="003C53E0" w:rsidRPr="008E0DDE">
        <w:rPr>
          <w:lang w:val="hr-HR"/>
        </w:rPr>
        <w:t xml:space="preserve"> prava određuju  paušalno u iznosu od 5 %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</w:t>
      </w:r>
    </w:p>
    <w:p w:rsidRDefault="00BD06D4" w:rsidP="00D04D72" w:rsidR="007739FF" w:rsidRPr="008E0DDE">
      <w:pPr>
        <w:jc w:val="both"/>
        <w:rPr>
          <w:lang w:eastAsia="hr-HR" w:val="hr-HR"/>
        </w:rPr>
      </w:pPr>
      <w:r w:rsidRPr="008E0DDE">
        <w:rPr>
          <w:lang w:eastAsia="hr-HR" w:val="hr-HR"/>
        </w:rPr>
        <w:tab/>
      </w:r>
      <w:r w:rsidR="00D04D72" w:rsidRPr="008E0DDE">
        <w:rPr>
          <w:lang w:eastAsia="hr-HR" w:val="hr-HR"/>
        </w:rPr>
        <w:t xml:space="preserve">Stoga je osnovan prijedlog </w:t>
      </w:r>
      <w:r w:rsidRPr="008E0DDE">
        <w:rPr>
          <w:lang w:eastAsia="hr-HR" w:val="hr-HR"/>
        </w:rPr>
        <w:t>stečajn</w:t>
      </w:r>
      <w:r w:rsidR="00D04D72" w:rsidRPr="008E0DDE">
        <w:rPr>
          <w:lang w:eastAsia="hr-HR" w:val="hr-HR"/>
        </w:rPr>
        <w:t xml:space="preserve">e </w:t>
      </w:r>
      <w:r w:rsidRPr="008E0DDE">
        <w:rPr>
          <w:lang w:eastAsia="hr-HR" w:val="hr-HR"/>
        </w:rPr>
        <w:t>upravitelj</w:t>
      </w:r>
      <w:r w:rsidR="00D04D72" w:rsidRPr="008E0DDE">
        <w:rPr>
          <w:lang w:eastAsia="hr-HR" w:val="hr-HR"/>
        </w:rPr>
        <w:t xml:space="preserve">ice da se stečajna masa namiri iznosom od   </w:t>
      </w:r>
      <w:r w:rsidRPr="008E0DDE">
        <w:rPr>
          <w:lang w:eastAsia="hr-HR" w:val="hr-HR"/>
        </w:rPr>
        <w:t xml:space="preserve"> </w:t>
      </w:r>
      <w:r w:rsidR="00D04D72" w:rsidRPr="008E0DDE">
        <w:rPr>
          <w:noProof/>
          <w:lang w:val="hr-HR"/>
        </w:rPr>
        <w:t>449.191,87</w:t>
      </w:r>
      <w:r w:rsidR="00D04D72" w:rsidRPr="008E0DDE">
        <w:rPr>
          <w:lang w:val="hr-HR"/>
        </w:rPr>
        <w:t xml:space="preserve"> kn, </w:t>
      </w:r>
      <w:r w:rsidR="00D13FD5" w:rsidRPr="008E0DDE">
        <w:rPr>
          <w:lang w:val="hr-HR"/>
        </w:rPr>
        <w:t xml:space="preserve">i to </w:t>
      </w:r>
      <w:r w:rsidRPr="008E0DDE">
        <w:rPr>
          <w:lang w:val="hr-HR"/>
        </w:rPr>
        <w:t xml:space="preserve">na ime </w:t>
      </w:r>
      <w:r w:rsidR="00D04D72" w:rsidRPr="008E0DDE">
        <w:rPr>
          <w:lang w:val="hr-HR"/>
        </w:rPr>
        <w:t>t</w:t>
      </w:r>
      <w:r w:rsidR="00D04D72" w:rsidRPr="008E0DDE">
        <w:rPr>
          <w:lang w:eastAsia="hr-HR" w:val="hr-HR"/>
        </w:rPr>
        <w:t xml:space="preserve">roškova utvrđivanja predmeta </w:t>
      </w:r>
      <w:proofErr w:type="spellStart"/>
      <w:r w:rsidR="00D04D72" w:rsidRPr="008E0DDE">
        <w:rPr>
          <w:lang w:eastAsia="hr-HR" w:val="hr-HR"/>
        </w:rPr>
        <w:t>razlučnoga</w:t>
      </w:r>
      <w:proofErr w:type="spellEnd"/>
      <w:r w:rsidR="00D04D72" w:rsidRPr="008E0DDE">
        <w:rPr>
          <w:lang w:eastAsia="hr-HR" w:val="hr-HR"/>
        </w:rPr>
        <w:t xml:space="preserve"> prava određenih paušalno u iznosu od 5 % od utrška </w:t>
      </w:r>
      <w:r w:rsidRPr="008E0DDE">
        <w:rPr>
          <w:lang w:eastAsia="hr-HR" w:val="hr-HR"/>
        </w:rPr>
        <w:t xml:space="preserve">sukladno odredbi članka </w:t>
      </w:r>
      <w:r w:rsidR="003C53E0" w:rsidRPr="008E0DDE">
        <w:rPr>
          <w:lang w:eastAsia="hr-HR" w:val="hr-HR"/>
        </w:rPr>
        <w:t>254</w:t>
      </w:r>
      <w:r w:rsidRPr="008E0DDE">
        <w:rPr>
          <w:lang w:eastAsia="hr-HR" w:val="hr-HR"/>
        </w:rPr>
        <w:t xml:space="preserve">. stavak </w:t>
      </w:r>
      <w:r w:rsidR="003C53E0" w:rsidRPr="008E0DDE">
        <w:rPr>
          <w:lang w:eastAsia="hr-HR" w:val="hr-HR"/>
        </w:rPr>
        <w:t>2</w:t>
      </w:r>
      <w:r w:rsidRPr="008E0DDE">
        <w:rPr>
          <w:lang w:eastAsia="hr-HR" w:val="hr-HR"/>
        </w:rPr>
        <w:t>. SZ,</w:t>
      </w:r>
      <w:r w:rsidR="00D04D72" w:rsidRPr="008E0DDE">
        <w:rPr>
          <w:lang w:eastAsia="hr-HR" w:val="hr-HR"/>
        </w:rPr>
        <w:t xml:space="preserve"> te stvarno nastalih troškova pobliže opisanih u podnesku stečajne upraviteljice </w:t>
      </w:r>
      <w:r w:rsidR="007739FF" w:rsidRPr="008E0DDE">
        <w:rPr>
          <w:lang w:eastAsia="hr-HR" w:val="hr-HR"/>
        </w:rPr>
        <w:t xml:space="preserve">(list </w:t>
      </w:r>
      <w:r w:rsidR="00D04D72" w:rsidRPr="008E0DDE">
        <w:rPr>
          <w:lang w:eastAsia="hr-HR" w:val="hr-HR"/>
        </w:rPr>
        <w:t>39</w:t>
      </w:r>
      <w:r w:rsidR="007739FF" w:rsidRPr="008E0DDE">
        <w:rPr>
          <w:lang w:eastAsia="hr-HR" w:val="hr-HR"/>
        </w:rPr>
        <w:t xml:space="preserve"> do </w:t>
      </w:r>
      <w:r w:rsidR="00D04D72" w:rsidRPr="008E0DDE">
        <w:rPr>
          <w:lang w:eastAsia="hr-HR" w:val="hr-HR"/>
        </w:rPr>
        <w:t xml:space="preserve">41 spisa) i dokumentacije (list 46 do 94 </w:t>
      </w:r>
      <w:r w:rsidR="007739FF" w:rsidRPr="008E0DDE">
        <w:rPr>
          <w:lang w:eastAsia="hr-HR" w:val="hr-HR"/>
        </w:rPr>
        <w:t xml:space="preserve">spis ) </w:t>
      </w:r>
      <w:r w:rsidR="00A74413" w:rsidRPr="008E0DDE">
        <w:rPr>
          <w:lang w:eastAsia="hr-HR" w:val="hr-HR"/>
        </w:rPr>
        <w:t xml:space="preserve">sukladno odredbi </w:t>
      </w:r>
      <w:r w:rsidRPr="008E0DDE">
        <w:rPr>
          <w:lang w:eastAsia="hr-HR" w:val="hr-HR"/>
        </w:rPr>
        <w:t xml:space="preserve">članka </w:t>
      </w:r>
      <w:r w:rsidR="003C53E0" w:rsidRPr="008E0DDE">
        <w:rPr>
          <w:lang w:eastAsia="hr-HR" w:val="hr-HR"/>
        </w:rPr>
        <w:t>254</w:t>
      </w:r>
      <w:r w:rsidRPr="008E0DDE">
        <w:rPr>
          <w:lang w:eastAsia="hr-HR" w:val="hr-HR"/>
        </w:rPr>
        <w:t xml:space="preserve">. stavak </w:t>
      </w:r>
      <w:r w:rsidR="003C53E0" w:rsidRPr="008E0DDE">
        <w:rPr>
          <w:lang w:eastAsia="hr-HR" w:val="hr-HR"/>
        </w:rPr>
        <w:t>3</w:t>
      </w:r>
      <w:r w:rsidRPr="008E0DDE">
        <w:rPr>
          <w:lang w:eastAsia="hr-HR" w:val="hr-HR"/>
        </w:rPr>
        <w:t>. SZ</w:t>
      </w:r>
      <w:r w:rsidR="007739FF" w:rsidRPr="008E0DDE">
        <w:rPr>
          <w:lang w:eastAsia="hr-HR" w:val="hr-HR"/>
        </w:rPr>
        <w:t>-a.</w:t>
      </w:r>
    </w:p>
    <w:p w:rsidRDefault="00BD06D4" w:rsidP="00BD06D4" w:rsidR="00BD06D4" w:rsidRPr="008E0DDE">
      <w:pPr>
        <w:ind w:firstLine="720"/>
        <w:jc w:val="both"/>
        <w:rPr>
          <w:lang w:eastAsia="hr-HR" w:val="hr-HR"/>
        </w:rPr>
      </w:pPr>
      <w:r w:rsidRPr="008E0DDE">
        <w:rPr>
          <w:lang w:eastAsia="hr-HR" w:val="hr-HR"/>
        </w:rPr>
        <w:t xml:space="preserve">Stoga je </w:t>
      </w:r>
      <w:r w:rsidR="00366B7A" w:rsidRPr="008E0DDE">
        <w:rPr>
          <w:lang w:eastAsia="hr-HR" w:val="hr-HR"/>
        </w:rPr>
        <w:t xml:space="preserve">iz naprijed navedenog na osnovu </w:t>
      </w:r>
      <w:r w:rsidRPr="008E0DDE">
        <w:rPr>
          <w:lang w:eastAsia="hr-HR" w:val="hr-HR"/>
        </w:rPr>
        <w:t>odre</w:t>
      </w:r>
      <w:r w:rsidR="00D21115">
        <w:rPr>
          <w:lang w:eastAsia="hr-HR" w:val="hr-HR"/>
        </w:rPr>
        <w:t>d</w:t>
      </w:r>
      <w:r w:rsidRPr="008E0DDE">
        <w:rPr>
          <w:lang w:eastAsia="hr-HR" w:val="hr-HR"/>
        </w:rPr>
        <w:t xml:space="preserve">be članka </w:t>
      </w:r>
      <w:r w:rsidR="003C53E0" w:rsidRPr="008E0DDE">
        <w:rPr>
          <w:lang w:eastAsia="hr-HR" w:val="hr-HR"/>
        </w:rPr>
        <w:t xml:space="preserve">248. </w:t>
      </w:r>
      <w:r w:rsidRPr="008E0DDE">
        <w:rPr>
          <w:lang w:eastAsia="hr-HR" w:val="hr-HR"/>
        </w:rPr>
        <w:t xml:space="preserve">stavka </w:t>
      </w:r>
      <w:r w:rsidR="003C53E0" w:rsidRPr="008E0DDE">
        <w:rPr>
          <w:lang w:eastAsia="hr-HR" w:val="hr-HR"/>
        </w:rPr>
        <w:t>1</w:t>
      </w:r>
      <w:r w:rsidRPr="008E0DDE">
        <w:rPr>
          <w:lang w:eastAsia="hr-HR" w:val="hr-HR"/>
        </w:rPr>
        <w:t xml:space="preserve">. točke </w:t>
      </w:r>
      <w:r w:rsidR="003C53E0" w:rsidRPr="008E0DDE">
        <w:rPr>
          <w:lang w:eastAsia="hr-HR" w:val="hr-HR"/>
        </w:rPr>
        <w:t>1</w:t>
      </w:r>
      <w:r w:rsidRPr="008E0DDE">
        <w:rPr>
          <w:lang w:eastAsia="hr-HR" w:val="hr-HR"/>
        </w:rPr>
        <w:t>. SZ</w:t>
      </w:r>
      <w:r w:rsidR="007739FF" w:rsidRPr="008E0DDE">
        <w:rPr>
          <w:lang w:eastAsia="hr-HR" w:val="hr-HR"/>
        </w:rPr>
        <w:t xml:space="preserve">-a </w:t>
      </w:r>
      <w:r w:rsidRPr="008E0DDE">
        <w:rPr>
          <w:lang w:eastAsia="hr-HR" w:val="hr-HR"/>
        </w:rPr>
        <w:t xml:space="preserve">valjalo odlučiti kao pod točkom  I.1. izreke ovog rješenja. </w:t>
      </w:r>
    </w:p>
    <w:p w:rsidRDefault="00CD654D" w:rsidP="00756561" w:rsidR="008932E2" w:rsidRPr="008E0DDE">
      <w:pPr>
        <w:ind w:firstLine="708"/>
        <w:jc w:val="both"/>
        <w:rPr>
          <w:lang w:val="hr-HR"/>
        </w:rPr>
      </w:pPr>
      <w:r w:rsidRPr="008E0DDE">
        <w:rPr>
          <w:lang w:val="hr-HR"/>
        </w:rPr>
        <w:t xml:space="preserve">Također je uvidom </w:t>
      </w:r>
      <w:r w:rsidR="000E7977" w:rsidRPr="008E0DDE">
        <w:rPr>
          <w:lang w:val="hr-HR"/>
        </w:rPr>
        <w:t>u izvadak iz zemljišnih knjiga</w:t>
      </w:r>
      <w:r w:rsidR="00D13FD5" w:rsidRPr="008E0DDE">
        <w:rPr>
          <w:lang w:val="hr-HR"/>
        </w:rPr>
        <w:t xml:space="preserve"> i dokumentaciji priloženoj spisu St-101/99 </w:t>
      </w:r>
      <w:r w:rsidR="00A24947" w:rsidRPr="008E0DDE">
        <w:rPr>
          <w:lang w:val="hr-HR"/>
        </w:rPr>
        <w:t xml:space="preserve">utvrđeno da </w:t>
      </w:r>
      <w:r w:rsidR="00D13FD5" w:rsidRPr="008E0DDE">
        <w:rPr>
          <w:lang w:val="hr-HR"/>
        </w:rPr>
        <w:t>su</w:t>
      </w:r>
      <w:r w:rsidR="00A24947" w:rsidRPr="008E0DDE">
        <w:rPr>
          <w:lang w:val="hr-HR"/>
        </w:rPr>
        <w:t xml:space="preserve"> </w:t>
      </w:r>
      <w:r w:rsidR="007739FF" w:rsidRPr="008E0DDE">
        <w:rPr>
          <w:lang w:val="hr-HR"/>
        </w:rPr>
        <w:t>na nekretnin</w:t>
      </w:r>
      <w:r w:rsidR="00D13FD5" w:rsidRPr="008E0DDE">
        <w:rPr>
          <w:lang w:val="hr-HR"/>
        </w:rPr>
        <w:t>ama</w:t>
      </w:r>
      <w:r w:rsidR="00A52A8C" w:rsidRPr="008E0DDE">
        <w:rPr>
          <w:lang w:val="hr-HR"/>
        </w:rPr>
        <w:t>,</w:t>
      </w:r>
      <w:r w:rsidR="007739FF" w:rsidRPr="008E0DDE">
        <w:rPr>
          <w:lang w:val="hr-HR"/>
        </w:rPr>
        <w:t xml:space="preserve"> </w:t>
      </w:r>
      <w:r w:rsidR="00A24947" w:rsidRPr="008E0DDE">
        <w:rPr>
          <w:lang w:val="hr-HR"/>
        </w:rPr>
        <w:t>prije prodaje</w:t>
      </w:r>
      <w:r w:rsidR="00A52A8C" w:rsidRPr="008E0DDE">
        <w:rPr>
          <w:lang w:val="hr-HR"/>
        </w:rPr>
        <w:t>,</w:t>
      </w:r>
      <w:r w:rsidR="00A24947" w:rsidRPr="008E0DDE">
        <w:rPr>
          <w:lang w:val="hr-HR"/>
        </w:rPr>
        <w:t xml:space="preserve"> </w:t>
      </w:r>
      <w:r w:rsidR="00D13FD5" w:rsidRPr="008E0DDE">
        <w:rPr>
          <w:lang w:val="hr-HR"/>
        </w:rPr>
        <w:t xml:space="preserve">prava odvojenog namirenja imali </w:t>
      </w:r>
      <w:r w:rsidR="00D13FD5" w:rsidRPr="008E0DDE">
        <w:rPr>
          <w:bCs/>
          <w:lang w:val="hr-HR"/>
        </w:rPr>
        <w:t>ŠTED-</w:t>
      </w:r>
      <w:r w:rsidR="00D13FD5" w:rsidRPr="008E0DDE">
        <w:rPr>
          <w:bCs/>
          <w:lang w:val="hr-HR"/>
        </w:rPr>
        <w:lastRenderedPageBreak/>
        <w:t xml:space="preserve">INVEST </w:t>
      </w:r>
      <w:r w:rsidR="00D13FD5" w:rsidRPr="008E0DDE">
        <w:rPr>
          <w:lang w:val="hr-HR"/>
        </w:rPr>
        <w:t xml:space="preserve">d.o.o. i ERSTE&amp;STEIERMÄRKISCHE BANKA d.d. Rijeka, dok je uvidom u </w:t>
      </w:r>
      <w:proofErr w:type="spellStart"/>
      <w:r w:rsidR="00D13FD5" w:rsidRPr="008E0DDE">
        <w:rPr>
          <w:lang w:val="hr-HR"/>
        </w:rPr>
        <w:t>ovosudni</w:t>
      </w:r>
      <w:proofErr w:type="spellEnd"/>
      <w:r w:rsidR="00D13FD5" w:rsidRPr="008E0DDE">
        <w:rPr>
          <w:lang w:val="hr-HR"/>
        </w:rPr>
        <w:t xml:space="preserve"> predmet </w:t>
      </w:r>
      <w:r w:rsidR="00D13FD5" w:rsidRPr="008E0DDE">
        <w:rPr>
          <w:rFonts w:eastAsia="MS Mincho"/>
          <w:lang w:val="hr-HR"/>
        </w:rPr>
        <w:t xml:space="preserve">R1-266/11 utvrđen način namirenja </w:t>
      </w:r>
      <w:proofErr w:type="spellStart"/>
      <w:r w:rsidR="00D13FD5" w:rsidRPr="008E0DDE">
        <w:rPr>
          <w:rFonts w:eastAsia="MS Mincho"/>
          <w:lang w:val="hr-HR"/>
        </w:rPr>
        <w:t>razlučnih</w:t>
      </w:r>
      <w:proofErr w:type="spellEnd"/>
      <w:r w:rsidR="00D13FD5" w:rsidRPr="008E0DDE">
        <w:rPr>
          <w:rFonts w:eastAsia="MS Mincho"/>
          <w:lang w:val="hr-HR"/>
        </w:rPr>
        <w:t xml:space="preserve"> vjerovnika, </w:t>
      </w:r>
      <w:r w:rsidR="00D13FD5" w:rsidRPr="008E0DDE">
        <w:rPr>
          <w:lang w:val="hr-HR"/>
        </w:rPr>
        <w:t xml:space="preserve">pa je </w:t>
      </w:r>
      <w:r w:rsidR="00143561" w:rsidRPr="008E0DDE">
        <w:rPr>
          <w:lang w:val="hr-HR"/>
        </w:rPr>
        <w:t xml:space="preserve">sukladno </w:t>
      </w:r>
      <w:r w:rsidR="00495064" w:rsidRPr="008E0DDE">
        <w:rPr>
          <w:lang w:val="hr-HR"/>
        </w:rPr>
        <w:t>odredb</w:t>
      </w:r>
      <w:r w:rsidR="00143561" w:rsidRPr="008E0DDE">
        <w:rPr>
          <w:lang w:val="hr-HR"/>
        </w:rPr>
        <w:t>i</w:t>
      </w:r>
      <w:r w:rsidR="00495064" w:rsidRPr="008E0DDE">
        <w:rPr>
          <w:lang w:val="hr-HR"/>
        </w:rPr>
        <w:t xml:space="preserve"> članka </w:t>
      </w:r>
      <w:r w:rsidR="003C53E0" w:rsidRPr="008E0DDE">
        <w:rPr>
          <w:lang w:eastAsia="hr-HR" w:val="hr-HR"/>
        </w:rPr>
        <w:t>248. stavka 1. točke 2. SZ-a</w:t>
      </w:r>
      <w:r w:rsidR="00A52A8C" w:rsidRPr="008E0DDE">
        <w:rPr>
          <w:lang w:eastAsia="hr-HR" w:val="hr-HR"/>
        </w:rPr>
        <w:t>,</w:t>
      </w:r>
      <w:r w:rsidR="003C53E0" w:rsidRPr="008E0DDE">
        <w:rPr>
          <w:lang w:eastAsia="hr-HR" w:val="hr-HR"/>
        </w:rPr>
        <w:t xml:space="preserve"> </w:t>
      </w:r>
      <w:r w:rsidR="00D13FD5" w:rsidRPr="008E0DDE">
        <w:rPr>
          <w:lang w:eastAsia="hr-HR" w:val="hr-HR"/>
        </w:rPr>
        <w:t xml:space="preserve">valjalo odlučiti kao pod </w:t>
      </w:r>
      <w:r w:rsidR="00E37055" w:rsidRPr="008E0DDE">
        <w:rPr>
          <w:lang w:val="hr-HR"/>
        </w:rPr>
        <w:t xml:space="preserve">točkom I.2. </w:t>
      </w:r>
      <w:r w:rsidR="00D13FD5" w:rsidRPr="008E0DDE">
        <w:rPr>
          <w:lang w:val="hr-HR"/>
        </w:rPr>
        <w:t xml:space="preserve">i I.3. </w:t>
      </w:r>
      <w:r w:rsidR="00E37055" w:rsidRPr="008E0DDE">
        <w:rPr>
          <w:lang w:val="hr-HR"/>
        </w:rPr>
        <w:t xml:space="preserve">izreke </w:t>
      </w:r>
      <w:r w:rsidR="008932E2" w:rsidRPr="008E0DDE">
        <w:rPr>
          <w:lang w:val="hr-HR"/>
        </w:rPr>
        <w:t xml:space="preserve">ovog rješenja. </w:t>
      </w:r>
    </w:p>
    <w:p w:rsidRDefault="00ED055D" w:rsidP="001C0C81" w:rsidR="00ED055D" w:rsidRPr="008E0DDE">
      <w:pPr>
        <w:jc w:val="both"/>
        <w:rPr>
          <w:lang w:val="hr-HR"/>
        </w:rPr>
      </w:pPr>
    </w:p>
    <w:p w:rsidRDefault="003B4991" w:rsidP="00E37055" w:rsidR="0087451B" w:rsidRPr="008E0DDE">
      <w:pPr>
        <w:jc w:val="center"/>
        <w:rPr>
          <w:lang w:val="hr-HR"/>
        </w:rPr>
      </w:pPr>
      <w:r w:rsidRPr="008E0DDE">
        <w:rPr>
          <w:rFonts w:eastAsia="MS Mincho"/>
          <w:lang w:val="hr-HR"/>
        </w:rPr>
        <w:t xml:space="preserve">U Rijeci, </w:t>
      </w:r>
      <w:r w:rsidR="005E1E77" w:rsidRPr="008E0DDE">
        <w:rPr>
          <w:rFonts w:eastAsia="MS Mincho"/>
          <w:lang w:val="hr-HR"/>
        </w:rPr>
        <w:t>3</w:t>
      </w:r>
      <w:r w:rsidR="003A3E3D" w:rsidRPr="008E0DDE">
        <w:rPr>
          <w:rFonts w:eastAsia="MS Mincho"/>
          <w:lang w:val="hr-HR"/>
        </w:rPr>
        <w:t xml:space="preserve">. </w:t>
      </w:r>
      <w:r w:rsidR="007739FF" w:rsidRPr="008E0DDE">
        <w:rPr>
          <w:rFonts w:eastAsia="MS Mincho"/>
          <w:lang w:val="hr-HR"/>
        </w:rPr>
        <w:t xml:space="preserve">kolovoza </w:t>
      </w:r>
      <w:r w:rsidR="003A3E3D" w:rsidRPr="008E0DDE">
        <w:rPr>
          <w:rFonts w:eastAsia="MS Mincho"/>
          <w:lang w:val="hr-HR"/>
        </w:rPr>
        <w:t>201</w:t>
      </w:r>
      <w:r w:rsidR="007739FF" w:rsidRPr="008E0DDE">
        <w:rPr>
          <w:rFonts w:eastAsia="MS Mincho"/>
          <w:lang w:val="hr-HR"/>
        </w:rPr>
        <w:t>8</w:t>
      </w:r>
      <w:r w:rsidR="00ED055D" w:rsidRPr="008E0DDE">
        <w:rPr>
          <w:rFonts w:eastAsia="MS Mincho"/>
          <w:lang w:val="hr-HR"/>
        </w:rPr>
        <w:t>.</w:t>
      </w:r>
    </w:p>
    <w:p w:rsidRDefault="0087451B" w:rsidP="0087451B" w:rsidR="0087451B" w:rsidRPr="008E0DDE">
      <w:pPr>
        <w:jc w:val="center"/>
        <w:rPr>
          <w:lang w:val="hr-HR"/>
        </w:rPr>
      </w:pPr>
    </w:p>
    <w:p w:rsidRDefault="0087451B" w:rsidP="00D21115" w:rsidR="008C7FCB" w:rsidRPr="008E0DDE">
      <w:pPr>
        <w:jc w:val="center"/>
        <w:rPr>
          <w:rFonts w:eastAsia="MS Mincho"/>
          <w:lang w:val="hr-HR"/>
        </w:rPr>
      </w:pPr>
      <w:r w:rsidRPr="008E0DDE">
        <w:rPr>
          <w:lang w:val="hr-HR"/>
        </w:rPr>
        <w:t xml:space="preserve">                                                                                                                    </w:t>
      </w:r>
      <w:r w:rsidR="00ED055D" w:rsidRPr="008E0DDE">
        <w:rPr>
          <w:lang w:val="hr-HR"/>
        </w:rPr>
        <w:t xml:space="preserve"> </w:t>
      </w:r>
      <w:r w:rsidRPr="008E0DDE">
        <w:rPr>
          <w:lang w:val="hr-HR"/>
        </w:rPr>
        <w:t xml:space="preserve"> </w:t>
      </w:r>
      <w:r w:rsidR="00ED055D" w:rsidRPr="008E0DDE">
        <w:rPr>
          <w:lang w:val="hr-HR"/>
        </w:rPr>
        <w:t xml:space="preserve">       </w:t>
      </w:r>
      <w:r w:rsidR="007739FF" w:rsidRPr="008E0DDE">
        <w:rPr>
          <w:rFonts w:eastAsia="MS Mincho"/>
          <w:lang w:val="hr-HR"/>
        </w:rPr>
        <w:t xml:space="preserve">Sudac </w:t>
      </w:r>
      <w:r w:rsidR="003B4991" w:rsidRPr="008E0DDE">
        <w:rPr>
          <w:rFonts w:eastAsia="MS Mincho"/>
          <w:lang w:val="hr-HR"/>
        </w:rPr>
        <w:t xml:space="preserve"> </w:t>
      </w:r>
    </w:p>
    <w:p w:rsidRDefault="003B4991" w:rsidR="003B4991" w:rsidRPr="008E0DDE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8E0DDE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8E0DDE">
        <w:rPr>
          <w:rFonts w:cs="Times New Roman" w:eastAsia="MS Mincho" w:hAnsi="Times New Roman" w:ascii="Times New Roman"/>
          <w:sz w:val="24"/>
          <w:szCs w:val="24"/>
        </w:rPr>
        <w:tab/>
      </w:r>
      <w:r w:rsidRPr="008E0DDE">
        <w:rPr>
          <w:rFonts w:cs="Times New Roman" w:eastAsia="MS Mincho" w:hAnsi="Times New Roman" w:ascii="Times New Roman"/>
          <w:sz w:val="24"/>
          <w:szCs w:val="24"/>
        </w:rPr>
        <w:tab/>
      </w:r>
      <w:r w:rsidRPr="008E0DDE">
        <w:rPr>
          <w:rFonts w:cs="Times New Roman" w:eastAsia="MS Mincho" w:hAnsi="Times New Roman" w:ascii="Times New Roman"/>
          <w:sz w:val="24"/>
          <w:szCs w:val="24"/>
        </w:rPr>
        <w:tab/>
        <w:t>Liljana Ugrin</w:t>
      </w:r>
      <w:bookmarkStart w:name="_GoBack" w:id="0"/>
      <w:r w:rsidR="00D21115">
        <w:rPr>
          <w:rFonts w:cs="Times New Roman" w:eastAsia="MS Mincho" w:hAnsi="Times New Roman" w:ascii="Times New Roman"/>
          <w:sz w:val="24"/>
          <w:szCs w:val="24"/>
        </w:rPr>
        <w:t>, v.r.</w:t>
      </w:r>
      <w:r w:rsidRPr="008E0DDE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bookmarkEnd w:id="0"/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D21115" w:rsidR="00D21115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D21115" w:rsidR="00D21115" w:rsidRPr="008E0DDE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8E0DDE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8E0DDE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8E0DDE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8E0DD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E0DDE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8E0DDE">
      <w:pPr>
        <w:jc w:val="both"/>
        <w:rPr>
          <w:lang w:val="hr-HR"/>
        </w:rPr>
      </w:pPr>
      <w:r w:rsidRPr="008E0DDE">
        <w:rPr>
          <w:rFonts w:eastAsia="MS Mincho"/>
          <w:lang w:val="hr-HR"/>
        </w:rPr>
        <w:t xml:space="preserve">Protiv ovog </w:t>
      </w:r>
      <w:r w:rsidR="0022797F" w:rsidRPr="008E0DDE">
        <w:rPr>
          <w:rFonts w:eastAsia="MS Mincho"/>
          <w:lang w:val="hr-HR"/>
        </w:rPr>
        <w:t>rješenja nezadovoljna stranka može izjaviti žalbu</w:t>
      </w:r>
      <w:r w:rsidR="00E50A03" w:rsidRPr="008E0DDE">
        <w:rPr>
          <w:rFonts w:eastAsia="MS Mincho"/>
          <w:lang w:val="hr-HR"/>
        </w:rPr>
        <w:t xml:space="preserve">. </w:t>
      </w:r>
      <w:r w:rsidR="0022797F" w:rsidRPr="008E0DDE">
        <w:rPr>
          <w:lang w:val="hr-HR"/>
        </w:rPr>
        <w:t>Žalba se podnosi ovom sudu u 3  primjerka  u  roku od 8 dana od dana primitka rješenja, odnosno  izvatka  iz  rješenja (članak 11. SZ)</w:t>
      </w:r>
      <w:r w:rsidR="00A24947" w:rsidRPr="008E0DDE">
        <w:rPr>
          <w:lang w:val="hr-HR"/>
        </w:rPr>
        <w:t>.</w:t>
      </w:r>
      <w:r w:rsidR="0022797F" w:rsidRPr="008E0DDE">
        <w:rPr>
          <w:lang w:val="hr-HR"/>
        </w:rPr>
        <w:t xml:space="preserve">  O  žalbi  rješava  Visoki  trgovački sud Republike Hrvatske.  </w:t>
      </w:r>
    </w:p>
    <w:p w:rsidRDefault="00E50A03" w:rsidP="008C08F0" w:rsidR="00E50A03" w:rsidRPr="008E0DD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21115" w:rsidP="00D21115" w:rsidR="00D21115" w:rsidRPr="00361B6B">
      <w:pPr>
        <w:ind w:left="4320"/>
        <w:jc w:val="both"/>
      </w:pPr>
      <w:r>
        <w:t xml:space="preserve">       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</w:t>
      </w:r>
      <w:proofErr w:type="spellStart"/>
      <w:r w:rsidRPr="00361B6B">
        <w:t>ovlašteni</w:t>
      </w:r>
      <w:proofErr w:type="spellEnd"/>
      <w:r w:rsidRPr="00361B6B">
        <w:t xml:space="preserve"> </w:t>
      </w:r>
      <w:proofErr w:type="spellStart"/>
      <w:r w:rsidRPr="00361B6B">
        <w:t>službenik</w:t>
      </w:r>
      <w:proofErr w:type="spellEnd"/>
      <w:r>
        <w:t>:</w:t>
      </w:r>
    </w:p>
    <w:p w:rsidRDefault="00D21115" w:rsidP="00D21115" w:rsidR="00D21115" w:rsidRPr="00361B6B">
      <w:pPr>
        <w:ind w:firstLine="720" w:left="5040"/>
        <w:jc w:val="both"/>
      </w:pPr>
      <w:r>
        <w:t xml:space="preserve">  </w:t>
      </w:r>
      <w:proofErr w:type="spellStart"/>
      <w:r w:rsidRPr="00361B6B">
        <w:t>Elizabet</w:t>
      </w:r>
      <w:proofErr w:type="spellEnd"/>
      <w:r w:rsidRPr="00361B6B">
        <w:t xml:space="preserve"> </w:t>
      </w:r>
      <w:proofErr w:type="spellStart"/>
      <w:r w:rsidRPr="00361B6B">
        <w:t>Jovanović</w:t>
      </w:r>
      <w:proofErr w:type="spellEnd"/>
    </w:p>
    <w:p w:rsidRDefault="00D21115" w:rsidP="00D21115" w:rsidR="00D21115" w:rsidRPr="00A80164">
      <w:pPr>
        <w:rPr>
          <w:lang w:val="hr-HR"/>
        </w:rPr>
      </w:pPr>
    </w:p>
    <w:p w:rsidRDefault="00D21115" w:rsidP="00D21115" w:rsidR="00D21115" w:rsidRPr="00A80164">
      <w:pPr>
        <w:jc w:val="both"/>
        <w:rPr>
          <w:lang w:val="hr-HR"/>
        </w:rPr>
      </w:pPr>
      <w:r w:rsidRPr="00A80164">
        <w:rPr>
          <w:lang w:val="hr-HR"/>
        </w:rPr>
        <w:t xml:space="preserve"> </w:t>
      </w:r>
    </w:p>
    <w:p w:rsidRDefault="00E50A03" w:rsidP="00E37055" w:rsidR="00E50A03" w:rsidRPr="008E0DD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8E0DD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F194D" w:rsidP="008C08F0" w:rsidR="008F194D" w:rsidRPr="008E0DD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A3E3D" w:rsidP="008C08F0" w:rsidR="008F194D" w:rsidRPr="008E0DD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8E0DDE">
        <w:rPr>
          <w:rFonts w:hAnsi="Times New Roman" w:ascii="Times New Roman"/>
          <w:sz w:val="24"/>
          <w:szCs w:val="24"/>
        </w:rPr>
        <w:t xml:space="preserve"> </w:t>
      </w:r>
    </w:p>
    <w:sectPr w:rsidSect="00D21115" w:rsidR="008F194D" w:rsidRPr="008E0DDE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188A" w:rsidP="00491C11" w:rsidR="0069188A">
      <w:r>
        <w:separator/>
      </w:r>
    </w:p>
  </w:endnote>
  <w:endnote w:id="0" w:type="continuationSeparator">
    <w:p w:rsidRDefault="0069188A" w:rsidP="00491C11" w:rsidR="00691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4666137"/>
      <w:docPartObj>
        <w:docPartGallery w:val="Page Numbers (Bottom of Page)"/>
        <w:docPartUnique/>
      </w:docPartObj>
    </w:sdtPr>
    <w:sdtContent>
      <w:p w:rsidRDefault="00C56D5A" w:rsidR="00C56D5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56D5A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C56D5A" w:rsidR="00C56D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188A" w:rsidP="00491C11" w:rsidR="0069188A">
      <w:r>
        <w:separator/>
      </w:r>
    </w:p>
  </w:footnote>
  <w:footnote w:id="0" w:type="continuationSeparator">
    <w:p w:rsidRDefault="0069188A" w:rsidP="00491C11" w:rsidR="006918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115" w:rsidP="00D21115" w:rsidR="00D21115" w:rsidRPr="00491C11">
    <w:pPr>
      <w:pStyle w:val="Zaglavlje"/>
      <w:jc w:val="right"/>
    </w:pPr>
    <w:r w:rsidRPr="005E1E77">
      <w:rPr>
        <w:lang w:val="hr-HR"/>
      </w:rPr>
      <w:t>Poslovni broj 7 St-428/2017</w:t>
    </w:r>
    <w:r w:rsidRPr="00424513">
      <w:rPr>
        <w:lang w:val="hr-HR"/>
      </w:rPr>
      <w:t>-</w:t>
    </w:r>
    <w:r>
      <w:rPr>
        <w:lang w:val="hr-HR"/>
      </w:rPr>
      <w:t xml:space="preserve">20 </w:t>
    </w:r>
  </w:p>
  <w:p w:rsidRDefault="00D21115" w:rsidR="00D2111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15C4E"/>
    <w:rsid w:val="00021C35"/>
    <w:rsid w:val="00037D4F"/>
    <w:rsid w:val="00051675"/>
    <w:rsid w:val="00057ECC"/>
    <w:rsid w:val="000A2BF6"/>
    <w:rsid w:val="000D3AF1"/>
    <w:rsid w:val="000E7977"/>
    <w:rsid w:val="00100B91"/>
    <w:rsid w:val="001046E5"/>
    <w:rsid w:val="00105386"/>
    <w:rsid w:val="00120604"/>
    <w:rsid w:val="001311C0"/>
    <w:rsid w:val="00143561"/>
    <w:rsid w:val="00161072"/>
    <w:rsid w:val="00163FDC"/>
    <w:rsid w:val="00164629"/>
    <w:rsid w:val="00166FE9"/>
    <w:rsid w:val="00171C95"/>
    <w:rsid w:val="001732C9"/>
    <w:rsid w:val="001C0C81"/>
    <w:rsid w:val="001C718F"/>
    <w:rsid w:val="001D159F"/>
    <w:rsid w:val="001D5CB9"/>
    <w:rsid w:val="001E7FF7"/>
    <w:rsid w:val="00225370"/>
    <w:rsid w:val="00225D2F"/>
    <w:rsid w:val="0022797F"/>
    <w:rsid w:val="00263288"/>
    <w:rsid w:val="00292371"/>
    <w:rsid w:val="002A1988"/>
    <w:rsid w:val="002A3C84"/>
    <w:rsid w:val="002D02DB"/>
    <w:rsid w:val="002E5CB9"/>
    <w:rsid w:val="003010CD"/>
    <w:rsid w:val="003013F6"/>
    <w:rsid w:val="0032083E"/>
    <w:rsid w:val="0033134B"/>
    <w:rsid w:val="0033346C"/>
    <w:rsid w:val="0036066B"/>
    <w:rsid w:val="00366B7A"/>
    <w:rsid w:val="003755DB"/>
    <w:rsid w:val="00381CF3"/>
    <w:rsid w:val="00384CF0"/>
    <w:rsid w:val="003943C2"/>
    <w:rsid w:val="003A3E3D"/>
    <w:rsid w:val="003B4991"/>
    <w:rsid w:val="003C53E0"/>
    <w:rsid w:val="003D2954"/>
    <w:rsid w:val="003F0CF3"/>
    <w:rsid w:val="00402D64"/>
    <w:rsid w:val="00403EDA"/>
    <w:rsid w:val="00414BD6"/>
    <w:rsid w:val="00424513"/>
    <w:rsid w:val="00424AD5"/>
    <w:rsid w:val="0044040D"/>
    <w:rsid w:val="00487044"/>
    <w:rsid w:val="00491C11"/>
    <w:rsid w:val="00495064"/>
    <w:rsid w:val="004A6F87"/>
    <w:rsid w:val="004D26EB"/>
    <w:rsid w:val="004F0B95"/>
    <w:rsid w:val="004F6DC3"/>
    <w:rsid w:val="00500B5B"/>
    <w:rsid w:val="00524DA1"/>
    <w:rsid w:val="0053259E"/>
    <w:rsid w:val="00534DCB"/>
    <w:rsid w:val="00584B04"/>
    <w:rsid w:val="005D2933"/>
    <w:rsid w:val="005D35FC"/>
    <w:rsid w:val="005E1E77"/>
    <w:rsid w:val="005F0503"/>
    <w:rsid w:val="00617FE2"/>
    <w:rsid w:val="00672242"/>
    <w:rsid w:val="0068395E"/>
    <w:rsid w:val="0069188A"/>
    <w:rsid w:val="006A217B"/>
    <w:rsid w:val="006A5507"/>
    <w:rsid w:val="006D74C8"/>
    <w:rsid w:val="007004AD"/>
    <w:rsid w:val="00700714"/>
    <w:rsid w:val="00716C82"/>
    <w:rsid w:val="00727B5D"/>
    <w:rsid w:val="007313F3"/>
    <w:rsid w:val="007369DF"/>
    <w:rsid w:val="00756561"/>
    <w:rsid w:val="00765447"/>
    <w:rsid w:val="007739FF"/>
    <w:rsid w:val="00781F19"/>
    <w:rsid w:val="007849AB"/>
    <w:rsid w:val="007A5772"/>
    <w:rsid w:val="007D106C"/>
    <w:rsid w:val="007F44DB"/>
    <w:rsid w:val="008403DE"/>
    <w:rsid w:val="00846426"/>
    <w:rsid w:val="0087451B"/>
    <w:rsid w:val="008932E2"/>
    <w:rsid w:val="008A3F2F"/>
    <w:rsid w:val="008C08F0"/>
    <w:rsid w:val="008C7FCB"/>
    <w:rsid w:val="008D61DF"/>
    <w:rsid w:val="008E0DDE"/>
    <w:rsid w:val="008E2931"/>
    <w:rsid w:val="008F194D"/>
    <w:rsid w:val="008F2672"/>
    <w:rsid w:val="00905C73"/>
    <w:rsid w:val="0090759B"/>
    <w:rsid w:val="00960305"/>
    <w:rsid w:val="009D377B"/>
    <w:rsid w:val="009E083C"/>
    <w:rsid w:val="009E78D0"/>
    <w:rsid w:val="009E7B06"/>
    <w:rsid w:val="009F7F78"/>
    <w:rsid w:val="00A01E08"/>
    <w:rsid w:val="00A14008"/>
    <w:rsid w:val="00A24947"/>
    <w:rsid w:val="00A33E29"/>
    <w:rsid w:val="00A52A8C"/>
    <w:rsid w:val="00A74413"/>
    <w:rsid w:val="00B010CB"/>
    <w:rsid w:val="00B16CD4"/>
    <w:rsid w:val="00B65AFD"/>
    <w:rsid w:val="00B70F0B"/>
    <w:rsid w:val="00B911B8"/>
    <w:rsid w:val="00B9549F"/>
    <w:rsid w:val="00BA62A2"/>
    <w:rsid w:val="00BB3F30"/>
    <w:rsid w:val="00BD06D4"/>
    <w:rsid w:val="00BE33D7"/>
    <w:rsid w:val="00C42C8D"/>
    <w:rsid w:val="00C56D5A"/>
    <w:rsid w:val="00C61183"/>
    <w:rsid w:val="00C74D4E"/>
    <w:rsid w:val="00C8517B"/>
    <w:rsid w:val="00C945B9"/>
    <w:rsid w:val="00CA4183"/>
    <w:rsid w:val="00CD187E"/>
    <w:rsid w:val="00CD654D"/>
    <w:rsid w:val="00CE7BA1"/>
    <w:rsid w:val="00D04D72"/>
    <w:rsid w:val="00D05646"/>
    <w:rsid w:val="00D13FD5"/>
    <w:rsid w:val="00D21115"/>
    <w:rsid w:val="00D617ED"/>
    <w:rsid w:val="00D945B2"/>
    <w:rsid w:val="00DC2246"/>
    <w:rsid w:val="00DC4606"/>
    <w:rsid w:val="00DD320A"/>
    <w:rsid w:val="00E23477"/>
    <w:rsid w:val="00E258D2"/>
    <w:rsid w:val="00E37055"/>
    <w:rsid w:val="00E460BC"/>
    <w:rsid w:val="00E50A03"/>
    <w:rsid w:val="00E61AE2"/>
    <w:rsid w:val="00E67863"/>
    <w:rsid w:val="00E970E0"/>
    <w:rsid w:val="00EA7E3D"/>
    <w:rsid w:val="00EB5850"/>
    <w:rsid w:val="00EC235B"/>
    <w:rsid w:val="00EC2B48"/>
    <w:rsid w:val="00EC3189"/>
    <w:rsid w:val="00ED055D"/>
    <w:rsid w:val="00EE01BF"/>
    <w:rsid w:val="00F21D46"/>
    <w:rsid w:val="00F22E0C"/>
    <w:rsid w:val="00F52C03"/>
    <w:rsid w:val="00FA5391"/>
    <w:rsid w:val="00FB1237"/>
    <w:rsid w:val="00FC4BAB"/>
    <w:rsid w:val="00FD7DE6"/>
    <w:rsid w:val="00FF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91C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91C11"/>
    <w:rPr>
      <w:sz w:val="24"/>
      <w:szCs w:val="24"/>
      <w:lang w:eastAsia="en-US" w:val="en-US"/>
    </w:rPr>
  </w:style>
  <w:style w:customStyle="true" w:styleId="Clanak" w:type="paragraph">
    <w:name w:val="Clanak"/>
    <w:next w:val="Normal"/>
    <w:rsid w:val="00F21D46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3A3E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3E3D"/>
    <w:rPr>
      <w:rFonts w:cs="Tahoma" w:hAnsi="Tahoma" w:asci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3C53E0"/>
    <w:rPr>
      <w:sz w:val="24"/>
      <w:szCs w:val="24"/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DC4606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56D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6D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D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D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D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91C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91C11"/>
    <w:rPr>
      <w:sz w:val="24"/>
      <w:szCs w:val="24"/>
      <w:lang w:eastAsia="en-US" w:val="en-US"/>
    </w:rPr>
  </w:style>
  <w:style w:customStyle="1" w:styleId="Clanak" w:type="paragraph">
    <w:name w:val="Clanak"/>
    <w:next w:val="Normal"/>
    <w:rsid w:val="00F21D46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3A3E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3E3D"/>
    <w:rPr>
      <w:rFonts w:ascii="Tahoma" w:cs="Tahoma" w:hAns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3C53E0"/>
    <w:rPr>
      <w:sz w:val="24"/>
      <w:szCs w:val="24"/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DC4606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56D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6D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D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D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D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63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848586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75596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42563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8784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88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94644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408096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750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4480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789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453856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90902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770517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70047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94330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156829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80091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984570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22626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1686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193201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1106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95674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301392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34447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17212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96461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45096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312504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288855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79854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36105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99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23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06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241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61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03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60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97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69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52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445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1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423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61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587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St-428/2017</izvorni_sadrzaj>
    <derivirana_varijabla naziv="DomainObject.Predmet.OznakaBroj_1">St-428/2017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St-101/99</izvorni_sadrzaj>
    <derivirana_varijabla naziv="DomainObject.Predmet.PrimjedbaSuca_1">Nastavak postupka radi naknadne diobe,
veza St-101/99</derivirana_varijabla>
  </DomainObject.Predmet.PrimjedbaSuca>
  <DomainObject.Predmet.ProtustrankaFormated>
    <izvorni_sadrzaj>  Stečajna masa  iza PREDA RIJEKA d.o.o.</izvorni_sadrzaj>
    <derivirana_varijabla naziv="DomainObject.Predmet.ProtustrankaFormated_1">  Stečajna masa  iza PREDA RIJEKA d.o.o.</derivirana_varijabla>
  </DomainObject.Predmet.ProtustrankaFormated>
  <DomainObject.Predmet.ProtustrankaFormatedOIB>
    <izvorni_sadrzaj>  Stečajna masa  iza PREDA RIJEKA d.o.o., OIB 54131294398</izvorni_sadrzaj>
    <derivirana_varijabla naziv="DomainObject.Predmet.ProtustrankaFormatedOIB_1">  Stečajna masa  iza PREDA RIJEKA d.o.o., OIB 54131294398</derivirana_varijabla>
  </DomainObject.Predmet.ProtustrankaFormatedOIB>
  <DomainObject.Predmet.ProtustrankaFormatedWithAdress>
    <izvorni_sadrzaj> Stečajna masa  iza PREDA RIJEKA d.o.o., Matije Gupca 16, 51000 Rijeka</izvorni_sadrzaj>
    <derivirana_varijabla naziv="DomainObject.Predmet.ProtustrankaFormatedWithAdress_1"> Stečajna masa  iza PREDA RIJEKA d.o.o., Matije Gupca 16, 51000 Rijeka</derivirana_varijabla>
  </DomainObject.Predmet.ProtustrankaFormatedWithAdress>
  <DomainObject.Predmet.ProtustrankaFormatedWithAdressOIB>
    <izvorni_sadrzaj> Stečajna masa  iza PREDA RIJEKA d.o.o., OIB 54131294398, Matije Gupca 16, 51000 Rijeka</izvorni_sadrzaj>
    <derivirana_varijabla naziv="DomainObject.Predmet.ProtustrankaFormatedWithAdressOIB_1"> Stečajna masa  iza PREDA RIJEKA d.o.o., OIB 54131294398, Matije Gupca 16, 51000 Rijeka</derivirana_varijabla>
  </DomainObject.Predmet.ProtustrankaFormatedWithAdressOIB>
  <DomainObject.Predmet.ProtustrankaWithAdress>
    <izvorni_sadrzaj>Stečajna masa  iza PREDA RIJEKA d.o.o. Matije Gupca 16, 51000 Rijeka</izvorni_sadrzaj>
    <derivirana_varijabla naziv="DomainObject.Predmet.ProtustrankaWithAdress_1">Stečajna masa  iza PREDA RIJEKA d.o.o. Matije Gupca 16, 51000 Rijeka</derivirana_varijabla>
  </DomainObject.Predmet.ProtustrankaWithAdress>
  <DomainObject.Predmet.ProtustrankaWithAdressOIB>
    <izvorni_sadrzaj>Stečajna masa  iza PREDA RIJEKA d.o.o., OIB 54131294398, Matije Gupca 16, 51000 Rijeka</izvorni_sadrzaj>
    <derivirana_varijabla naziv="DomainObject.Predmet.ProtustrankaWithAdressOIB_1">Stečajna masa  iza PREDA RIJEKA d.o.o., OIB 54131294398, Matije Gupca 16, 51000 Rijeka</derivirana_varijabla>
  </DomainObject.Predmet.ProtustrankaWithAdressOIB>
  <DomainObject.Predmet.ProtustrankaNazivFormated>
    <izvorni_sadrzaj>Stečajna masa  iza PREDA RIJEKA d.o.o.</izvorni_sadrzaj>
    <derivirana_varijabla naziv="DomainObject.Predmet.ProtustrankaNazivFormated_1">Stečajna masa  iza PREDA RIJEKA d.o.o.</derivirana_varijabla>
  </DomainObject.Predmet.ProtustrankaNazivFormated>
  <DomainObject.Predmet.ProtustrankaNazivFormatedOIB>
    <izvorni_sadrzaj>Stečajna masa  iza PREDA RIJEKA d.o.o., OIB 54131294398</izvorni_sadrzaj>
    <derivirana_varijabla naziv="DomainObject.Predmet.ProtustrankaNazivFormatedOIB_1">Stečajna masa  iza PREDA RIJEKA d.o.o., OIB 54131294398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PAĐEN ŠTEFANIĆ stečajni upravitelj</izvorni_sadrzaj>
    <derivirana_varijabla naziv="DomainObject.Predmet.StrankaFormated_1">  GORDANA PAĐEN ŠTEFANIĆ stečajni upravitelj</derivirana_varijabla>
  </DomainObject.Predmet.StrankaFormated>
  <DomainObject.Predmet.StrankaFormatedOIB>
    <izvorni_sadrzaj>  GORDANA PAĐEN ŠTEFANIĆ stečajni upravitelj, OIB 18837874897</izvorni_sadrzaj>
    <derivirana_varijabla naziv="DomainObject.Predmet.StrankaFormatedOIB_1">  GORDANA PAĐEN ŠTEFANIĆ stečajni upravitelj, OIB 18837874897</derivirana_varijabla>
  </DomainObject.Predmet.StrankaFormatedOIB>
  <DomainObject.Predmet.StrankaFormatedWithAdress>
    <izvorni_sadrzaj> GORDANA PAĐEN ŠTEFANIĆ stečajni upravitelj, Ciottina 20, 51000 Rijeka</izvorni_sadrzaj>
    <derivirana_varijabla naziv="DomainObject.Predmet.StrankaFormatedWithAdress_1"> GORDANA PAĐEN ŠTEFANIĆ stečajni upravitelj, Ciottina 20, 51000 Rijeka</derivirana_varijabla>
  </DomainObject.Predmet.StrankaFormatedWithAdress>
  <DomainObject.Predmet.StrankaFormatedWithAdressOIB>
    <izvorni_sadrzaj> GORDANA PAĐEN ŠTEFANIĆ stečajni upravitelj, OIB 18837874897, Ciottina 20, 51000 Rijeka</izvorni_sadrzaj>
    <derivirana_varijabla naziv="DomainObject.Predmet.StrankaFormatedWithAdressOIB_1"> GORDANA PAĐEN ŠTEFANIĆ stečajni upravitelj, OIB 18837874897, Ciottina 20, 51000 Rijeka</derivirana_varijabla>
  </DomainObject.Predmet.StrankaFormatedWithAdressOIB>
  <DomainObject.Predmet.StrankaWithAdress>
    <izvorni_sadrzaj>GORDANA PAĐEN ŠTEFANIĆ stečajni upravitelj Ciottina 20,51000 Rijeka</izvorni_sadrzaj>
    <derivirana_varijabla naziv="DomainObject.Predmet.StrankaWithAdress_1">GORDANA PAĐEN ŠTEFANIĆ stečajni upravitelj Ciottina 20,51000 Rijeka</derivirana_varijabla>
  </DomainObject.Predmet.StrankaWithAdress>
  <DomainObject.Predmet.StrankaWithAdressOIB>
    <izvorni_sadrzaj>GORDANA PAĐEN ŠTEFANIĆ stečajni upravitelj, OIB 18837874897, Ciottina 20,51000 Rijeka</izvorni_sadrzaj>
    <derivirana_varijabla naziv="DomainObject.Predmet.StrankaWithAdressOIB_1">GORDANA PAĐEN ŠTEFANIĆ stečajni upravitelj, OIB 18837874897, Ciottina 20,51000 Rijeka</derivirana_varijabla>
  </DomainObject.Predmet.StrankaWithAdressOIB>
  <DomainObject.Predmet.StrankaNazivFormated>
    <izvorni_sadrzaj>GORDANA PAĐEN ŠTEFANIĆ stečajni upravitelj</izvorni_sadrzaj>
    <derivirana_varijabla naziv="DomainObject.Predmet.StrankaNazivFormated_1">GORDANA PAĐEN ŠTEFANIĆ stečajni upravitelj</derivirana_varijabla>
  </DomainObject.Predmet.StrankaNazivFormated>
  <DomainObject.Predmet.StrankaNazivFormatedOIB>
    <izvorni_sadrzaj>GORDANA PAĐEN ŠTEFANIĆ stečajni upravitelj, OIB 18837874897</izvorni_sadrzaj>
    <derivirana_varijabla naziv="DomainObject.Predmet.StrankaNazivFormatedOIB_1">GORDANA PAĐEN ŠTEFANIĆ stečajni upravitelj, OIB 18837874897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GORDANA PAĐEN ŠTEFANIĆ stečajni upravitelj</item>
    </izvorni_sadrzaj>
    <derivirana_varijabla naziv="DomainObject.Predmet.StrankaListFormated_1">
      <item>GORDANA PAĐEN ŠTEFANIĆ stečajni upravitelj</item>
    </derivirana_varijabla>
  </DomainObject.Predmet.StrankaListFormated>
  <DomainObject.Predmet.StrankaListFormatedOIB>
    <izvorni_sadrzaj>
      <item>GORDANA PAĐEN ŠTEFANIĆ stečajni upravitelj, OIB 18837874897</item>
    </izvorni_sadrzaj>
    <derivirana_varijabla naziv="DomainObject.Predmet.StrankaListFormatedOIB_1">
      <item>GORDANA PAĐEN ŠTEFANIĆ stečajni upravitelj, OIB 18837874897</item>
    </derivirana_varijabla>
  </DomainObject.Predmet.StrankaListFormatedOIB>
  <DomainObject.Predmet.StrankaListFormatedWithAdress>
    <izvorni_sadrzaj>
      <item>GORDANA PAĐEN ŠTEFANIĆ stečajni upravitelj, Ciottina 20, 51000 Rijeka</item>
    </izvorni_sadrzaj>
    <derivirana_varijabla naziv="DomainObject.Predmet.StrankaListFormatedWithAdress_1">
      <item>GORDANA PAĐEN ŠTEFANIĆ stečajni upravitelj, Ciottina 20, 51000 Rijeka</item>
    </derivirana_varijabla>
  </DomainObject.Predmet.StrankaListFormatedWithAdress>
  <DomainObject.Predmet.StrankaListFormatedWithAdressOIB>
    <izvorni_sadrzaj>
      <item>GORDANA PAĐEN ŠTEFANIĆ stečajni upravitelj, OIB 18837874897, Ciottina 20, 51000 Rijeka</item>
    </izvorni_sadrzaj>
    <derivirana_varijabla naziv="DomainObject.Predmet.StrankaListFormatedWithAdressOIB_1">
      <item>GORDANA PAĐEN ŠTEFANIĆ stečajni upravitelj, OIB 18837874897, Ciottina 20, 51000 Rijeka</item>
    </derivirana_varijabla>
  </DomainObject.Predmet.StrankaListFormatedWithAdressOIB>
  <DomainObject.Predmet.StrankaListNazivFormated>
    <izvorni_sadrzaj>
      <item>GORDANA PAĐEN ŠTEFANIĆ stečajni upravitelj</item>
    </izvorni_sadrzaj>
    <derivirana_varijabla naziv="DomainObject.Predmet.StrankaListNazivFormated_1">
      <item>GORDANA PAĐEN ŠTEFANIĆ stečajni upravitelj</item>
    </derivirana_varijabla>
  </DomainObject.Predmet.StrankaListNazivFormated>
  <DomainObject.Predmet.StrankaListNazivFormatedOIB>
    <izvorni_sadrzaj>
      <item>GORDANA PAĐEN ŠTEFANIĆ stečajni upravitelj, OIB 18837874897</item>
    </izvorni_sadrzaj>
    <derivirana_varijabla naziv="DomainObject.Predmet.StrankaListNazivFormatedOIB_1">
      <item>GORDANA PAĐEN ŠTEFANIĆ stečajni upravitelj, OIB 18837874897</item>
    </derivirana_varijabla>
  </DomainObject.Predmet.StrankaListNazivFormatedOIB>
  <DomainObject.Predmet.ProtuStrankaListFormated>
    <izvorni_sadrzaj>
      <item>Stečajna masa  iza PREDA RIJEKA d.o.o.</item>
    </izvorni_sadrzaj>
    <derivirana_varijabla naziv="DomainObject.Predmet.ProtuStrankaListFormated_1">
      <item>Stečajna masa  iza PREDA RIJEKA d.o.o.</item>
    </derivirana_varijabla>
  </DomainObject.Predmet.ProtuStrankaListFormated>
  <DomainObject.Predmet.ProtuStrankaListFormatedOIB>
    <izvorni_sadrzaj>
      <item>Stečajna masa  iza PREDA RIJEKA d.o.o., OIB 54131294398</item>
    </izvorni_sadrzaj>
    <derivirana_varijabla naziv="DomainObject.Predmet.ProtuStrankaListFormatedOIB_1">
      <item>Stečajna masa  iza PREDA RIJEKA d.o.o., OIB 54131294398</item>
    </derivirana_varijabla>
  </DomainObject.Predmet.ProtuStrankaListFormatedOIB>
  <DomainObject.Predmet.ProtuStrankaListFormatedWithAdress>
    <izvorni_sadrzaj>
      <item>Stečajna masa  iza PREDA RIJEKA d.o.o., Matije Gupca 16, 51000 Rijeka</item>
    </izvorni_sadrzaj>
    <derivirana_varijabla naziv="DomainObject.Predmet.ProtuStrankaListFormatedWithAdress_1">
      <item>Stečajna masa  iza PREDA RIJEKA d.o.o., Matije Gupca 16, 51000 Rijeka</item>
    </derivirana_varijabla>
  </DomainObject.Predmet.ProtuStrankaListFormatedWithAdress>
  <DomainObject.Predmet.ProtuStrankaListFormatedWithAdressOIB>
    <izvorni_sadrzaj>
      <item>Stečajna masa  iza PREDA RIJEKA d.o.o., OIB 54131294398, Matije Gupca 16, 51000 Rijeka</item>
    </izvorni_sadrzaj>
    <derivirana_varijabla naziv="DomainObject.Predmet.ProtuStrankaListFormatedWithAdressOIB_1">
      <item>Stečajna masa  iza PREDA RIJEKA d.o.o., OIB 54131294398, Matije Gupca 16, 51000 Rijeka</item>
    </derivirana_varijabla>
  </DomainObject.Predmet.ProtuStrankaListFormatedWithAdressOIB>
  <DomainObject.Predmet.ProtuStrankaListNazivFormated>
    <izvorni_sadrzaj>
      <item>Stečajna masa  iza PREDA RIJEKA d.o.o.</item>
    </izvorni_sadrzaj>
    <derivirana_varijabla naziv="DomainObject.Predmet.ProtuStrankaListNazivFormated_1">
      <item>Stečajna masa  iza PREDA RIJEKA d.o.o.</item>
    </derivirana_varijabla>
  </DomainObject.Predmet.ProtuStrankaListNazivFormated>
  <DomainObject.Predmet.ProtuStrankaListNazivFormatedOIB>
    <izvorni_sadrzaj>
      <item>Stečajna masa  iza PREDA RIJEKA d.o.o., OIB 54131294398</item>
    </izvorni_sadrzaj>
    <derivirana_varijabla naziv="DomainObject.Predmet.ProtuStrankaListNazivFormatedOIB_1">
      <item>Stečajna masa  iza PREDA RIJEKA d.o.o., OIB 54131294398</item>
    </derivirana_varijabla>
  </DomainObject.Predmet.ProtuStrankaListNazivFormatedOIB>
  <DomainObject.Predmet.OstaliListFormated>
    <izvorni_sadrzaj>
      <item>ERSTE&amp;STEIERMÄRKISCHE BANKA dioničko društvo</item>
      <item>ŠTED-INVEST društvo s ograničenom odgovornošću za trgovinu i usluge</item>
    </izvorni_sadrzaj>
    <derivirana_varijabla naziv="DomainObject.Predmet.OstaliListFormated_1">
      <item>ERSTE&amp;STEIERMÄRKISCHE BANKA dioničko društvo</item>
      <item>ŠTED-INVEST društvo s ograničenom odgovornošću za trgovinu i usluge</item>
    </derivirana_varijabla>
  </DomainObject.Predmet.OstaliListFormated>
  <DomainObject.Predmet.OstaliListFormatedOIB>
    <izvorni_sadrzaj>
      <item>ERSTE&amp;STEIERMÄRKISCHE BANKA dioničko društvo, OIB 23057039320</item>
      <item>ŠTED-INVEST društvo s ograničenom odgovornošću za trgovinu i usluge, OIB 88831481655</item>
    </izvorni_sadrzaj>
    <derivirana_varijabla naziv="DomainObject.Predmet.OstaliListFormatedOIB_1">
      <item>ERSTE&amp;STEIERMÄRKISCHE BANKA dioničko društvo, OIB 23057039320</item>
      <item>ŠTED-INVEST društvo s ograničenom odgovornošću za trgovinu i usluge, OIB 88831481655</item>
    </derivirana_varijabla>
  </DomainObject.Predmet.OstaliListFormatedOIB>
  <DomainObject.Predmet.OstaliListFormatedWithAdress>
    <izvorni_sadrzaj>
      <item>ERSTE&amp;STEIERMÄRKISCHE BANKA dioničko društvo, Jadranski Trg 3/a, 51000 Rijeka</item>
      <item>ŠTED-INVEST društvo s ograničenom odgovornošću za trgovinu i usluge, Slavonska avenija 3, 10000 Zagreb</item>
    </izvorni_sadrzaj>
    <derivirana_varijabla naziv="DomainObject.Predmet.OstaliListFormatedWithAdress_1">
      <item>ERSTE&amp;STEIERMÄRKISCHE BANKA dioničko društvo, Jadranski Trg 3/a, 51000 Rijeka</item>
      <item>ŠTED-INVEST društvo s ograničenom odgovornošću za trgovinu i usluge, Slavonska avenija 3,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ŠTED-INVEST društvo s ograničenom odgovornošću za trgovinu i usluge, OIB 88831481655, Slavonska avenija 3, 10000 Zagreb</item>
    </izvorni_sadrzaj>
    <derivirana_varijabla naziv="DomainObject.Predmet.OstaliListFormatedWithAdressOIB_1">
      <item>ERSTE&amp;STEIERMÄRKISCHE BANKA dioničko društvo, OIB 23057039320, Jadranski Trg 3/a, 51000 Rijeka</item>
      <item>ŠTED-INVEST društvo s ograničenom odgovornošću za trgovinu i usluge, OIB 88831481655, Slavonska avenija 3, 10000 Zagreb</item>
    </derivirana_varijabla>
  </DomainObject.Predmet.OstaliListFormatedWithAdressOIB>
  <DomainObject.Predmet.OstaliListNazivFormated>
    <izvorni_sadrzaj>
      <item>ERSTE&amp;STEIERMÄRKISCHE BANKA dioničko društvo</item>
      <item>ŠTED-INVEST društvo s ograničenom odgovornošću za trgovinu i usluge</item>
    </izvorni_sadrzaj>
    <derivirana_varijabla naziv="DomainObject.Predmet.OstaliListNazivFormated_1">
      <item>ERSTE&amp;STEIERMÄRKISCHE BANKA dioničko društvo</item>
      <item>ŠTED-INVEST društvo s ograničenom odgovornošću za trgovinu i usluge</item>
    </derivirana_varijabla>
  </DomainObject.Predmet.OstaliListNazivFormated>
  <DomainObject.Predmet.OstaliListNazivFormatedOIB>
    <izvorni_sadrzaj>
      <item>ERSTE&amp;STEIERMÄRKISCHE BANKA dioničko društvo, OIB 23057039320</item>
      <item>ŠTED-INVEST društvo s ograničenom odgovornošću za trgovinu i usluge, OIB 88831481655</item>
    </izvorni_sadrzaj>
    <derivirana_varijabla naziv="DomainObject.Predmet.OstaliListNazivFormatedOIB_1">
      <item>ERSTE&amp;STEIERMÄRKISCHE BANKA dioničko društvo, OIB 23057039320</item>
      <item>ŠTED-INVEST društvo s ograničenom odgovornošću za trgovinu i usluge, OIB 88831481655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PAĐEN ŠTEFANIĆ stečajni upravitelj</izvorni_sadrzaj>
    <derivirana_varijabla naziv="DomainObject.Predmet.StrankaIDrugi_1">GORDANA PAĐEN ŠTEFANIĆ stečajni upravitelj</derivirana_varijabla>
  </DomainObject.Predmet.StrankaIDrugi>
  <DomainObject.Predmet.ProtustrankaIDrugi>
    <izvorni_sadrzaj>Stečajna masa  iza PREDA RIJEKA d.o.o.</izvorni_sadrzaj>
    <derivirana_varijabla naziv="DomainObject.Predmet.ProtustrankaIDrugi_1">Stečajna masa  iza PREDA RIJEKA d.o.o.</derivirana_varijabla>
  </DomainObject.Predmet.ProtustrankaIDrugi>
  <DomainObject.Predmet.StrankaIDrugiAdressOIB>
    <izvorni_sadrzaj>GORDANA PAĐEN ŠTEFANIĆ stečajni upravitelj, OIB 18837874897, Ciottina 20, 51000 Rijeka</izvorni_sadrzaj>
    <derivirana_varijabla naziv="DomainObject.Predmet.StrankaIDrugiAdressOIB_1">GORDANA PAĐEN ŠTEFANIĆ stečajni upravitelj, OIB 18837874897, Ciottina 20, 51000 Rijeka</derivirana_varijabla>
  </DomainObject.Predmet.StrankaIDrugiAdressOIB>
  <DomainObject.Predmet.ProtustrankaIDrugiAdressOIB>
    <izvorni_sadrzaj>Stečajna masa  iza PREDA RIJEKA d.o.o., OIB 54131294398, Matije Gupca 16, 51000 Rijeka</izvorni_sadrzaj>
    <derivirana_varijabla naziv="DomainObject.Predmet.ProtustrankaIDrugiAdressOIB_1">Stečajna masa  iza PREDA RIJEKA d.o.o., OIB 54131294398, Matije Gupca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PAĐEN ŠTEFANIĆ stečajni upravitelj</item>
      <item>Stečajna masa  iza PREDA RIJEKA d.o.o.</item>
      <item>ERSTE&amp;STEIERMÄRKISCHE BANKA dioničko društvo</item>
      <item>ŠTED-INVEST društvo s ograničenom odgovornošću za trgovinu i usluge</item>
    </izvorni_sadrzaj>
    <derivirana_varijabla naziv="DomainObject.Predmet.SudioniciListNaziv_1">
      <item>GORDANA PAĐEN ŠTEFANIĆ stečajni upravitelj</item>
      <item>Stečajna masa  iza PREDA RIJEKA d.o.o.</item>
      <item>ERSTE&amp;STEIERMÄRKISCHE BANKA dioničko društvo</item>
      <item>ŠTED-INVEST društvo s ograničenom odgovornošću za trgovinu i usluge</item>
    </derivirana_varijabla>
  </DomainObject.Predmet.SudioniciListNaziv>
  <DomainObject.Predmet.SudioniciListAdressOIB>
    <izvorni_sadrzaj>
      <item>GORDANA PAĐEN ŠTEFANIĆ stečajni upravitelj, OIB 18837874897, Ciottina 20,51000 Rijeka</item>
      <item>Stečajna masa  iza PREDA RIJEKA d.o.o., OIB 54131294398, Matije Gupca 16,51000 Rijeka</item>
      <item>ERSTE&amp;STEIERMÄRKISCHE BANKA dioničko društvo, OIB 23057039320, Jadranski Trg 3/a,51000 Rijeka</item>
      <item>ŠTED-INVEST društvo s ograničenom odgovornošću za trgovinu i usluge, OIB 88831481655, Slavonska avenija 3,10000 Zagreb</item>
    </izvorni_sadrzaj>
    <derivirana_varijabla naziv="DomainObject.Predmet.SudioniciListAdressOIB_1">
      <item>GORDANA PAĐEN ŠTEFANIĆ stečajni upravitelj, OIB 18837874897, Ciottina 20,51000 Rijeka</item>
      <item>Stečajna masa  iza PREDA RIJEKA d.o.o., OIB 54131294398, Matije Gupca 16,51000 Rijeka</item>
      <item>ERSTE&amp;STEIERMÄRKISCHE BANKA dioničko društvo, OIB 23057039320, Jadranski Trg 3/a,51000 Rijeka</item>
      <item>ŠTED-INVEST društvo s ograničenom odgovornošću za trgovinu i usluge, OIB 88831481655,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18837874897</item>
      <item>, OIB 54131294398</item>
      <item>, OIB 23057039320</item>
      <item>, OIB 88831481655</item>
    </izvorni_sadrzaj>
    <derivirana_varijabla naziv="DomainObject.Predmet.SudioniciListNazivOIB_1">
      <item>, OIB 18837874897</item>
      <item>, OIB 54131294398</item>
      <item>, OIB 23057039320</item>
      <item>, OIB 88831481655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8B6B73-46B0-4101-A1DC-D9CDD6D4D0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851</properties:Words>
  <properties:Characters>4689</properties:Characters>
  <properties:Lines>118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2018-08-03T07:23:00Z</dcterms:created>
  <dc:creator>Liljana Ugrin</dc:creator>
  <cp:lastModifiedBy>Elizabet Jovanović</cp:lastModifiedBy>
  <cp:lastPrinted>2018-08-03T07:25:00Z</cp:lastPrinted>
  <dcterms:modified xmlns:xsi="http://www.w3.org/2001/XMLSchema-instance" xsi:type="dcterms:W3CDTF">2018-08-03T07:25:00Z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(428 17 namirenje  razlučnih.docx)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