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2642" w14:paraId="d8b264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9B40D5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ab/>
        <w:t>Trgov</w:t>
      </w:r>
      <w:r w:rsidR="00733F42" w:rsidRPr="009B40D5">
        <w:rPr>
          <w:rFonts w:hAnsi="Times New Roman" w:ascii="Times New Roman"/>
          <w:szCs w:val="24"/>
          <w:lang w:val="hr-HR"/>
        </w:rPr>
        <w:t>ački sud</w:t>
      </w:r>
      <w:r w:rsidRPr="009B40D5">
        <w:rPr>
          <w:rFonts w:hAnsi="Times New Roman" w:ascii="Times New Roman"/>
          <w:szCs w:val="24"/>
          <w:lang w:val="hr-HR"/>
        </w:rPr>
        <w:t xml:space="preserve"> u Dubrovniku</w:t>
      </w:r>
      <w:r w:rsidR="00345927" w:rsidRPr="009B40D5">
        <w:rPr>
          <w:rFonts w:hAnsi="Times New Roman" w:ascii="Times New Roman"/>
          <w:szCs w:val="24"/>
          <w:lang w:val="hr-HR"/>
        </w:rPr>
        <w:t>,</w:t>
      </w:r>
      <w:r w:rsidRPr="009B40D5">
        <w:rPr>
          <w:rFonts w:hAnsi="Times New Roman" w:ascii="Times New Roman"/>
          <w:szCs w:val="24"/>
          <w:lang w:val="hr-HR"/>
        </w:rPr>
        <w:t xml:space="preserve"> po sucu tog suda </w:t>
      </w:r>
      <w:r w:rsidR="0046540E" w:rsidRPr="009B40D5">
        <w:rPr>
          <w:rFonts w:hAnsi="Times New Roman" w:ascii="Times New Roman"/>
          <w:szCs w:val="24"/>
          <w:lang w:val="hr-HR"/>
        </w:rPr>
        <w:t>Diani Butigan Granić</w:t>
      </w:r>
      <w:r w:rsidRPr="009B40D5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F04FA" w:rsidRPr="009B40D5">
        <w:rPr>
          <w:rFonts w:hAnsi="Times New Roman" w:ascii="Times New Roman"/>
          <w:szCs w:val="24"/>
        </w:rPr>
        <w:t xml:space="preserve"> </w:t>
      </w:r>
      <w:r w:rsidR="00FD5D60" w:rsidRPr="009B40D5">
        <w:rPr>
          <w:rFonts w:hAnsi="Times New Roman" w:ascii="Times New Roman"/>
          <w:szCs w:val="24"/>
          <w:lang w:val="hr-HR"/>
        </w:rPr>
        <w:t>RUSICA COMMERCE d.o.o. za proizvodnju, trgovinu i turizam,</w:t>
      </w:r>
      <w:r w:rsidR="00FD5D60" w:rsidRPr="009B40D5">
        <w:rPr>
          <w:rFonts w:hAnsi="Times New Roman" w:ascii="Times New Roman"/>
          <w:szCs w:val="24"/>
        </w:rPr>
        <w:t xml:space="preserve"> </w:t>
      </w:r>
      <w:r w:rsidR="00FD5D60" w:rsidRPr="009B40D5">
        <w:rPr>
          <w:rFonts w:hAnsi="Times New Roman" w:ascii="Times New Roman"/>
          <w:szCs w:val="24"/>
          <w:lang w:val="hr-HR"/>
        </w:rPr>
        <w:t>Tušići 22, Gruda,OIB: 50632243873,d</w:t>
      </w:r>
      <w:r w:rsidR="00BB26E4" w:rsidRPr="009B40D5">
        <w:rPr>
          <w:rFonts w:hAnsi="Times New Roman" w:ascii="Times New Roman"/>
          <w:szCs w:val="24"/>
          <w:lang w:val="hr-HR"/>
        </w:rPr>
        <w:t xml:space="preserve">ana </w:t>
      </w:r>
      <w:r w:rsidR="00422FBF" w:rsidRPr="009B40D5">
        <w:rPr>
          <w:rFonts w:hAnsi="Times New Roman" w:ascii="Times New Roman"/>
          <w:szCs w:val="24"/>
          <w:lang w:val="hr-HR"/>
        </w:rPr>
        <w:t>14.svibnja</w:t>
      </w:r>
      <w:r w:rsidR="008A6B3A" w:rsidRPr="009B40D5">
        <w:rPr>
          <w:rFonts w:hAnsi="Times New Roman" w:ascii="Times New Roman"/>
          <w:szCs w:val="24"/>
          <w:lang w:val="hr-HR"/>
        </w:rPr>
        <w:t xml:space="preserve"> 2019</w:t>
      </w:r>
      <w:r w:rsidR="00422FBF" w:rsidRPr="009B40D5">
        <w:rPr>
          <w:rFonts w:hAnsi="Times New Roman" w:ascii="Times New Roman"/>
          <w:szCs w:val="24"/>
          <w:lang w:val="hr-HR"/>
        </w:rPr>
        <w:t xml:space="preserve"> g.</w:t>
      </w:r>
    </w:p>
    <w:p w:rsidRDefault="00E947D2" w:rsidP="00997BA9" w:rsidR="00E947D2" w:rsidRPr="009B40D5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9B40D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B40D5">
      <w:pPr>
        <w:jc w:val="center"/>
        <w:rPr>
          <w:rFonts w:hAnsi="Times New Roman" w:ascii="Times New Roman"/>
          <w:b/>
          <w:szCs w:val="24"/>
          <w:lang w:val="hr-HR"/>
        </w:rPr>
      </w:pPr>
      <w:r w:rsidRPr="009B40D5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9B40D5">
        <w:rPr>
          <w:rFonts w:hAnsi="Times New Roman" w:ascii="Times New Roman"/>
          <w:b/>
          <w:szCs w:val="24"/>
          <w:lang w:val="hr-HR"/>
        </w:rPr>
        <w:t>i o    je</w:t>
      </w:r>
    </w:p>
    <w:p w:rsidRDefault="00840E3D" w:rsidP="00997BA9" w:rsidR="00840E3D" w:rsidRPr="009B40D5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9B40D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D5D60" w:rsidR="00172E2F" w:rsidRPr="009B40D5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B40D5">
        <w:rPr>
          <w:rFonts w:hAnsi="Times New Roman" w:ascii="Times New Roman"/>
          <w:szCs w:val="24"/>
        </w:rPr>
        <w:t>Otvara se stečajni postupak nad dužnikom</w:t>
      </w:r>
      <w:r w:rsidR="0082595D" w:rsidRPr="009B40D5">
        <w:rPr>
          <w:rFonts w:hAnsi="Times New Roman" w:ascii="Times New Roman"/>
          <w:szCs w:val="24"/>
        </w:rPr>
        <w:t xml:space="preserve"> </w:t>
      </w:r>
      <w:r w:rsidR="008A6B3A" w:rsidRPr="009B40D5">
        <w:rPr>
          <w:rFonts w:hAnsi="Times New Roman" w:ascii="Times New Roman"/>
          <w:szCs w:val="24"/>
        </w:rPr>
        <w:t xml:space="preserve"> </w:t>
      </w:r>
      <w:r w:rsidR="009351EE" w:rsidRPr="009B40D5">
        <w:rPr>
          <w:rFonts w:hAnsi="Times New Roman" w:ascii="Times New Roman"/>
          <w:szCs w:val="24"/>
        </w:rPr>
        <w:t>dužnikom</w:t>
      </w:r>
      <w:r w:rsidR="00DF04FA" w:rsidRPr="009B40D5">
        <w:rPr>
          <w:rFonts w:hAnsi="Times New Roman" w:ascii="Times New Roman"/>
          <w:szCs w:val="24"/>
        </w:rPr>
        <w:t xml:space="preserve"> </w:t>
      </w:r>
      <w:r w:rsidR="00FD5D60" w:rsidRPr="009B40D5">
        <w:rPr>
          <w:rFonts w:hAnsi="Times New Roman" w:ascii="Times New Roman"/>
          <w:szCs w:val="24"/>
        </w:rPr>
        <w:t>RUSICA COMMERCE d.o.o. za proizvodnju, trgovinu i turizam, Tušići 22, Gruda,OIB: 50632243873</w:t>
      </w:r>
      <w:r w:rsidR="009351EE" w:rsidRPr="009B40D5">
        <w:rPr>
          <w:rFonts w:hAnsi="Times New Roman" w:ascii="Times New Roman"/>
          <w:szCs w:val="24"/>
        </w:rPr>
        <w:t xml:space="preserve"> </w:t>
      </w:r>
      <w:r w:rsidR="00FD5D60" w:rsidRPr="009B40D5">
        <w:rPr>
          <w:rFonts w:hAnsi="Times New Roman" w:ascii="Times New Roman"/>
          <w:szCs w:val="24"/>
        </w:rPr>
        <w:t>u 11,10</w:t>
      </w:r>
      <w:r w:rsidR="003670B2" w:rsidRPr="009B40D5">
        <w:rPr>
          <w:rFonts w:hAnsi="Times New Roman" w:ascii="Times New Roman"/>
          <w:szCs w:val="24"/>
        </w:rPr>
        <w:t xml:space="preserve"> </w:t>
      </w:r>
      <w:r w:rsidR="00172E2F" w:rsidRPr="009B40D5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C26C88" w:rsidP="00C26C88" w:rsidR="00C26C88" w:rsidRPr="009B40D5">
      <w:pPr>
        <w:pStyle w:val="BodyText21"/>
        <w:ind w:firstLine="0" w:left="1146"/>
        <w:rPr>
          <w:rFonts w:hAnsi="Times New Roman" w:ascii="Times New Roman"/>
          <w:szCs w:val="24"/>
        </w:rPr>
      </w:pPr>
    </w:p>
    <w:p w:rsidRDefault="00EE69E5" w:rsidP="006F42A4" w:rsidR="00877CC0" w:rsidRPr="009B40D5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B40D5">
        <w:rPr>
          <w:rFonts w:hAnsi="Times New Roman" w:ascii="Times New Roman"/>
          <w:szCs w:val="24"/>
        </w:rPr>
        <w:t>Za stečajnog upravitelja imenuje se</w:t>
      </w:r>
      <w:r w:rsidR="00D52F6D" w:rsidRPr="009B40D5">
        <w:rPr>
          <w:rFonts w:hAnsi="Times New Roman" w:ascii="Times New Roman"/>
          <w:szCs w:val="24"/>
        </w:rPr>
        <w:t xml:space="preserve"> </w:t>
      </w:r>
      <w:r w:rsidR="006F42A4" w:rsidRPr="009B40D5">
        <w:rPr>
          <w:rFonts w:hAnsi="Times New Roman" w:ascii="Times New Roman"/>
          <w:szCs w:val="24"/>
        </w:rPr>
        <w:t>Marko Plavetić, Boškovićeva 7., Ploče, OIB: 54955106285.</w:t>
      </w:r>
    </w:p>
    <w:p w:rsidRDefault="006F42A4" w:rsidP="006F42A4" w:rsidR="006F42A4" w:rsidRPr="009B40D5">
      <w:pPr>
        <w:pStyle w:val="Odlomakpopisa"/>
        <w:rPr>
          <w:rFonts w:hAnsi="Times New Roman" w:ascii="Times New Roman"/>
          <w:szCs w:val="24"/>
        </w:rPr>
      </w:pPr>
    </w:p>
    <w:p w:rsidRDefault="00EE69E5" w:rsidP="00FD5D60" w:rsidR="009D142A" w:rsidRPr="009B40D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>Zaključuje se stečajni postupak nad dužnikom</w:t>
      </w:r>
      <w:r w:rsidR="00600E18" w:rsidRPr="009B40D5">
        <w:rPr>
          <w:rFonts w:hAnsi="Times New Roman" w:ascii="Times New Roman"/>
          <w:szCs w:val="24"/>
          <w:lang w:val="hr-HR"/>
        </w:rPr>
        <w:t xml:space="preserve"> </w:t>
      </w:r>
      <w:r w:rsidR="00DF04FA" w:rsidRPr="009B40D5">
        <w:rPr>
          <w:rFonts w:hAnsi="Times New Roman" w:ascii="Times New Roman"/>
          <w:szCs w:val="24"/>
          <w:lang w:val="hr-HR"/>
        </w:rPr>
        <w:t xml:space="preserve">dužnikom  </w:t>
      </w:r>
      <w:r w:rsidR="00FD5D60" w:rsidRPr="009B40D5">
        <w:rPr>
          <w:rFonts w:hAnsi="Times New Roman" w:ascii="Times New Roman"/>
          <w:szCs w:val="24"/>
          <w:lang w:val="hr-HR"/>
        </w:rPr>
        <w:t>RUSICA COMMERCE d.o.o. za proizvodnju, trgovinu i turizam, Tušići 22, Gruda,OIB: 50632243873.</w:t>
      </w:r>
    </w:p>
    <w:p w:rsidRDefault="00492B0F" w:rsidP="00492B0F" w:rsidR="00492B0F" w:rsidRPr="009B40D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356BC9" w:rsidR="00EE69E5" w:rsidRPr="009B40D5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 xml:space="preserve">Nakon </w:t>
      </w:r>
      <w:r w:rsidR="00EE69E5" w:rsidRPr="009B40D5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9B40D5">
        <w:rPr>
          <w:rFonts w:hAnsi="Times New Roman" w:ascii="Times New Roman"/>
          <w:szCs w:val="24"/>
          <w:lang w:val="hr-HR"/>
        </w:rPr>
        <w:t>ovog rješenja</w:t>
      </w:r>
      <w:r w:rsidR="00B2463B" w:rsidRPr="009B40D5">
        <w:rPr>
          <w:rFonts w:hAnsi="Times New Roman" w:ascii="Times New Roman"/>
          <w:szCs w:val="24"/>
          <w:lang w:val="hr-HR"/>
        </w:rPr>
        <w:t xml:space="preserve">, </w:t>
      </w:r>
      <w:r w:rsidR="00EE69E5" w:rsidRPr="009B40D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B40D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B40D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B40D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9B40D5">
        <w:rPr>
          <w:rFonts w:hAnsi="Times New Roman" w:ascii="Times New Roman"/>
          <w:b/>
          <w:szCs w:val="24"/>
          <w:lang w:val="hr-HR"/>
        </w:rPr>
        <w:t>Obrazloženje</w:t>
      </w:r>
    </w:p>
    <w:p w:rsidRDefault="00AB7883" w:rsidR="00AB7883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R="00877297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ab/>
      </w:r>
      <w:r w:rsidR="00A65172" w:rsidRPr="009B40D5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RC SPLIT, Podružnica Dubrovnik, Vukovarska 2, (dalje:</w:t>
      </w:r>
      <w:r w:rsidR="00133C34" w:rsidRPr="009B40D5">
        <w:rPr>
          <w:rFonts w:hAnsi="Times New Roman" w:ascii="Times New Roman"/>
          <w:szCs w:val="24"/>
          <w:lang w:val="hr-HR"/>
        </w:rPr>
        <w:t xml:space="preserve"> FINA), temeljem odredbe čl. 429</w:t>
      </w:r>
      <w:r w:rsidR="00A65172" w:rsidRPr="009B40D5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D35030" w:rsidRPr="009B40D5">
        <w:rPr>
          <w:rFonts w:hAnsi="Times New Roman" w:ascii="Times New Roman"/>
          <w:szCs w:val="24"/>
          <w:lang w:val="hr-HR"/>
        </w:rPr>
        <w:t>17</w:t>
      </w:r>
      <w:r w:rsidR="00A65172" w:rsidRPr="009B40D5">
        <w:rPr>
          <w:rFonts w:hAnsi="Times New Roman" w:ascii="Times New Roman"/>
          <w:szCs w:val="24"/>
          <w:lang w:val="hr-HR"/>
        </w:rPr>
        <w:t>.</w:t>
      </w:r>
      <w:r w:rsidR="006F42A4" w:rsidRPr="009B40D5">
        <w:rPr>
          <w:rFonts w:hAnsi="Times New Roman" w:ascii="Times New Roman"/>
          <w:szCs w:val="24"/>
          <w:lang w:val="hr-HR"/>
        </w:rPr>
        <w:t xml:space="preserve"> </w:t>
      </w:r>
      <w:r w:rsidR="00492B0F" w:rsidRPr="009B40D5">
        <w:rPr>
          <w:rFonts w:hAnsi="Times New Roman" w:ascii="Times New Roman"/>
          <w:szCs w:val="24"/>
          <w:lang w:val="hr-HR"/>
        </w:rPr>
        <w:t>prosinca</w:t>
      </w:r>
      <w:r w:rsidR="00877CC0" w:rsidRPr="009B40D5">
        <w:rPr>
          <w:rFonts w:hAnsi="Times New Roman" w:ascii="Times New Roman"/>
          <w:szCs w:val="24"/>
          <w:lang w:val="hr-HR"/>
        </w:rPr>
        <w:t xml:space="preserve"> 2018</w:t>
      </w:r>
      <w:r w:rsidR="00A65172" w:rsidRPr="009B40D5">
        <w:rPr>
          <w:rFonts w:hAnsi="Times New Roman" w:ascii="Times New Roman"/>
          <w:szCs w:val="24"/>
          <w:lang w:val="hr-HR"/>
        </w:rPr>
        <w:t>. godine.</w:t>
      </w: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lastRenderedPageBreak/>
        <w:t xml:space="preserve">            S  obzirom da su bile ispunjene pretpostavke  iz članka 428. SZ-a, sud je primjenom članka 430. i 431. SZ-a, objavio oglas na e-oglasnoj ploči suda </w:t>
      </w:r>
      <w:r w:rsidR="00D35030" w:rsidRPr="009B40D5">
        <w:rPr>
          <w:rFonts w:hAnsi="Times New Roman" w:ascii="Times New Roman"/>
          <w:szCs w:val="24"/>
          <w:lang w:val="hr-HR"/>
        </w:rPr>
        <w:t>14</w:t>
      </w:r>
      <w:r w:rsidR="00133C34" w:rsidRPr="009B40D5">
        <w:rPr>
          <w:rFonts w:hAnsi="Times New Roman" w:ascii="Times New Roman"/>
          <w:szCs w:val="24"/>
          <w:lang w:val="hr-HR"/>
        </w:rPr>
        <w:t>.</w:t>
      </w:r>
      <w:r w:rsidR="00356BC9" w:rsidRPr="009B40D5">
        <w:rPr>
          <w:rFonts w:hAnsi="Times New Roman" w:ascii="Times New Roman"/>
          <w:szCs w:val="24"/>
          <w:lang w:val="hr-HR"/>
        </w:rPr>
        <w:t xml:space="preserve"> </w:t>
      </w:r>
      <w:r w:rsidR="00D35030" w:rsidRPr="009B40D5">
        <w:rPr>
          <w:rFonts w:hAnsi="Times New Roman" w:ascii="Times New Roman"/>
          <w:szCs w:val="24"/>
          <w:lang w:val="hr-HR"/>
        </w:rPr>
        <w:t>siječnja 2019</w:t>
      </w:r>
      <w:r w:rsidRPr="009B40D5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9B40D5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 xml:space="preserve">           Zas</w:t>
      </w:r>
      <w:r w:rsidR="00492B0F" w:rsidRPr="009B40D5">
        <w:rPr>
          <w:rFonts w:hAnsi="Times New Roman" w:ascii="Times New Roman"/>
          <w:szCs w:val="24"/>
          <w:lang w:val="hr-HR"/>
        </w:rPr>
        <w:t xml:space="preserve">tupnik po zakonu pravne osobe </w:t>
      </w:r>
      <w:r w:rsidRPr="009B40D5">
        <w:rPr>
          <w:rFonts w:hAnsi="Times New Roman" w:ascii="Times New Roman"/>
          <w:szCs w:val="24"/>
          <w:lang w:val="hr-HR"/>
        </w:rPr>
        <w:t>je u ostavljenom roku od 15 dana od dana objave oglasa podnio sudu javnobilježnički ovjerovljen popis imovine i obveza</w:t>
      </w:r>
      <w:r w:rsidR="00492B0F" w:rsidRPr="009B40D5">
        <w:rPr>
          <w:rFonts w:hAnsi="Times New Roman" w:ascii="Times New Roman"/>
          <w:szCs w:val="24"/>
          <w:lang w:val="hr-HR"/>
        </w:rPr>
        <w:t xml:space="preserve"> iz kojeg proizlazi da nema imovine koja je dostatna za namirenje troškova stečajnog postupka. Nitko od</w:t>
      </w:r>
      <w:r w:rsidRPr="009B40D5">
        <w:rPr>
          <w:rFonts w:hAnsi="Times New Roman" w:ascii="Times New Roman"/>
          <w:szCs w:val="24"/>
          <w:lang w:val="hr-HR"/>
        </w:rPr>
        <w:t xml:space="preserve"> vjerovnika u ostavljenom roku od 45 dana od objave oglasa </w:t>
      </w:r>
      <w:r w:rsidR="00492B0F" w:rsidRPr="009B40D5">
        <w:rPr>
          <w:rFonts w:hAnsi="Times New Roman" w:ascii="Times New Roman"/>
          <w:szCs w:val="24"/>
          <w:lang w:val="hr-HR"/>
        </w:rPr>
        <w:t xml:space="preserve">nije </w:t>
      </w:r>
      <w:r w:rsidRPr="009B40D5">
        <w:rPr>
          <w:rFonts w:hAnsi="Times New Roman" w:ascii="Times New Roman"/>
          <w:szCs w:val="24"/>
          <w:lang w:val="hr-HR"/>
        </w:rPr>
        <w:t xml:space="preserve">podnio prijedlog za otvaranjem redovnog stečajnog postupka. </w:t>
      </w:r>
    </w:p>
    <w:p w:rsidRDefault="0046540E" w:rsidP="00A65172" w:rsidR="0046540E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46540E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ab/>
      </w:r>
      <w:r w:rsidR="00A65172" w:rsidRPr="009B40D5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B40D5">
      <w:pPr>
        <w:jc w:val="center"/>
        <w:rPr>
          <w:rFonts w:hAnsi="Times New Roman" w:ascii="Times New Roman"/>
          <w:b/>
          <w:szCs w:val="24"/>
          <w:lang w:val="hr-HR"/>
        </w:rPr>
      </w:pPr>
      <w:r w:rsidRPr="009B40D5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0B4969" w:rsidRPr="009B40D5">
        <w:rPr>
          <w:rFonts w:hAnsi="Times New Roman" w:ascii="Times New Roman"/>
          <w:b/>
          <w:szCs w:val="24"/>
          <w:lang w:val="hr-HR"/>
        </w:rPr>
        <w:t xml:space="preserve">14. svibnja </w:t>
      </w:r>
      <w:r w:rsidR="00877CC0" w:rsidRPr="009B40D5">
        <w:rPr>
          <w:rFonts w:hAnsi="Times New Roman" w:ascii="Times New Roman"/>
          <w:b/>
          <w:szCs w:val="24"/>
          <w:lang w:val="hr-HR"/>
        </w:rPr>
        <w:t>2019</w:t>
      </w:r>
      <w:r w:rsidRPr="009B40D5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9B40D5">
      <w:pPr>
        <w:rPr>
          <w:rFonts w:hAnsi="Times New Roman" w:ascii="Times New Roman"/>
          <w:b/>
          <w:szCs w:val="24"/>
          <w:lang w:val="hr-HR"/>
        </w:rPr>
      </w:pPr>
    </w:p>
    <w:p w:rsidRDefault="008275CA" w:rsidP="008275CA" w:rsidR="00A65172" w:rsidRPr="009B40D5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A65172" w:rsidRPr="009B40D5">
        <w:rPr>
          <w:rFonts w:hAnsi="Times New Roman" w:ascii="Times New Roman"/>
          <w:b/>
          <w:szCs w:val="24"/>
          <w:lang w:val="hr-HR"/>
        </w:rPr>
        <w:t>SUDAC:</w:t>
      </w:r>
    </w:p>
    <w:p w:rsidRDefault="00A65172" w:rsidP="008275CA" w:rsidR="00A65172" w:rsidRPr="009B40D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275CA" w:rsidP="008275CA" w:rsidR="00A65172" w:rsidRPr="009B40D5">
      <w:pPr>
        <w:jc w:val="both"/>
        <w:rPr>
          <w:rFonts w:hAnsi="Times New Roman" w:ascii="Times New Roman"/>
          <w:b/>
          <w:i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46540E" w:rsidRPr="009B40D5">
        <w:rPr>
          <w:rFonts w:hAnsi="Times New Roman" w:ascii="Times New Roman"/>
          <w:b/>
          <w:szCs w:val="24"/>
          <w:lang w:val="hr-HR"/>
        </w:rPr>
        <w:t>Diana Butigan Granić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975628">
        <w:rPr>
          <w:rFonts w:hAnsi="Times New Roman" w:ascii="Times New Roman"/>
          <w:b/>
          <w:szCs w:val="24"/>
          <w:lang w:val="hr-HR"/>
        </w:rPr>
        <w:t>v.r.</w:t>
      </w:r>
    </w:p>
    <w:p w:rsidRDefault="00A65172" w:rsidP="008275CA" w:rsidR="00A65172" w:rsidRPr="009B40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6540E" w:rsidP="00A65172" w:rsidR="0046540E" w:rsidRPr="009B40D5">
      <w:pPr>
        <w:jc w:val="both"/>
        <w:rPr>
          <w:rFonts w:hAnsi="Times New Roman" w:ascii="Times New Roman"/>
          <w:b/>
          <w:bCs/>
          <w:szCs w:val="24"/>
          <w:lang w:val="hr-HR"/>
        </w:rPr>
      </w:pPr>
    </w:p>
    <w:p w:rsidRDefault="00A65172" w:rsidP="00A65172" w:rsidR="00A65172" w:rsidRPr="009B40D5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9B40D5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9B40D5">
      <w:pPr>
        <w:jc w:val="both"/>
        <w:rPr>
          <w:rFonts w:hAnsi="Times New Roman" w:ascii="Times New Roman"/>
          <w:bCs/>
          <w:szCs w:val="24"/>
          <w:lang w:val="hr-HR"/>
        </w:rPr>
      </w:pPr>
      <w:r w:rsidRPr="009B40D5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9B40D5">
      <w:pPr>
        <w:jc w:val="both"/>
        <w:rPr>
          <w:rFonts w:hAnsi="Times New Roman" w:ascii="Times New Roman"/>
          <w:bCs/>
          <w:szCs w:val="24"/>
          <w:lang w:val="hr-HR"/>
        </w:rPr>
      </w:pPr>
      <w:r w:rsidRPr="009B40D5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9B40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9B40D5">
      <w:pPr>
        <w:jc w:val="both"/>
        <w:rPr>
          <w:rFonts w:hAnsi="Times New Roman" w:ascii="Times New Roman"/>
          <w:b/>
          <w:szCs w:val="24"/>
          <w:lang w:val="hr-HR"/>
        </w:rPr>
      </w:pPr>
      <w:r w:rsidRPr="009B40D5">
        <w:rPr>
          <w:rFonts w:hAnsi="Times New Roman" w:ascii="Times New Roman"/>
          <w:b/>
          <w:szCs w:val="24"/>
          <w:lang w:val="hr-HR"/>
        </w:rPr>
        <w:t>DN</w:t>
      </w:r>
      <w:r w:rsidR="00CF4E95" w:rsidRPr="009B40D5">
        <w:rPr>
          <w:rFonts w:hAnsi="Times New Roman" w:ascii="Times New Roman"/>
          <w:b/>
          <w:szCs w:val="24"/>
          <w:lang w:val="hr-HR"/>
        </w:rPr>
        <w:t>-</w:t>
      </w:r>
      <w:r w:rsidRPr="009B40D5">
        <w:rPr>
          <w:rFonts w:hAnsi="Times New Roman" w:ascii="Times New Roman"/>
          <w:b/>
          <w:szCs w:val="24"/>
          <w:lang w:val="hr-HR"/>
        </w:rPr>
        <w:t>a:</w:t>
      </w: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>1.) Podnositelju zahtjeva: FINA-i</w:t>
      </w:r>
      <w:r w:rsidR="0046540E" w:rsidRPr="009B40D5">
        <w:rPr>
          <w:rFonts w:hAnsi="Times New Roman" w:ascii="Times New Roman"/>
          <w:szCs w:val="24"/>
          <w:lang w:val="hr-HR"/>
        </w:rPr>
        <w:t xml:space="preserve"> </w:t>
      </w: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>2.) Dužnik</w:t>
      </w:r>
      <w:r w:rsidR="00C635DE" w:rsidRPr="009B40D5">
        <w:rPr>
          <w:rFonts w:hAnsi="Times New Roman" w:ascii="Times New Roman"/>
          <w:szCs w:val="24"/>
          <w:lang w:val="hr-HR"/>
        </w:rPr>
        <w:t>u</w:t>
      </w: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 xml:space="preserve">3.) ŽDO </w:t>
      </w:r>
      <w:r w:rsidR="00C635DE" w:rsidRPr="009B40D5">
        <w:rPr>
          <w:rFonts w:hAnsi="Times New Roman" w:ascii="Times New Roman"/>
          <w:szCs w:val="24"/>
          <w:lang w:val="hr-HR"/>
        </w:rPr>
        <w:t>Dubrovnik</w:t>
      </w: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>4.) Sudski registar odmah i po pravomoćnosti</w:t>
      </w:r>
    </w:p>
    <w:p w:rsidRDefault="00A65172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>5.) Porezna uprava, i</w:t>
      </w:r>
      <w:r w:rsidR="00C635DE" w:rsidRPr="009B40D5">
        <w:rPr>
          <w:rFonts w:hAnsi="Times New Roman" w:ascii="Times New Roman"/>
          <w:szCs w:val="24"/>
          <w:lang w:val="hr-HR"/>
        </w:rPr>
        <w:t>spostava prema sjedištu dužnika</w:t>
      </w:r>
    </w:p>
    <w:p w:rsidRDefault="00C635DE" w:rsidP="00BB113B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>6.) Stečajnom upravitelju</w:t>
      </w:r>
    </w:p>
    <w:p w:rsidRDefault="00C02A95" w:rsidP="00A65172" w:rsidR="00A65172" w:rsidRPr="009B40D5">
      <w:pPr>
        <w:jc w:val="both"/>
        <w:rPr>
          <w:rFonts w:hAnsi="Times New Roman" w:ascii="Times New Roman"/>
          <w:szCs w:val="24"/>
          <w:lang w:val="hr-HR"/>
        </w:rPr>
      </w:pPr>
      <w:r w:rsidRPr="009B40D5">
        <w:rPr>
          <w:rFonts w:hAnsi="Times New Roman" w:ascii="Times New Roman"/>
          <w:szCs w:val="24"/>
          <w:lang w:val="hr-HR"/>
        </w:rPr>
        <w:t>7</w:t>
      </w:r>
      <w:r w:rsidR="00A65172" w:rsidRPr="009B40D5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25008" w:rsidP="00A65172" w:rsidR="00E25008" w:rsidRPr="009B40D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840E3D" w:rsidR="00A65172" w:rsidRPr="008531E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9E6" w:rsidP="00DB4528" w:rsidR="00B259E6">
      <w:r>
        <w:separator/>
      </w:r>
    </w:p>
  </w:endnote>
  <w:endnote w:id="0" w:type="continuationSeparator">
    <w:p w:rsidRDefault="00B259E6" w:rsidP="00DB4528" w:rsidR="00B25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9E6" w:rsidP="00DB4528" w:rsidR="00B259E6">
      <w:r>
        <w:separator/>
      </w:r>
    </w:p>
  </w:footnote>
  <w:footnote w:id="0" w:type="continuationSeparator">
    <w:p w:rsidRDefault="00B259E6" w:rsidP="00DB4528" w:rsidR="00B259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60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595D">
      <w:rPr>
        <w:rFonts w:hAnsi="Times New Roman" w:ascii="Times New Roman"/>
        <w:b/>
        <w:sz w:val="22"/>
        <w:szCs w:val="22"/>
        <w:lang w:val="hr-HR"/>
      </w:rPr>
      <w:t>3</w:t>
    </w:r>
    <w:r w:rsidR="00FD5D60">
      <w:rPr>
        <w:rFonts w:hAnsi="Times New Roman" w:ascii="Times New Roman"/>
        <w:b/>
        <w:sz w:val="22"/>
        <w:szCs w:val="22"/>
        <w:lang w:val="hr-HR"/>
      </w:rPr>
      <w:t>70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2200">
      <w:rPr>
        <w:rFonts w:hAnsi="Times New Roman" w:ascii="Times New Roman"/>
        <w:b/>
        <w:sz w:val="22"/>
        <w:szCs w:val="22"/>
        <w:lang w:val="hr-HR"/>
      </w:rPr>
      <w:t>3</w:t>
    </w:r>
    <w:r w:rsidR="00D35030">
      <w:rPr>
        <w:rFonts w:hAnsi="Times New Roman" w:ascii="Times New Roman"/>
        <w:b/>
        <w:sz w:val="22"/>
        <w:szCs w:val="22"/>
        <w:lang w:val="hr-HR"/>
      </w:rPr>
      <w:t>70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496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577AD"/>
    <w:rsid w:val="002669D9"/>
    <w:rsid w:val="00281CBA"/>
    <w:rsid w:val="002A2323"/>
    <w:rsid w:val="002B2200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2FBF"/>
    <w:rsid w:val="00424E93"/>
    <w:rsid w:val="004335B8"/>
    <w:rsid w:val="00453EEE"/>
    <w:rsid w:val="00456CE0"/>
    <w:rsid w:val="0046540E"/>
    <w:rsid w:val="00475AD5"/>
    <w:rsid w:val="00487247"/>
    <w:rsid w:val="00492B0F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660FF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6F3037"/>
    <w:rsid w:val="006F42A4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95D"/>
    <w:rsid w:val="008275CA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A6B3A"/>
    <w:rsid w:val="008E1D89"/>
    <w:rsid w:val="008F63BD"/>
    <w:rsid w:val="00904D89"/>
    <w:rsid w:val="009157E8"/>
    <w:rsid w:val="0092196D"/>
    <w:rsid w:val="009351EE"/>
    <w:rsid w:val="009372D7"/>
    <w:rsid w:val="009546B6"/>
    <w:rsid w:val="00974F0D"/>
    <w:rsid w:val="00975628"/>
    <w:rsid w:val="00997BA9"/>
    <w:rsid w:val="009A6253"/>
    <w:rsid w:val="009B40D5"/>
    <w:rsid w:val="009B7F84"/>
    <w:rsid w:val="009C4AAE"/>
    <w:rsid w:val="009C704F"/>
    <w:rsid w:val="009D142A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259E6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35030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04FA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EF06FB"/>
    <w:rsid w:val="00F0741F"/>
    <w:rsid w:val="00F2098B"/>
    <w:rsid w:val="00F25458"/>
    <w:rsid w:val="00F40CF2"/>
    <w:rsid w:val="00F41A3A"/>
    <w:rsid w:val="00F47EA7"/>
    <w:rsid w:val="00F62A72"/>
    <w:rsid w:val="00F667BC"/>
    <w:rsid w:val="00F87D60"/>
    <w:rsid w:val="00F91F4A"/>
    <w:rsid w:val="00FB18ED"/>
    <w:rsid w:val="00FD220D"/>
    <w:rsid w:val="00FD5D60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St-370/2019</izvorni_sadrzaj>
    <derivirana_varijabla naziv="DomainObject.Predmet.OznakaBroj_1">St-370/2019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RUSICA COMMERCE d.o.o. za proizvodnju, trgovinu i turizam</izvorni_sadrzaj>
    <derivirana_varijabla naziv="DomainObject.Predmet.ProtustrankaFormated_1">  RUSICA COMMERCE d.o.o. za proizvodnju, trgovinu i turizam</derivirana_varijabla>
  </DomainObject.Predmet.ProtustrankaFormated>
  <DomainObject.Predmet.ProtustrankaFormatedOIB>
    <izvorni_sadrzaj>  RUSICA COMMERCE d.o.o. za proizvodnju, trgovinu i turizam, OIB 50632243873</izvorni_sadrzaj>
    <derivirana_varijabla naziv="DomainObject.Predmet.ProtustrankaFormatedOIB_1">  RUSICA COMMERCE d.o.o. za proizvodnju, trgovinu i turizam, OIB 50632243873</derivirana_varijabla>
  </DomainObject.Predmet.ProtustrankaFormatedOIB>
  <DomainObject.Predmet.ProtustrankaFormatedWithAdress>
    <izvorni_sadrzaj> RUSICA COMMERCE d.o.o. za proizvodnju, trgovinu i turizam, Tušići 22, 20215 Gruda</izvorni_sadrzaj>
    <derivirana_varijabla naziv="DomainObject.Predmet.ProtustrankaFormatedWithAdress_1"> RUSICA COMMERCE d.o.o. za proizvodnju, trgovinu i turizam, Tušići 22, 20215 Gruda</derivirana_varijabla>
  </DomainObject.Predmet.ProtustrankaFormatedWithAdress>
  <DomainObject.Predmet.ProtustrankaFormatedWithAdressOIB>
    <izvorni_sadrzaj> RUSICA COMMERCE d.o.o. za proizvodnju, trgovinu i turizam, OIB 50632243873, Tušići 22, 20215 Gruda</izvorni_sadrzaj>
    <derivirana_varijabla naziv="DomainObject.Predmet.ProtustrankaFormatedWithAdressOIB_1"> RUSICA COMMERCE d.o.o. za proizvodnju, trgovinu i turizam, OIB 50632243873, Tušići 22, 20215 Gruda</derivirana_varijabla>
  </DomainObject.Predmet.ProtustrankaFormatedWithAdressOIB>
  <DomainObject.Predmet.ProtustrankaWithAdress>
    <izvorni_sadrzaj>RUSICA COMMERCE d.o.o. za proizvodnju, trgovinu i turizam Tušići 22, 20215 Gruda</izvorni_sadrzaj>
    <derivirana_varijabla naziv="DomainObject.Predmet.ProtustrankaWithAdress_1">RUSICA COMMERCE d.o.o. za proizvodnju, trgovinu i turizam Tušići 22, 20215 Gruda</derivirana_varijabla>
  </DomainObject.Predmet.ProtustrankaWithAdress>
  <DomainObject.Predmet.ProtustrankaWithAdressOIB>
    <izvorni_sadrzaj>RUSICA COMMERCE d.o.o. za proizvodnju, trgovinu i turizam, OIB 50632243873, Tušići 22, 20215 Gruda</izvorni_sadrzaj>
    <derivirana_varijabla naziv="DomainObject.Predmet.ProtustrankaWithAdressOIB_1">RUSICA COMMERCE d.o.o. za proizvodnju, trgovinu i turizam, OIB 50632243873, Tušići 22, 20215 Gruda</derivirana_varijabla>
  </DomainObject.Predmet.ProtustrankaWithAdressOIB>
  <DomainObject.Predmet.ProtustrankaNazivFormated>
    <izvorni_sadrzaj>RUSICA COMMERCE d.o.o. za proizvodnju, trgovinu i turizam</izvorni_sadrzaj>
    <derivirana_varijabla naziv="DomainObject.Predmet.ProtustrankaNazivFormated_1">RUSICA COMMERCE d.o.o. za proizvodnju, trgovinu i turizam</derivirana_varijabla>
  </DomainObject.Predmet.ProtustrankaNazivFormated>
  <DomainObject.Predmet.ProtustrankaNazivFormatedOIB>
    <izvorni_sadrzaj>RUSICA COMMERCE d.o.o. za proizvodnju, trgovinu i turizam, OIB 50632243873</izvorni_sadrzaj>
    <derivirana_varijabla naziv="DomainObject.Predmet.ProtustrankaNazivFormatedOIB_1">RUSICA COMMERCE d.o.o. za proizvodnju, trgovinu i turizam, OIB 50632243873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217157.78</izvorni_sadrzaj>
    <derivirana_varijabla naziv="DomainObject.Predmet.TrenutnaVrijednost_1">217157.78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RUSICA COMMERCE d.o.o. za proizvodnju, trgovinu i turizam</item>
    </izvorni_sadrzaj>
    <derivirana_varijabla naziv="DomainObject.Predmet.ProtuStrankaListFormated_1">
      <item>RUSICA COMMERCE d.o.o. za proizvodnju, trgovinu i turizam</item>
    </derivirana_varijabla>
  </DomainObject.Predmet.ProtuStrankaListFormated>
  <DomainObject.Predmet.ProtuStrankaListFormatedOIB>
    <izvorni_sadrzaj>
      <item>RUSICA COMMERCE d.o.o. za proizvodnju, trgovinu i turizam, OIB 50632243873</item>
    </izvorni_sadrzaj>
    <derivirana_varijabla naziv="DomainObject.Predmet.ProtuStrankaListFormatedOIB_1">
      <item>RUSICA COMMERCE d.o.o. za proizvodnju, trgovinu i turizam, OIB 50632243873</item>
    </derivirana_varijabla>
  </DomainObject.Predmet.ProtuStrankaListFormatedOIB>
  <DomainObject.Predmet.ProtuStrankaListFormatedWithAdress>
    <izvorni_sadrzaj>
      <item>RUSICA COMMERCE d.o.o. za proizvodnju, trgovinu i turizam, Tušići 22, 20215 Gruda</item>
    </izvorni_sadrzaj>
    <derivirana_varijabla naziv="DomainObject.Predmet.ProtuStrankaListFormatedWithAdress_1">
      <item>RUSICA COMMERCE d.o.o. za proizvodnju, trgovinu i turizam, Tušići 22, 20215 Gruda</item>
    </derivirana_varijabla>
  </DomainObject.Predmet.ProtuStrankaListFormatedWithAdress>
  <DomainObject.Predmet.ProtuStrankaListFormatedWithAdressOIB>
    <izvorni_sadrzaj>
      <item>RUSICA COMMERCE d.o.o. za proizvodnju, trgovinu i turizam, OIB 50632243873, Tušići 22, 20215 Gruda</item>
    </izvorni_sadrzaj>
    <derivirana_varijabla naziv="DomainObject.Predmet.ProtuStrankaListFormatedWithAdressOIB_1">
      <item>RUSICA COMMERCE d.o.o. za proizvodnju, trgovinu i turizam, OIB 50632243873, Tušići 22, 20215 Gruda</item>
    </derivirana_varijabla>
  </DomainObject.Predmet.ProtuStrankaListFormatedWithAdressOIB>
  <DomainObject.Predmet.ProtuStrankaListNazivFormated>
    <izvorni_sadrzaj>
      <item>RUSICA COMMERCE d.o.o. za proizvodnju, trgovinu i turizam</item>
    </izvorni_sadrzaj>
    <derivirana_varijabla naziv="DomainObject.Predmet.ProtuStrankaListNazivFormated_1">
      <item>RUSICA COMMERCE d.o.o. za proizvodnju, trgovinu i turizam</item>
    </derivirana_varijabla>
  </DomainObject.Predmet.ProtuStrankaListNazivFormated>
  <DomainObject.Predmet.ProtuStrankaListNazivFormatedOIB>
    <izvorni_sadrzaj>
      <item>RUSICA COMMERCE d.o.o. za proizvodnju, trgovinu i turizam, OIB 50632243873</item>
    </izvorni_sadrzaj>
    <derivirana_varijabla naziv="DomainObject.Predmet.ProtuStrankaListNazivFormatedOIB_1">
      <item>RUSICA COMMERCE d.o.o. za proizvodnju, trgovinu i turizam, OIB 50632243873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RUSICA COMMERCE d.o.o. za proizvodnju, trgovinu i turizam</izvorni_sadrzaj>
    <derivirana_varijabla naziv="DomainObject.Predmet.ProtustrankaIDrugi_1">RUSICA COMMERCE d.o.o. za proizvodnju,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RUSICA COMMERCE d.o.o. za proizvodnju, trgovinu i turizam, OIB 50632243873, Tušići 22, 20215 Gruda</izvorni_sadrzaj>
    <derivirana_varijabla naziv="DomainObject.Predmet.ProtustrankaIDrugiAdressOIB_1">RUSICA COMMERCE d.o.o. za proizvodnju, trgovinu i turizam, OIB 50632243873, Tušići 22,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RUSICA COMMERCE d.o.o. za proizvodnju, trgovinu i turizam</item>
    </izvorni_sadrzaj>
    <derivirana_varijabla naziv="DomainObject.Predmet.SudioniciListNaziv_1">
      <item>FINA, RC Split, Podružnica Dubrovnik</item>
      <item>RUSICA COMMERCE d.o.o. za proizvodnju,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RUSICA COMMERCE d.o.o. za proizvodnju, trgovinu i turizam, OIB 50632243873, Tušići 22,20215 Gruda</item>
    </izvorni_sadrzaj>
    <derivirana_varijabla naziv="DomainObject.Predmet.SudioniciListAdressOIB_1">
      <item>FINA, RC Split, Podružnica Dubrovnik, OIB 85821130368, Vukovarska 2,20000 Dubrovnik</item>
      <item>RUSICA COMMERCE d.o.o. za proizvodnju, trgovinu i turizam, OIB 50632243873, Tušići 22,20215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50632243873</item>
    </izvorni_sadrzaj>
    <derivirana_varijabla naziv="DomainObject.Predmet.SudioniciListNazivOIB_1">
      <item>, OIB 85821130368</item>
      <item>, OIB 50632243873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256AF-46F8-49F1-9C23-21CF692F5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2705</properties:Characters>
  <properties:Lines>86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2019-05-14T09:03:00Z</dcterms:created>
  <dc:creator>Sudsko vijeæe</dc:creator>
  <cp:lastModifiedBy>Sanja Vuković</cp:lastModifiedBy>
  <cp:lastPrinted>2019-05-14T09:04:00Z</cp:lastPrinted>
  <dcterms:modified xmlns:xsi="http://www.w3.org/2001/XMLSchema-instance" xsi:type="dcterms:W3CDTF">2019-05-14T09:05:00Z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(rusica comerce.docx)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