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5d7d" w14:paraId="2705d7d" w:rsidRDefault="00AE649C" w:rsidP="00FA5B5E" w:rsidR="00AE649C">
      <w:pPr>
        <w:pStyle w:val="Naslov3"/>
        <w15:collapsed w:val="false"/>
      </w:pPr>
    </w:p>
    <w:p w:rsidRDefault="00F20CD1" w:rsidP="00F20CD1" w:rsidR="00F20CD1">
      <w:pPr>
        <w:spacing w:after="0"/>
      </w:pPr>
      <w:r>
        <w:t>REPUBLIKA HRVATSKA</w:t>
      </w:r>
    </w:p>
    <w:p w:rsidRDefault="00F20CD1" w:rsidP="00F20CD1" w:rsidR="00F20CD1">
      <w:pPr>
        <w:spacing w:after="0"/>
      </w:pPr>
      <w:r>
        <w:t>Trgovački sud u Varaždinu</w:t>
      </w:r>
    </w:p>
    <w:p w:rsidRDefault="00F20CD1" w:rsidP="00F20CD1" w:rsidR="00F20CD1" w:rsidRPr="00F20CD1">
      <w:pPr>
        <w:spacing w:after="0"/>
      </w:pPr>
      <w:r>
        <w:t>Varaždin, Braće Radić br. 2.</w:t>
      </w:r>
    </w:p>
    <w:p w:rsidRDefault="008866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F20CD1" w:rsidR="00CB0EA4">
      <w:pPr>
        <w:pStyle w:val="Naslovdokumenta"/>
        <w:spacing w:after="0" w:before="0"/>
      </w:pPr>
    </w:p>
    <w:p w:rsidRDefault="00F20CD1" w:rsidP="00F20CD1" w:rsidR="00F20CD1">
      <w:pPr>
        <w:spacing w:after="0"/>
        <w:jc w:val="center"/>
      </w:pPr>
      <w:r>
        <w:t>R E P U B L I K A        H R V A T S K A</w:t>
      </w:r>
    </w:p>
    <w:p w:rsidRDefault="00F20CD1" w:rsidP="00F20CD1" w:rsidR="00F20CD1">
      <w:pPr>
        <w:spacing w:after="0"/>
      </w:pPr>
    </w:p>
    <w:p w:rsidRDefault="00F20CD1" w:rsidP="00F20CD1" w:rsidR="00F20CD1">
      <w:pPr>
        <w:spacing w:after="0"/>
        <w:jc w:val="center"/>
        <w:rPr>
          <w:b/>
          <w:sz w:val="28"/>
          <w:szCs w:val="28"/>
        </w:rPr>
      </w:pPr>
      <w:r>
        <w:t>R     J     E     Š     E     N     J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E</w:t>
      </w:r>
    </w:p>
    <w:p w:rsidRDefault="00F20CD1" w:rsidP="00F20CD1" w:rsidR="00F20CD1">
      <w:pPr>
        <w:spacing w:after="0"/>
        <w:rPr>
          <w:sz w:val="28"/>
          <w:szCs w:val="28"/>
        </w:rPr>
      </w:pPr>
    </w:p>
    <w:p w:rsidRDefault="00F20CD1" w:rsidP="00F20CD1" w:rsidR="00F20CD1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EGRA d.o.o. „u stečaju“, iz Čakovca, Josipa Kozarca br. 15, OIB: 01829491620</w:t>
      </w:r>
      <w:r>
        <w:rPr>
          <w:rFonts w:cs="Times New Roman"/>
        </w:rPr>
        <w:t xml:space="preserve">, kojeg zastupa stečajni upravitelj </w:t>
      </w:r>
      <w:r>
        <w:t xml:space="preserve">Stanko Makar, dipl. oec., iz Ludbrega, Petra Zrinskog br. 3, izvan ročišta 9. rujna 2016. 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center"/>
      </w:pPr>
      <w:r>
        <w:t>r   i   j   e   š   i   o        j   e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center"/>
        <w:rPr>
          <w:u w:val="single"/>
        </w:rPr>
      </w:pPr>
      <w:r>
        <w:rPr>
          <w:u w:val="single"/>
        </w:rPr>
        <w:t>dan  7. listopada 2016.  u  9,00  sati.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center"/>
      </w:pPr>
      <w:r>
        <w:t>D N E V N I           R E D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numPr>
          <w:ilvl w:val="0"/>
          <w:numId w:val="47"/>
        </w:numPr>
        <w:spacing w:after="0"/>
        <w:jc w:val="both"/>
      </w:pPr>
      <w:r>
        <w:t xml:space="preserve">Rasprava o z </w:t>
      </w:r>
      <w:proofErr w:type="spellStart"/>
      <w:r>
        <w:t>avršnom</w:t>
      </w:r>
      <w:proofErr w:type="spellEnd"/>
      <w:r>
        <w:t xml:space="preserve"> računu,</w:t>
      </w:r>
    </w:p>
    <w:p w:rsidRDefault="00F20CD1" w:rsidP="00F20CD1" w:rsidR="00F20CD1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F20CD1" w:rsidP="00F20CD1" w:rsidR="00F20CD1">
      <w:pPr>
        <w:numPr>
          <w:ilvl w:val="0"/>
          <w:numId w:val="47"/>
        </w:numPr>
        <w:spacing w:after="0"/>
        <w:jc w:val="both"/>
      </w:pPr>
      <w:r>
        <w:t>Odluka o neunovčenim predmetima stečajne mase.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  <w:r>
        <w:tab/>
        <w:t>II/   Na određeno završno ročište se pozivaju  :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  <w:r>
        <w:t>- stečajni upravitelj Stanko Makar, dipl. oec., iz Ludbrega, Petra Zrinskog br. 3.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</w:pPr>
      <w:r>
        <w:t>-vjerovnici putem e-Oglasne ploče ovoga suda (čl. 9. Stečajnog zakona).</w:t>
      </w:r>
    </w:p>
    <w:p w:rsidRDefault="00F20CD1" w:rsidP="00F20CD1" w:rsidR="00F20CD1" w:rsidRPr="00F20CD1">
      <w:pPr>
        <w:pStyle w:val="ListaeSPIS"/>
        <w:numPr>
          <w:ilvl w:val="0"/>
          <w:numId w:val="0"/>
        </w:numPr>
        <w:ind w:left="624"/>
      </w:pPr>
    </w:p>
    <w:p w:rsidRDefault="00F20CD1" w:rsidP="00F20CD1" w:rsidR="00F20CD1">
      <w:pPr>
        <w:spacing w:after="0"/>
        <w:jc w:val="center"/>
      </w:pPr>
      <w:r>
        <w:t>U Varaždinu, 9. rujna 2016.</w:t>
      </w:r>
    </w:p>
    <w:p w:rsidRDefault="00B43C0A" w:rsidP="00F20CD1" w:rsidR="00B43C0A">
      <w:pPr>
        <w:spacing w:after="0"/>
        <w:jc w:val="center"/>
      </w:pPr>
    </w:p>
    <w:p w:rsidRDefault="00B43C0A" w:rsidP="00F20CD1" w:rsidR="00B43C0A">
      <w:pPr>
        <w:spacing w:after="0"/>
        <w:jc w:val="center"/>
      </w:pPr>
    </w:p>
    <w:p w:rsidRDefault="00F20CD1" w:rsidP="00F20CD1" w:rsidR="00F20CD1">
      <w:pPr>
        <w:spacing w:after="0"/>
        <w:jc w:val="both"/>
      </w:pPr>
      <w:r>
        <w:tab/>
      </w:r>
      <w:r>
        <w:tab/>
      </w:r>
    </w:p>
    <w:p w:rsidRDefault="00F20CD1" w:rsidP="00F20CD1" w:rsidR="00F20CD1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SUDAC :</w:t>
      </w:r>
    </w:p>
    <w:p w:rsidRDefault="00F20CD1" w:rsidP="00F20CD1" w:rsidR="00F20CD1">
      <w:pPr>
        <w:spacing w:after="0"/>
        <w:jc w:val="both"/>
      </w:pPr>
    </w:p>
    <w:p w:rsidRDefault="00F20CD1" w:rsidP="00B43C0A" w:rsidR="00F20C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B43C0A">
        <w:t xml:space="preserve"> 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  <w:r>
        <w:lastRenderedPageBreak/>
        <w:t>DNA :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  <w:r>
        <w:t>Pisarnica – kal. završno ročište 7. listopada 2016. u 9,00 sati.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center"/>
      </w:pPr>
      <w:r>
        <w:t xml:space="preserve">U Varaždinu, 9. rujna 2016. </w:t>
      </w: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</w:p>
    <w:p w:rsidRDefault="00F20CD1" w:rsidP="00F20CD1" w:rsidR="00F20C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71688E" w:rsidP="00F20CD1" w:rsidR="0071688E">
      <w:pPr>
        <w:pStyle w:val="Poetniodjeljak"/>
        <w:spacing w:after="0" w:before="0"/>
      </w:pPr>
    </w:p>
    <w:p w:rsidRDefault="00A21F0D" w:rsidP="00F20CD1" w:rsidR="00A21F0D">
      <w:pPr>
        <w:pStyle w:val="NormaleSPIS"/>
        <w:spacing w:after="0"/>
        <w:rPr>
          <w:noProof/>
        </w:rPr>
      </w:pPr>
    </w:p>
    <w:p w:rsidRDefault="00DA0242" w:rsidP="00F20CD1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6C6" w:rsidP="00537B78" w:rsidR="008866C6">
      <w:r>
        <w:separator/>
      </w:r>
    </w:p>
  </w:endnote>
  <w:endnote w:id="0" w:type="continuationSeparator">
    <w:p w:rsidRDefault="008866C6" w:rsidP="00537B78" w:rsidR="0088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287160"/>
      <w:docPartObj>
        <w:docPartGallery w:val="Page Numbers (Bottom of Page)"/>
        <w:docPartUnique/>
      </w:docPartObj>
    </w:sdtPr>
    <w:sdtEndPr/>
    <w:sdtContent>
      <w:p w:rsidRDefault="00F20CD1" w:rsidR="00F20CD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C0A">
          <w:t>1</w:t>
        </w:r>
        <w:r>
          <w:fldChar w:fldCharType="end"/>
        </w:r>
      </w:p>
    </w:sdtContent>
  </w:sdt>
  <w:p w:rsidRDefault="00F20CD1" w:rsidR="00F20C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6C6" w:rsidP="00537B78" w:rsidR="008866C6">
      <w:r>
        <w:separator/>
      </w:r>
    </w:p>
  </w:footnote>
  <w:footnote w:id="0" w:type="continuationSeparator">
    <w:p w:rsidRDefault="008866C6" w:rsidP="00537B78" w:rsidR="00886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CD1" w:rsidR="008333A9">
    <w:pPr>
      <w:pStyle w:val="Zaglavlje"/>
    </w:pPr>
    <w:r>
      <w:rPr>
        <w:rStyle w:val="PozadinaSvijetloCrvena"/>
        <w:shd w:fill="auto" w:color="auto" w:val="clear"/>
      </w:rPr>
      <w:t>POSL. BROJ : 6 St-1/15-29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62520"/>
    <w:multiLevelType w:val="hybridMultilevel"/>
    <w:tmpl w:val="815C1D2C"/>
    <w:lvl w:tplc="0D908A9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6E4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6C6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C0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462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10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0CD1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1C3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475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Rješenje-poziv za završnoročište</izvorni_sadrzaj>
    <derivirana_varijabla naziv="DomainObject.Primjedba_1">Rješenje-poziv za završnoročište</derivirana_varijabla>
  </DomainObject.Primjedba>
  <DomainObject.Oznaka>
    <izvorni_sadrzaj>St-1/2015-29</izvorni_sadrzaj>
    <derivirana_varijabla naziv="DomainObject.Oznaka_1">St-1/2015-29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EGRA društvo s ograničenom odgovornoošću za graditeljstvo i usluge zastupanog po punomoćniku STANKO MAKAR, stečajni upravitelj</izvorni_sadrzaj>
    <derivirana_varijabla naziv="DomainObject.Predmet.ProtustrankaFormated_1">  EGRA društvo s ograničenom odgovornoošću za graditeljstvo i usluge zastupanog po punomoćniku STANKO MAKAR, stečajni upravitelj</derivirana_varijabla>
  </DomainObject.Predmet.ProtustrankaFormated>
  <DomainObject.Predmet.ProtustrankaFormatedOIB>
    <izvorni_sadrzaj>  EGRA društvo s ograničenom odgovornoošću za graditeljstvo i usluge, OIB 01829491620 zastupanog po punomoćniku STANKO MAKAR, stečajni upravitelj</izvorni_sadrzaj>
    <derivirana_varijabla naziv="DomainObject.Predmet.ProtustrankaFormatedOIB_1">  EGRA društvo s ograničenom odgovornoošću za graditeljstvo i usluge, OIB 01829491620 zastupanog po punomoćniku STANKO MAKAR, stečajni upravitelj</derivirana_varijabla>
  </DomainObject.Predmet.ProtustrankaFormatedOIB>
  <DomainObject.Predmet.ProtustrankaFormatedWithAdress>
    <izvorni_sadrzaj> EGRA društvo s ograničenom odgovornoošću za graditeljstvo i usluge, Josipa Kozarca 15, 40000 Čakovec zastupanog po punomoćniku STANKO MAKAR, stečajni upravitelj</izvorni_sadrzaj>
    <derivirana_varijabla naziv="DomainObject.Predmet.ProtustrankaFormatedWithAdress_1"> EGRA društvo s ograničenom odgovornoošću za graditeljstvo i usluge, Josipa Kozarca 15, 40000 Čakovec zastupanog po punomoćniku STANKO MAKAR, stečajni upravitelj</derivirana_varijabla>
  </DomainObject.Predmet.ProtustrankaFormatedWithAdress>
  <DomainObject.Predmet.ProtustrankaFormatedWithAdressOIB>
    <izvorni_sadrzaj> EGRA društvo s ograničenom odgovornoošću za graditeljstvo i usluge, OIB 01829491620, Josipa Kozarca 15, 40000 Čakovec zastupanog po punomoćniku STANKO MAKAR, stečajni upravitelj</izvorni_sadrzaj>
    <derivirana_varijabla naziv="DomainObject.Predmet.ProtustrankaFormatedWithAdressOIB_1"> EGRA društvo s ograničenom odgovornoošću za graditeljstvo i usluge, OIB 01829491620, Josipa Kozarca 15, 40000 Čakovec zastupanog po punomoćniku STANKO MAKAR, stečajni upravitelj</derivirana_varijabla>
  </DomainObject.Predmet.ProtustrankaFormatedWithAdressOIB>
  <DomainObject.Predmet.ProtustrankaWithAdress>
    <izvorni_sadrzaj>EGRA društvo s ograničenom odgovornoošću za graditeljstvo i usluge Josipa Kozarca 15, 40000 Čakovec</izvorni_sadrzaj>
    <derivirana_varijabla naziv="DomainObject.Predmet.ProtustrankaWithAdress_1">EGRA društvo s ograničenom odgovornoošću za graditeljstvo i usluge Josipa Kozarca 15, 40000 Čakovec</derivirana_varijabla>
  </DomainObject.Predmet.ProtustrankaWithAdress>
  <DomainObject.Predmet.ProtustrankaWithAdressOIB>
    <izvorni_sadrzaj>EGRA društvo s ograničenom odgovornoošću za graditeljstvo i usluge, OIB 01829491620, Josipa Kozarca 15, 40000 Čakovec</izvorni_sadrzaj>
    <derivirana_varijabla naziv="DomainObject.Predmet.ProtustrankaWithAdressOIB_1">EGRA društvo s ograničenom odgovornoošću za graditeljstvo i usluge, OIB 01829491620, Josipa Kozarca 15, 40000 Čakovec</derivirana_varijabla>
  </DomainObject.Predmet.ProtustrankaWithAdressOIB>
  <DomainObject.Predmet.ProtustrankaNazivFormated>
    <izvorni_sadrzaj>EGRA društvo s ograničenom odgovornoošću za graditeljstvo i usluge</izvorni_sadrzaj>
    <derivirana_varijabla naziv="DomainObject.Predmet.ProtustrankaNazivFormated_1">EGRA društvo s ograničenom odgovornoošću za graditeljstvo i usluge</derivirana_varijabla>
  </DomainObject.Predmet.ProtustrankaNazivFormated>
  <DomainObject.Predmet.ProtustrankaNazivFormatedOIB>
    <izvorni_sadrzaj>EGRA društvo s ograničenom odgovornoošću za graditeljstvo i usluge, OIB 01829491620</izvorni_sadrzaj>
    <derivirana_varijabla naziv="DomainObject.Predmet.ProtustrankaNazivFormatedOIB_1">EGRA društvo s ograničenom odgovornoošću za graditeljstvo i usluge, OIB 01829491620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Čakovec, OIB 18683136487</izvorni_sadrzaj>
    <derivirana_varijabla naziv="DomainObject.Predmet.StrankaFormatedOIB_1">  Porezna uprava Područni ured Čakovec, OIB 18683136487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OIB 18683136487, O.Keršovanija 11, 40000 Čakovec</izvorni_sadrzaj>
    <derivirana_varijabla naziv="DomainObject.Predmet.StrankaFormatedWithAdressOIB_1"> Porezna uprava Područni ured Čakovec, OIB 18683136487,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599297.70</izvorni_sadrzaj>
    <derivirana_varijabla naziv="DomainObject.Predmet.TrenutnaVrijednost_1">599297.70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Čakovec, OIB 18683136487</item>
    </izvorni_sadrzaj>
    <derivirana_varijabla naziv="DomainObject.Predmet.StrankaListFormatedOIB_1">
      <item>Porezna uprava Područni ured Čakovec, OIB 18683136487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OIB 18683136487, O.Keršovanija 11, 40000 Čakovec</item>
    </izvorni_sadrzaj>
    <derivirana_varijabla naziv="DomainObject.Predmet.StrankaListFormatedWithAdressOIB_1">
      <item>Porezna uprava Područni ured Čakovec, OIB 18683136487,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EGRA društvo s ograničenom odgovornoošću za graditeljstvo i usluge zastupanog po punomoćniku STANKO MAKAR, stečajni upravitelj</item>
    </izvorni_sadrzaj>
    <derivirana_varijabla naziv="DomainObject.Predmet.ProtuStrankaListFormated_1">
      <item>EGRA društvo s ograničenom odgovornoošću za graditeljstvo i usluge zastupanog po punomoćniku STANKO MAKAR, stečajni upravitelj</item>
    </derivirana_varijabla>
  </DomainObject.Predmet.ProtuStrankaListFormated>
  <DomainObject.Predmet.ProtuStrankaListFormatedOIB>
    <izvorni_sadrzaj>
      <item>EGRA društvo s ograničenom odgovornoošću za graditeljstvo i usluge, OIB 01829491620 zastupanog po punomoćniku STANKO MAKAR, stečajni upravitelj</item>
    </izvorni_sadrzaj>
    <derivirana_varijabla naziv="DomainObject.Predmet.ProtuStrankaListFormatedOIB_1">
      <item>EGRA društvo s ograničenom odgovornoošću za graditeljstvo i usluge, OIB 01829491620 zastupanog po punomoćniku STANKO MAKAR, stečajni upravitelj</item>
    </derivirana_varijabla>
  </DomainObject.Predmet.ProtuStrankaListFormatedOIB>
  <DomainObject.Predmet.ProtuStrankaListFormatedWithAdress>
    <izvorni_sadrzaj>
      <item>EGRA društvo s ograničenom odgovornoošću za graditeljstvo i usluge, Josipa Kozarca 15, 40000 Čakovec zastupanog po punomoćniku STANKO MAKAR, stečajni upravitelj</item>
    </izvorni_sadrzaj>
    <derivirana_varijabla naziv="DomainObject.Predmet.ProtuStrankaListFormatedWithAdress_1">
      <item>EGRA društvo s ograničenom odgovornoošću za graditeljstvo i usluge, Josipa Kozarca 15, 40000 Čakovec zastupanog po punomoćniku STANKO MAKAR, stečajni upravitelj</item>
    </derivirana_varijabla>
  </DomainObject.Predmet.ProtuStrankaListFormatedWithAdress>
  <DomainObject.Predmet.ProtuStrankaListFormatedWithAdressOIB>
    <izvorni_sadrzaj>
      <item>EGRA društvo s ograničenom odgovornoošću za graditeljstvo i usluge, OIB 01829491620, Josipa Kozarca 15, 40000 Čakovec zastupanog po punomoćniku STANKO MAKAR, stečajni upravitelj</item>
    </izvorni_sadrzaj>
    <derivirana_varijabla naziv="DomainObject.Predmet.ProtuStrankaListFormatedWithAdressOIB_1">
      <item>EGRA društvo s ograničenom odgovornoošću za graditeljstvo i usluge, OIB 01829491620, Josipa Kozarca 15, 40000 Čakovec zastupanog po punomoćniku STANKO MAKAR, stečajni upravitelj</item>
    </derivirana_varijabla>
  </DomainObject.Predmet.ProtuStrankaListFormatedWithAdressOIB>
  <DomainObject.Predmet.ProtuStrankaListNazivFormated>
    <izvorni_sadrzaj>
      <item>EGRA društvo s ograničenom odgovornoošću za graditeljstvo i usluge</item>
    </izvorni_sadrzaj>
    <derivirana_varijabla naziv="DomainObject.Predmet.ProtuStrankaListNazivFormated_1">
      <item>EGRA društvo s ograničenom odgovornoošću za graditeljstvo i usluge</item>
    </derivirana_varijabla>
  </DomainObject.Predmet.ProtuStrankaListNazivFormated>
  <DomainObject.Predmet.ProtuStrankaListNazivFormatedOIB>
    <izvorni_sadrzaj>
      <item>EGRA društvo s ograničenom odgovornoošću za graditeljstvo i usluge, OIB 01829491620</item>
    </izvorni_sadrzaj>
    <derivirana_varijabla naziv="DomainObject.Predmet.ProtuStrankaListNazivFormatedOIB_1">
      <item>EGRA društvo s ograničenom odgovornoošću za graditeljstvo i usluge, OIB 01829491620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</izvorni_sadrzaj>
    <derivirana_varijabla naziv="DomainObject.Predmet.OstaliList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</izvorni_sadrzaj>
    <derivirana_varijabla naziv="DomainObject.Predmet.OstaliList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</izvorni_sadrzaj>
    <derivirana_varijabla naziv="DomainObject.Predmet.OstaliListNaziv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</izvorni_sadrzaj>
    <derivirana_varijabla naziv="DomainObject.Predmet.OstaliListNaziv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St-1/2015-29</izvorni_sadrzaj>
    <derivirana_varijabla naziv="DomainObject.PoslovniBrojDokumenta_1">St-1/2015-29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EGRA društvo s ograničenom odgovornoošću za graditeljstvo i usluge</izvorni_sadrzaj>
    <derivirana_varijabla naziv="DomainObject.Predmet.ProtustrankaIDrugi_1">EGRA društvo s ograničenom odgovornoošću za graditeljstvo i usluge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EGRA društvo s ograničenom odgovornoošću za graditeljstvo i usluge, OIB 01829491620, Josipa Kozarca 15, 40000 Čakovec</izvorni_sadrzaj>
    <derivirana_varijabla naziv="DomainObject.Predmet.ProtustrankaIDrugiAdressOIB_1">EGRA društvo s ograničenom odgovornoošću za graditeljstvo i usluge, OIB 01829491620,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</izvorni_sadrzaj>
    <derivirana_varijabla naziv="DomainObject.Predmet.SudioniciListNaziv_1"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</derivirana_varijabla>
  </DomainObject.Predmet.SudioniciListNaziv>
  <DomainObject.Predmet.SudioniciListAdressOIB>
    <izvorni_sadrzaj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</izvorni_sadrzaj>
    <derivirana_varijabla naziv="DomainObject.Predmet.SudioniciListAdressOIB_1"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D1301-36D6-4EA3-B84A-65E625454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878</properties:Characters>
  <properties:Lines>57</properties:Lines>
  <properties:Paragraphs>23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2016-09-09T10:26:00Z</cp:lastPrinted>
  <dcterms:modified xmlns:xsi="http://www.w3.org/2001/XMLSchema-instance" xsi:type="dcterms:W3CDTF">2016-09-09T10:26:00Z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St-1/2015-29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