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a2ae" w14:paraId="40fa2ae" w:rsidRDefault="00AC3775" w:rsidP="004572C2" w:rsidR="00AC3775">
      <w:pPr>
        <w:ind w:firstLine="708"/>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265326" w:rsidR="00265326" w:rsidRPr="00E003B6">
            <w:pPr>
              <w:jc w:val="right"/>
              <w:rPr>
                <w:noProof/>
              </w:rPr>
            </w:pPr>
            <w:r w:rsidRPr="00E003B6">
              <w:rPr>
                <w:noProof/>
              </w:rPr>
              <w:t>Poslovni broj: 11.St-</w:t>
            </w:r>
            <w:r w:rsidR="004C0724">
              <w:rPr>
                <w:noProof/>
              </w:rPr>
              <w:t>1622</w:t>
            </w:r>
            <w:r>
              <w:rPr>
                <w:noProof/>
              </w:rPr>
              <w:t>/2016</w:t>
            </w:r>
          </w:p>
        </w:tc>
      </w:tr>
    </w:tbl>
    <w:p w:rsidRDefault="0058272A" w:rsidP="006B361B" w:rsidR="0058272A"/>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4C0724">
        <w:t>M&amp;</w:t>
      </w:r>
      <w:r w:rsidR="004C0724" w:rsidRPr="004C0724">
        <w:t>J COMMERCE d.o.o.</w:t>
      </w:r>
      <w:r w:rsidR="004C0724">
        <w:t xml:space="preserve"> u stečaju</w:t>
      </w:r>
      <w:r w:rsidR="004C0724" w:rsidRPr="004C0724">
        <w:t>, OIB: 37772096228, Split, Mosećka 99</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367891">
        <w:t>suda 21</w:t>
      </w:r>
      <w:r w:rsidR="00265326">
        <w:t>. prosinca 2017.</w:t>
      </w:r>
    </w:p>
    <w:p w:rsidRDefault="00E7102F" w:rsidP="004D4A25" w:rsidR="00912B79">
      <w:pPr>
        <w:spacing w:after="300" w:before="30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w:t>
      </w:r>
      <w:r w:rsidR="00265326">
        <w:rPr>
          <w:rFonts w:eastAsia="Arial Unicode MS"/>
          <w:lang w:eastAsia="en-US"/>
        </w:rPr>
        <w:t xml:space="preserve"> </w:t>
      </w:r>
      <w:r w:rsidR="00AC3775">
        <w:rPr>
          <w:rFonts w:eastAsia="Arial Unicode MS"/>
          <w:lang w:eastAsia="en-US"/>
        </w:rPr>
        <w:t>I.</w:t>
      </w:r>
      <w:r>
        <w:rPr>
          <w:rFonts w:eastAsia="Arial Unicode MS"/>
          <w:lang w:eastAsia="en-US"/>
        </w:rPr>
        <w:t xml:space="preserve"> Utvrđuj</w:t>
      </w:r>
      <w:r w:rsidR="004C0724">
        <w:rPr>
          <w:rFonts w:eastAsia="Arial Unicode MS"/>
          <w:lang w:eastAsia="en-US"/>
        </w:rPr>
        <w:t xml:space="preserve">e </w:t>
      </w:r>
      <w:r w:rsidR="003C57FD" w:rsidRPr="003C57FD">
        <w:rPr>
          <w:rFonts w:eastAsia="Arial Unicode MS"/>
          <w:lang w:eastAsia="en-US"/>
        </w:rPr>
        <w:t>se tražbin</w:t>
      </w:r>
      <w:r w:rsidR="004C0724">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265326" w:rsidP="00265326" w:rsidR="003C70BE">
      <w:pPr>
        <w:spacing w:before="100"/>
        <w:ind w:firstLine="709"/>
        <w:jc w:val="both"/>
        <w:rPr>
          <w:rFonts w:eastAsia="Arial Unicode MS"/>
          <w:lang w:eastAsia="en-US"/>
        </w:rPr>
      </w:pPr>
      <w:r>
        <w:rPr>
          <w:rFonts w:eastAsia="Arial Unicode MS"/>
          <w:lang w:eastAsia="en-US"/>
        </w:rPr>
        <w:t xml:space="preserve"> </w:t>
      </w:r>
      <w:r w:rsidR="003C70BE">
        <w:rPr>
          <w:rFonts w:eastAsia="Arial Unicode MS"/>
          <w:lang w:eastAsia="en-US"/>
        </w:rPr>
        <w:t xml:space="preserve">  -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4C0724" w:rsidR="00265326">
      <w:pPr>
        <w:ind w:firstLine="709"/>
        <w:jc w:val="both"/>
        <w:rPr>
          <w:rFonts w:eastAsia="Arial Unicode MS"/>
          <w:lang w:eastAsia="en-US"/>
        </w:rPr>
      </w:pPr>
      <w:r>
        <w:rPr>
          <w:rFonts w:eastAsia="Arial Unicode MS"/>
          <w:lang w:eastAsia="en-US"/>
        </w:rPr>
        <w:t xml:space="preserve">    </w:t>
      </w:r>
      <w:r w:rsidR="00265326">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4C0724">
        <w:rPr>
          <w:rFonts w:eastAsia="Arial Unicode MS"/>
          <w:lang w:eastAsia="en-US"/>
        </w:rPr>
        <w:t>…</w:t>
      </w:r>
      <w:r w:rsidR="00265326">
        <w:rPr>
          <w:rFonts w:eastAsia="Arial Unicode MS"/>
          <w:lang w:eastAsia="en-US"/>
        </w:rPr>
        <w:t>…</w:t>
      </w:r>
      <w:r>
        <w:rPr>
          <w:rFonts w:eastAsia="Arial Unicode MS"/>
          <w:lang w:eastAsia="en-US"/>
        </w:rPr>
        <w:t>.</w:t>
      </w:r>
      <w:r w:rsidR="007F53A4">
        <w:rPr>
          <w:rFonts w:eastAsia="Arial Unicode MS"/>
          <w:lang w:eastAsia="en-US"/>
        </w:rPr>
        <w:t>.</w:t>
      </w:r>
      <w:r>
        <w:rPr>
          <w:rFonts w:eastAsia="Arial Unicode MS"/>
          <w:lang w:eastAsia="en-US"/>
        </w:rPr>
        <w:t>.</w:t>
      </w:r>
      <w:r w:rsidR="00265326">
        <w:rPr>
          <w:rFonts w:eastAsia="Arial Unicode MS"/>
          <w:lang w:eastAsia="en-US"/>
        </w:rPr>
        <w:t>.</w:t>
      </w:r>
      <w:r w:rsidR="004C0724">
        <w:rPr>
          <w:rFonts w:eastAsia="Arial Unicode MS"/>
          <w:lang w:eastAsia="en-US"/>
        </w:rPr>
        <w:t>.....</w:t>
      </w:r>
      <w:r w:rsidR="004C0724" w:rsidRPr="004C0724">
        <w:rPr>
          <w:rFonts w:eastAsia="Arial Unicode MS"/>
          <w:lang w:eastAsia="en-US"/>
        </w:rPr>
        <w:t>41.303,37</w:t>
      </w:r>
      <w:r w:rsidR="004C0724">
        <w:rPr>
          <w:rFonts w:eastAsia="Arial Unicode MS"/>
          <w:lang w:eastAsia="en-US"/>
        </w:rPr>
        <w:t xml:space="preserve"> </w:t>
      </w:r>
      <w:r>
        <w:rPr>
          <w:rFonts w:eastAsia="Arial Unicode MS"/>
          <w:lang w:eastAsia="en-US"/>
        </w:rPr>
        <w:t>kn</w:t>
      </w:r>
      <w:r w:rsidR="004C0724">
        <w:rPr>
          <w:rFonts w:eastAsia="Arial Unicode MS"/>
          <w:lang w:eastAsia="en-US"/>
        </w:rPr>
        <w:t>.</w:t>
      </w:r>
    </w:p>
    <w:p w:rsidRDefault="007F53A4" w:rsidP="004D4A25" w:rsidR="00AC3775">
      <w:pPr>
        <w:spacing w:before="240"/>
        <w:ind w:firstLine="709"/>
        <w:jc w:val="both"/>
        <w:rPr>
          <w:rFonts w:eastAsia="Arial Unicode MS"/>
          <w:lang w:eastAsia="en-US"/>
        </w:rPr>
      </w:pPr>
      <w:r>
        <w:rPr>
          <w:rFonts w:eastAsia="Arial Unicode MS"/>
          <w:lang w:eastAsia="en-US"/>
        </w:rPr>
        <w:t xml:space="preserve"> 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4C0724" w:rsidP="004C0724" w:rsidR="004C0724">
      <w:pPr>
        <w:spacing w:before="100"/>
        <w:ind w:firstLine="709"/>
        <w:jc w:val="both"/>
      </w:pPr>
      <w:r>
        <w:t xml:space="preserve">  - Addiko bank d.d. Zagreb, OIB: 14036333877, u iznosu od …………...31.611,53 kn</w:t>
      </w:r>
    </w:p>
    <w:p w:rsidRDefault="004C0724" w:rsidP="004C0724" w:rsidR="004C0724">
      <w:pPr>
        <w:spacing w:before="100"/>
        <w:ind w:firstLine="851"/>
        <w:jc w:val="both"/>
      </w:pPr>
      <w:r>
        <w:t xml:space="preserve">- Adria Lijev d.o.o. Split, OIB: 59550996186, u iznosu od……………...15.386,50 kn </w:t>
      </w:r>
    </w:p>
    <w:p w:rsidRDefault="004C0724" w:rsidP="004C0724" w:rsidR="004C0724">
      <w:pPr>
        <w:spacing w:before="100"/>
        <w:ind w:firstLine="851"/>
        <w:jc w:val="both"/>
      </w:pPr>
      <w:r>
        <w:t>- HEP Elektra d.o.o. Zagreb</w:t>
      </w:r>
      <w:r>
        <w:tab/>
        <w:t>, OIB: 43965974818, u iznosu od…………...4.440,84 kn</w:t>
      </w:r>
    </w:p>
    <w:p w:rsidRDefault="004C0724" w:rsidP="004C0724" w:rsidR="004C0724">
      <w:pPr>
        <w:spacing w:before="100"/>
        <w:ind w:firstLine="851"/>
        <w:jc w:val="both"/>
      </w:pPr>
      <w:r>
        <w:t>- Deus Carisma d.o.o. Bjelovar, OIB: 73003414186, u iznosu od………55.990,35 kn</w:t>
      </w:r>
    </w:p>
    <w:p w:rsidRDefault="004C0724" w:rsidP="004C0724" w:rsidR="004C0724">
      <w:pPr>
        <w:spacing w:before="100"/>
        <w:ind w:firstLine="851"/>
        <w:jc w:val="both"/>
      </w:pPr>
      <w:r>
        <w:t>- FINA, OIB: 85821130368</w:t>
      </w:r>
      <w:r w:rsidR="004D4A25">
        <w:t>, u iznosu od………...…………………………</w:t>
      </w:r>
      <w:r>
        <w:t xml:space="preserve">786,43 kn </w:t>
      </w:r>
    </w:p>
    <w:p w:rsidRDefault="004C0724" w:rsidP="004C0724" w:rsidR="004C0724">
      <w:pPr>
        <w:spacing w:before="100"/>
        <w:ind w:firstLine="851"/>
        <w:jc w:val="both"/>
      </w:pPr>
      <w:r>
        <w:t>- Republika Hrvatska, Ministarstvo financija, Porezna uprava</w:t>
      </w:r>
    </w:p>
    <w:p w:rsidRDefault="004C0724" w:rsidP="004D4A25" w:rsidR="004C0724">
      <w:pPr>
        <w:ind w:firstLine="851"/>
        <w:jc w:val="both"/>
      </w:pPr>
      <w:r>
        <w:t xml:space="preserve">  OIB: 18683136487</w:t>
      </w:r>
      <w:r w:rsidR="004D4A25">
        <w:t>, u iznosu od………………………………………..</w:t>
      </w:r>
      <w:r>
        <w:t xml:space="preserve">50.033,41 kn </w:t>
      </w:r>
    </w:p>
    <w:p w:rsidRDefault="004C0724" w:rsidP="004C0724" w:rsidR="004C0724">
      <w:pPr>
        <w:spacing w:before="100"/>
        <w:ind w:firstLine="851"/>
        <w:jc w:val="both"/>
      </w:pPr>
      <w:r>
        <w:t>- Sabo d.o.o. Zagreb</w:t>
      </w:r>
      <w:r>
        <w:tab/>
      </w:r>
      <w:r w:rsidR="004D4A25">
        <w:t>, OIB: 95898616638, u iznosu od……………….…..</w:t>
      </w:r>
      <w:r>
        <w:t>2.741,25 kn</w:t>
      </w:r>
    </w:p>
    <w:p w:rsidRDefault="004C0724" w:rsidP="004C0724" w:rsidR="004C0724">
      <w:pPr>
        <w:spacing w:before="100"/>
        <w:ind w:firstLine="851"/>
        <w:jc w:val="both"/>
      </w:pPr>
      <w:r>
        <w:t xml:space="preserve">- </w:t>
      </w:r>
      <w:r w:rsidR="004D4A25">
        <w:t xml:space="preserve">Hrvatske šume d.o.o. Zagreb, OIB: </w:t>
      </w:r>
      <w:r>
        <w:t>69693144506</w:t>
      </w:r>
      <w:r w:rsidR="004D4A25">
        <w:t>, u iznosu od………..</w:t>
      </w:r>
      <w:r>
        <w:t>10.079,31 kn</w:t>
      </w:r>
    </w:p>
    <w:p w:rsidRDefault="004C0724" w:rsidP="004C0724" w:rsidR="004C0724">
      <w:pPr>
        <w:spacing w:before="100"/>
        <w:ind w:firstLine="851"/>
        <w:jc w:val="both"/>
      </w:pPr>
      <w:r>
        <w:t>- Hrvatski tel</w:t>
      </w:r>
      <w:r w:rsidR="004D4A25">
        <w:t xml:space="preserve">ekom d.d. Zagreb, OIB: </w:t>
      </w:r>
      <w:r>
        <w:t>81793146560</w:t>
      </w:r>
      <w:r w:rsidR="004D4A25">
        <w:t>, u iznosu od……….</w:t>
      </w:r>
      <w:r>
        <w:t>12.364,71 kn</w:t>
      </w:r>
    </w:p>
    <w:p w:rsidRDefault="004C0724" w:rsidP="004C0724" w:rsidR="004D4A25">
      <w:pPr>
        <w:spacing w:before="100"/>
        <w:ind w:firstLine="851"/>
        <w:jc w:val="both"/>
      </w:pPr>
      <w:r>
        <w:t>- H</w:t>
      </w:r>
      <w:r w:rsidR="004D4A25">
        <w:t>idro-termo centar d.o.o. Zagreb</w:t>
      </w:r>
    </w:p>
    <w:p w:rsidRDefault="004D4A25" w:rsidP="004D4A25" w:rsidR="004C0724">
      <w:pPr>
        <w:ind w:firstLine="851"/>
        <w:jc w:val="both"/>
      </w:pPr>
      <w:r>
        <w:t xml:space="preserve">  OIB: </w:t>
      </w:r>
      <w:r w:rsidR="004C0724">
        <w:t>64590221981</w:t>
      </w:r>
      <w:r>
        <w:t>, u iznosu od…………………………………….</w:t>
      </w:r>
      <w:r w:rsidRPr="004D4A25">
        <w:t>1.597.372,45</w:t>
      </w:r>
      <w:r>
        <w:t xml:space="preserve"> </w:t>
      </w:r>
      <w:r w:rsidR="004C0724">
        <w:t>kn</w:t>
      </w:r>
    </w:p>
    <w:p w:rsidRDefault="004C0724" w:rsidP="004C0724" w:rsidR="004C0724">
      <w:pPr>
        <w:spacing w:before="100"/>
        <w:ind w:firstLine="851"/>
        <w:jc w:val="both"/>
      </w:pPr>
      <w:r>
        <w:t xml:space="preserve">- </w:t>
      </w:r>
      <w:r w:rsidR="004D4A25">
        <w:t>Grad Split, OIB: 78755598868, u iznosu od…………………………….</w:t>
      </w:r>
      <w:r>
        <w:t>3.576,96 kn</w:t>
      </w:r>
    </w:p>
    <w:p w:rsidRDefault="004C0724" w:rsidP="004C0724" w:rsidR="004D4A25">
      <w:pPr>
        <w:spacing w:before="100"/>
        <w:ind w:firstLine="851"/>
        <w:jc w:val="both"/>
      </w:pPr>
      <w:r>
        <w:t>- Pipelife-Hrvatska cijevni sustavi d.o.o. Kerestinec</w:t>
      </w:r>
    </w:p>
    <w:p w:rsidRDefault="004D4A25" w:rsidP="004D4A25" w:rsidR="004C0724">
      <w:pPr>
        <w:ind w:firstLine="851"/>
        <w:jc w:val="both"/>
      </w:pPr>
      <w:r>
        <w:t xml:space="preserve">  OIB: </w:t>
      </w:r>
      <w:r w:rsidR="004C0724">
        <w:t>12257815953</w:t>
      </w:r>
      <w:r>
        <w:t>, u iznosu od………………………………………..</w:t>
      </w:r>
      <w:r w:rsidR="004C0724">
        <w:t>89.834,34 kn</w:t>
      </w:r>
    </w:p>
    <w:p w:rsidRDefault="004C0724" w:rsidP="004C0724" w:rsidR="004C0724">
      <w:pPr>
        <w:spacing w:before="100"/>
        <w:ind w:firstLine="851"/>
        <w:jc w:val="both"/>
      </w:pPr>
      <w:r>
        <w:t xml:space="preserve">- </w:t>
      </w:r>
      <w:r w:rsidR="004D4A25">
        <w:t>Altex d.o.o. Split, OIB: 01387929278, u iznosu od……………………</w:t>
      </w:r>
      <w:r>
        <w:t>25.450,00 kn</w:t>
      </w:r>
    </w:p>
    <w:p w:rsidRDefault="004C0724" w:rsidP="004C0724" w:rsidR="004C0724">
      <w:pPr>
        <w:spacing w:before="100"/>
        <w:ind w:firstLine="851"/>
        <w:jc w:val="both"/>
      </w:pPr>
      <w:r>
        <w:t>- Ivan Katić, vl. obrta Katić-Cat, OIB: 08153023164, u iznosu od…</w:t>
      </w:r>
      <w:r w:rsidR="004D4A25">
        <w:t>...</w:t>
      </w:r>
      <w:r>
        <w:t>.148.190,72 kn</w:t>
      </w:r>
      <w:r w:rsidR="004D4A25">
        <w:t>.</w:t>
      </w:r>
    </w:p>
    <w:p w:rsidRDefault="00766366" w:rsidP="004D4A25" w:rsidR="00693C06">
      <w:pPr>
        <w:spacing w:before="240"/>
        <w:ind w:firstLine="709"/>
        <w:jc w:val="both"/>
        <w:rPr>
          <w:rFonts w:eastAsia="Arial Unicode MS"/>
          <w:lang w:eastAsia="en-US"/>
        </w:rPr>
      </w:pPr>
      <w:r>
        <w:rPr>
          <w:rFonts w:eastAsia="Arial Unicode MS"/>
          <w:lang w:eastAsia="en-US"/>
        </w:rPr>
        <w:lastRenderedPageBreak/>
        <w:t xml:space="preserve">  </w:t>
      </w:r>
      <w:r w:rsidR="00693C06">
        <w:rPr>
          <w:rFonts w:eastAsia="Arial Unicode MS"/>
          <w:lang w:eastAsia="en-US"/>
        </w:rPr>
        <w:t>III. Osporava</w:t>
      </w:r>
      <w:r w:rsidR="00693C06" w:rsidRPr="003C57FD">
        <w:rPr>
          <w:rFonts w:eastAsia="Arial Unicode MS"/>
          <w:lang w:eastAsia="en-US"/>
        </w:rPr>
        <w:t xml:space="preserve"> se tražbin</w:t>
      </w:r>
      <w:r w:rsidR="00693C06">
        <w:rPr>
          <w:rFonts w:eastAsia="Arial Unicode MS"/>
          <w:lang w:eastAsia="en-US"/>
        </w:rPr>
        <w:t>a</w:t>
      </w:r>
      <w:r w:rsidR="00693C06" w:rsidRPr="003C57FD">
        <w:rPr>
          <w:rFonts w:eastAsia="Arial Unicode MS"/>
          <w:lang w:eastAsia="en-US"/>
        </w:rPr>
        <w:t xml:space="preserve"> vjerovnika </w:t>
      </w:r>
      <w:r w:rsidR="00693C06">
        <w:rPr>
          <w:rFonts w:eastAsia="Arial Unicode MS"/>
          <w:lang w:eastAsia="en-US"/>
        </w:rPr>
        <w:t>II</w:t>
      </w:r>
      <w:r w:rsidR="00693C06" w:rsidRPr="003C57FD">
        <w:rPr>
          <w:rFonts w:eastAsia="Arial Unicode MS"/>
          <w:lang w:eastAsia="en-US"/>
        </w:rPr>
        <w:t>. višeg isplatnog reda:</w:t>
      </w:r>
    </w:p>
    <w:p w:rsidRDefault="00693C06" w:rsidP="004D4A25" w:rsidR="004D4A25">
      <w:pPr>
        <w:spacing w:before="100"/>
        <w:ind w:firstLine="851"/>
        <w:jc w:val="both"/>
      </w:pPr>
      <w:r>
        <w:rPr>
          <w:rFonts w:eastAsia="Arial Unicode MS"/>
          <w:lang w:eastAsia="en-US"/>
        </w:rPr>
        <w:t xml:space="preserve">  </w:t>
      </w:r>
      <w:r w:rsidR="00265326">
        <w:rPr>
          <w:rFonts w:eastAsia="Arial Unicode MS"/>
          <w:lang w:eastAsia="en-US"/>
        </w:rPr>
        <w:t xml:space="preserve">  </w:t>
      </w:r>
      <w:r w:rsidR="004D4A25">
        <w:t>- Hidro-termo centar d.o.o. Zagreb</w:t>
      </w:r>
    </w:p>
    <w:p w:rsidRDefault="004D4A25" w:rsidP="004D4A25" w:rsidR="004D4A25">
      <w:pPr>
        <w:ind w:firstLine="851"/>
        <w:jc w:val="both"/>
      </w:pPr>
      <w:r>
        <w:t xml:space="preserve">      OIB: 64590221981, u iznosu od…………………………………….20.450,00 kn.</w:t>
      </w:r>
    </w:p>
    <w:p w:rsidRDefault="00693C06" w:rsidP="00693C06" w:rsidR="000C1117">
      <w:pPr>
        <w:spacing w:before="240"/>
        <w:ind w:firstLine="709"/>
        <w:jc w:val="both"/>
        <w:rPr>
          <w:rFonts w:eastAsia="Arial Unicode MS"/>
          <w:lang w:eastAsia="en-US"/>
        </w:rPr>
      </w:pPr>
      <w:r>
        <w:rPr>
          <w:rFonts w:eastAsia="Arial Unicode MS"/>
          <w:lang w:eastAsia="en-US"/>
        </w:rPr>
        <w:t xml:space="preserve"> </w:t>
      </w:r>
      <w:r w:rsidR="000C1117">
        <w:rPr>
          <w:rFonts w:eastAsia="Arial Unicode MS"/>
          <w:lang w:eastAsia="en-US"/>
        </w:rPr>
        <w:t>IV.</w:t>
      </w:r>
      <w:r w:rsidR="000C1117" w:rsidRPr="000C1117">
        <w:rPr>
          <w:rFonts w:eastAsia="Arial Unicode MS"/>
          <w:lang w:eastAsia="en-US"/>
        </w:rPr>
        <w:t xml:space="preserve"> </w:t>
      </w:r>
      <w:r w:rsidR="000C1117" w:rsidRPr="00021819">
        <w:rPr>
          <w:rFonts w:eastAsia="Arial Unicode MS"/>
          <w:lang w:eastAsia="en-US"/>
        </w:rPr>
        <w:t>Upućuje se stečajni vjerovnik iz točke I</w:t>
      </w:r>
      <w:r w:rsidR="000C1117">
        <w:rPr>
          <w:rFonts w:eastAsia="Arial Unicode MS"/>
          <w:lang w:eastAsia="en-US"/>
        </w:rPr>
        <w:t>I</w:t>
      </w:r>
      <w:r w:rsidR="000C1117" w:rsidRPr="00021819">
        <w:rPr>
          <w:rFonts w:eastAsia="Arial Unicode MS"/>
          <w:lang w:eastAsia="en-US"/>
        </w:rPr>
        <w:t>I. izreke ovog rješenja da u roku od 8 dana od dana pravomoćnosti ovog rješenja, odnosno primitka drugostupanjske odluke,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E7102F" w:rsidP="000C1117" w:rsidR="00E7102F" w:rsidRPr="00E7102F">
      <w:pPr>
        <w:spacing w:before="300"/>
        <w:jc w:val="center"/>
        <w:rPr>
          <w:rFonts w:eastAsia="Calibri"/>
          <w:lang w:eastAsia="en-US"/>
        </w:rPr>
      </w:pPr>
      <w:r w:rsidRPr="00E7102F">
        <w:rPr>
          <w:rFonts w:eastAsia="Calibri"/>
          <w:lang w:eastAsia="en-US"/>
        </w:rPr>
        <w:t>Obrazloženje</w:t>
      </w:r>
    </w:p>
    <w:p w:rsidRDefault="00693C06" w:rsidP="00AC3775" w:rsidR="00AC3775">
      <w:pPr>
        <w:spacing w:before="200"/>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4D4A25">
        <w:rPr>
          <w:rFonts w:eastAsiaTheme="minorHAnsi"/>
          <w:lang w:eastAsia="en-US"/>
        </w:rPr>
        <w:t>1622</w:t>
      </w:r>
      <w:r w:rsidR="00AC3775">
        <w:rPr>
          <w:rFonts w:eastAsiaTheme="minorHAnsi"/>
          <w:lang w:eastAsia="en-US"/>
        </w:rPr>
        <w:t xml:space="preserve">/2016 od </w:t>
      </w:r>
      <w:r w:rsidR="004D4A25">
        <w:rPr>
          <w:rFonts w:eastAsiaTheme="minorHAnsi"/>
          <w:lang w:eastAsia="en-US"/>
        </w:rPr>
        <w:t>20</w:t>
      </w:r>
      <w:r>
        <w:rPr>
          <w:rFonts w:eastAsiaTheme="minorHAnsi"/>
          <w:lang w:eastAsia="en-US"/>
        </w:rPr>
        <w:t>. rujna</w:t>
      </w:r>
      <w:r w:rsidR="00FC36EE" w:rsidRPr="00FC36EE">
        <w:rPr>
          <w:rFonts w:eastAsiaTheme="minorHAnsi"/>
          <w:lang w:eastAsia="en-US"/>
        </w:rPr>
        <w:t xml:space="preserve"> 2017.</w:t>
      </w:r>
      <w:r w:rsidR="00AC3775" w:rsidRPr="00AC3775">
        <w:rPr>
          <w:rFonts w:eastAsiaTheme="minorHAnsi"/>
          <w:lang w:eastAsia="en-US"/>
        </w:rPr>
        <w:t xml:space="preserve"> godine </w:t>
      </w:r>
      <w:r w:rsidR="00AC3775">
        <w:rPr>
          <w:rFonts w:eastAsiaTheme="minorHAnsi"/>
          <w:lang w:eastAsia="en-US"/>
        </w:rPr>
        <w:t>otvoren je</w:t>
      </w:r>
      <w:r w:rsidR="00AC3775" w:rsidRPr="00AC3775">
        <w:rPr>
          <w:rFonts w:eastAsiaTheme="minorHAnsi"/>
          <w:lang w:eastAsia="en-US"/>
        </w:rPr>
        <w:t xml:space="preserve"> stečajni postupak nad dužnikom</w:t>
      </w:r>
      <w:r w:rsidR="004D4A25" w:rsidRPr="004D4A25">
        <w:t xml:space="preserve"> </w:t>
      </w:r>
      <w:r w:rsidR="004D4A25" w:rsidRPr="004D4A25">
        <w:rPr>
          <w:rFonts w:eastAsiaTheme="minorHAnsi"/>
          <w:lang w:eastAsia="en-US"/>
        </w:rPr>
        <w:t>M&amp;J COMMERCE d.o.o., OIB: 37772096228, Split, Mosećka 99</w:t>
      </w:r>
      <w:r w:rsidR="000C1117" w:rsidRPr="000C1117">
        <w:rPr>
          <w:rFonts w:eastAsiaTheme="minorHAnsi"/>
          <w:lang w:eastAsia="en-US"/>
        </w:rPr>
        <w:t>.</w:t>
      </w:r>
      <w:r w:rsidR="00326B47">
        <w:rPr>
          <w:rFonts w:eastAsiaTheme="minorHAnsi"/>
          <w:lang w:eastAsia="en-US"/>
        </w:rPr>
        <w:t xml:space="preserve"> </w:t>
      </w:r>
      <w:r w:rsidR="00AC3775">
        <w:rPr>
          <w:rFonts w:eastAsiaTheme="minorHAnsi"/>
          <w:lang w:eastAsia="en-US"/>
        </w:rPr>
        <w:t xml:space="preserve">Istim rješenjem za stečajnog upravitelja imenovan je </w:t>
      </w:r>
      <w:r>
        <w:rPr>
          <w:rFonts w:eastAsiaTheme="minorHAnsi"/>
          <w:lang w:eastAsia="en-US"/>
        </w:rPr>
        <w:t xml:space="preserve">Ivan </w:t>
      </w:r>
      <w:r w:rsidR="004D4A25">
        <w:rPr>
          <w:rFonts w:eastAsiaTheme="minorHAnsi"/>
          <w:lang w:eastAsia="en-US"/>
        </w:rPr>
        <w:t>Eterović iz Splita</w:t>
      </w:r>
      <w:r w:rsidR="00AC3775">
        <w:rPr>
          <w:rFonts w:eastAsiaTheme="minorHAnsi"/>
          <w:lang w:eastAsia="en-US"/>
        </w:rPr>
        <w:t>.</w:t>
      </w:r>
    </w:p>
    <w:p w:rsidRDefault="00FE0470" w:rsidP="00693C06" w:rsidR="00D2157D">
      <w:pPr>
        <w:spacing w:before="200"/>
        <w:ind w:firstLine="709"/>
        <w:jc w:val="both"/>
      </w:pPr>
      <w:r w:rsidRPr="008B4816">
        <w:rPr>
          <w:rFonts w:eastAsia="Calibri"/>
          <w:lang w:eastAsia="en-US"/>
        </w:rPr>
        <w:t xml:space="preserve">Na ispitnom ročištu, održanom kod ovog suda </w:t>
      </w:r>
      <w:r w:rsidR="004D4A25">
        <w:rPr>
          <w:rFonts w:eastAsia="Calibri"/>
          <w:lang w:eastAsia="en-US"/>
        </w:rPr>
        <w:t>20</w:t>
      </w:r>
      <w:r w:rsidR="00693C06">
        <w:rPr>
          <w:rFonts w:eastAsia="Calibri"/>
          <w:lang w:eastAsia="en-US"/>
        </w:rPr>
        <w:t>. prosinca 2017.</w:t>
      </w:r>
      <w:r w:rsidRPr="008B4816">
        <w:rPr>
          <w:rFonts w:eastAsia="Calibri"/>
          <w:lang w:eastAsia="en-US"/>
        </w:rPr>
        <w:t xml:space="preserv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11.</w:t>
      </w:r>
      <w:r w:rsidR="000C1117" w:rsidRPr="000C1117">
        <w:t>St-</w:t>
      </w:r>
      <w:r w:rsidR="00693C06">
        <w:t>16</w:t>
      </w:r>
      <w:r w:rsidR="004D4A25">
        <w:t>22</w:t>
      </w:r>
      <w:r w:rsidR="00FC36EE" w:rsidRPr="00FC36EE">
        <w:t xml:space="preserve">/2016 od </w:t>
      </w:r>
      <w:r w:rsidR="004D4A25">
        <w:t>20</w:t>
      </w:r>
      <w:r w:rsidR="00693C06">
        <w:t>. rujna 2017</w:t>
      </w:r>
      <w:r>
        <w:t>.</w:t>
      </w:r>
      <w:r w:rsidRPr="00FE0470">
        <w:t xml:space="preserve"> </w:t>
      </w:r>
    </w:p>
    <w:p w:rsidRDefault="000C1117" w:rsidP="00E74718" w:rsidR="000C1117">
      <w:pPr>
        <w:spacing w:before="160"/>
        <w:ind w:firstLine="709"/>
        <w:jc w:val="both"/>
      </w:pPr>
      <w:r w:rsidRPr="00F730CA">
        <w:t xml:space="preserve">Stečajni upravitelj se na tom ročištu izjasnio </w:t>
      </w:r>
      <w:r w:rsidR="00693C06">
        <w:t>na način da je</w:t>
      </w:r>
      <w:r>
        <w:t xml:space="preserve"> </w:t>
      </w:r>
      <w:r w:rsidR="004D4A25">
        <w:t xml:space="preserve">jedinu </w:t>
      </w:r>
      <w:r>
        <w:t>tražbin</w:t>
      </w:r>
      <w:r w:rsidR="004D4A25">
        <w:t>u</w:t>
      </w:r>
      <w:r w:rsidR="00693C06">
        <w:t xml:space="preserve"> I. višeg isplatnog reda koj</w:t>
      </w:r>
      <w:r w:rsidR="004D4A25">
        <w:t xml:space="preserve">a je </w:t>
      </w:r>
      <w:r>
        <w:t>bil</w:t>
      </w:r>
      <w:r w:rsidR="004D4A25">
        <w:t>a</w:t>
      </w:r>
      <w:r>
        <w:t xml:space="preserve"> predmet ispitivanja na tom ročištu priznao u cijelosti.</w:t>
      </w:r>
    </w:p>
    <w:p w:rsidRDefault="000C1117" w:rsidP="00E74718" w:rsidR="004D4A25">
      <w:pPr>
        <w:spacing w:before="160"/>
        <w:ind w:firstLine="709"/>
        <w:jc w:val="both"/>
      </w:pPr>
      <w:r>
        <w:t xml:space="preserve">U odnosu na tražbine II. višeg isplatnog reda stečajni upravitelj se izjasnio </w:t>
      </w:r>
      <w:r w:rsidR="00693C06">
        <w:t xml:space="preserve">na način </w:t>
      </w:r>
      <w:r>
        <w:t xml:space="preserve">da je </w:t>
      </w:r>
      <w:r w:rsidR="00FC36EE" w:rsidRPr="00FC36EE">
        <w:t xml:space="preserve"> tražbinu </w:t>
      </w:r>
      <w:r w:rsidR="004D4A25">
        <w:t xml:space="preserve">stečajnog vjerovnika </w:t>
      </w:r>
      <w:r w:rsidR="004D4A25" w:rsidRPr="004D4A25">
        <w:t>Hidro-termo centar d.o.o. Zagreb</w:t>
      </w:r>
      <w:r w:rsidR="004D4A25">
        <w:t>, prijavljenu u iznosu od 1.611.822,45 kn, priznao u iznosu od 1.597.372,45 kn, a osporio</w:t>
      </w:r>
      <w:r w:rsidR="004D4A25" w:rsidRPr="004D4A25">
        <w:t xml:space="preserve"> za iznos od 20.450,00 kn iz razloga što se taj iznos odnosi na odvjetnički trošak sastava prijave potraživanja u stečajnom postupku (19.950,00 kn) te trošak pristojbe koji pada na teret stečajnog vjerovnika (500,00 kn).</w:t>
      </w:r>
    </w:p>
    <w:p w:rsidRDefault="00693C06" w:rsidP="00E74718" w:rsidR="00693C06">
      <w:pPr>
        <w:spacing w:before="160"/>
        <w:ind w:firstLine="709"/>
        <w:jc w:val="both"/>
      </w:pPr>
      <w:r>
        <w:t xml:space="preserve">Sve ostale tražbine </w:t>
      </w:r>
      <w:r w:rsidRPr="00693C06">
        <w:t xml:space="preserve">II. višeg isplatnog reda koje su bile predmet ispitivanja na tom ročištu </w:t>
      </w:r>
      <w:r>
        <w:t xml:space="preserve">stečajni upravitelj </w:t>
      </w:r>
      <w:r w:rsidRPr="00693C06">
        <w:t>priznao</w:t>
      </w:r>
      <w:r>
        <w:t xml:space="preserve"> je</w:t>
      </w:r>
      <w:r w:rsidRPr="00693C06">
        <w:t xml:space="preserve"> u cijelosti</w:t>
      </w:r>
      <w:r w:rsidR="00E74718">
        <w:t>.</w:t>
      </w:r>
    </w:p>
    <w:p w:rsidRDefault="00E74718" w:rsidP="00E74718" w:rsidR="00E74718">
      <w:pPr>
        <w:spacing w:before="160"/>
        <w:ind w:firstLine="709"/>
        <w:jc w:val="both"/>
      </w:pPr>
      <w:r>
        <w:t>Nitko od stečajnih vjerovnika nazočnih na ispitnom ročištu nije osporio prijave tražbina koje je priznao stečajni upravitelj.</w:t>
      </w:r>
    </w:p>
    <w:p w:rsidRDefault="000C1117" w:rsidP="00E74718" w:rsidR="000C1117">
      <w:pPr>
        <w:spacing w:before="16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E74718" w:rsidR="000C1117">
      <w:pPr>
        <w:spacing w:before="16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Pr="001A36B6">
        <w:rPr>
          <w:rFonts w:eastAsia="Calibri"/>
          <w:lang w:eastAsia="en-US"/>
        </w:rPr>
        <w:t xml:space="preserve"> II.</w:t>
      </w:r>
      <w:r>
        <w:rPr>
          <w:rFonts w:eastAsia="Calibri"/>
          <w:lang w:eastAsia="en-US"/>
        </w:rPr>
        <w:t xml:space="preserve"> i III. </w:t>
      </w:r>
      <w:r w:rsidRPr="001A36B6">
        <w:rPr>
          <w:rFonts w:eastAsia="Calibri"/>
          <w:lang w:eastAsia="en-US"/>
        </w:rPr>
        <w:t xml:space="preserve"> 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E74718" w:rsidR="000C1117">
      <w:pPr>
        <w:spacing w:before="16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E74718" w:rsidR="000C1117" w:rsidRPr="002366A7">
      <w:pPr>
        <w:spacing w:before="160"/>
        <w:ind w:firstLine="708"/>
        <w:jc w:val="both"/>
      </w:pPr>
      <w:r>
        <w:t>U odnosu na osporenu tražbinu</w:t>
      </w:r>
      <w:r w:rsidRPr="00294760">
        <w:t xml:space="preserve"> vjerovnika </w:t>
      </w:r>
      <w:r>
        <w:t>I</w:t>
      </w:r>
      <w:r w:rsidRPr="00294760">
        <w:t>I. višeg isplatnog reda</w:t>
      </w:r>
      <w:r w:rsidR="00FC36EE">
        <w:t xml:space="preserve"> vjerovnika</w:t>
      </w:r>
      <w:r w:rsidR="004D4A25" w:rsidRPr="004D4A25">
        <w:t xml:space="preserve"> Hidro-termo centar d.o.o. Zagreb</w:t>
      </w:r>
      <w:r w:rsidR="00FC36EE" w:rsidRPr="00FC36EE">
        <w:t xml:space="preserve"> u iznosu od </w:t>
      </w:r>
      <w:r w:rsidR="004D4A25">
        <w:t>20.450,00</w:t>
      </w:r>
      <w:r w:rsidR="00693C06" w:rsidRPr="00693C06">
        <w:t xml:space="preserve"> </w:t>
      </w:r>
      <w:r w:rsidR="00FC36EE" w:rsidRPr="00FC36EE">
        <w:t>kn</w:t>
      </w:r>
      <w:r>
        <w:t xml:space="preserve">, </w:t>
      </w:r>
      <w:r w:rsidRPr="00294760">
        <w:t>valja nav</w:t>
      </w:r>
      <w:r>
        <w:t>esti da je sud pregledom prijave</w:t>
      </w:r>
      <w:r w:rsidRPr="00294760">
        <w:t xml:space="preserve"> tražbin</w:t>
      </w:r>
      <w:r>
        <w:t>e navedenog</w:t>
      </w:r>
      <w:r w:rsidRPr="00294760">
        <w:t xml:space="preserve"> vjerovnika utvrdio da se </w:t>
      </w:r>
      <w:r>
        <w:t xml:space="preserve">ista </w:t>
      </w:r>
      <w:r w:rsidR="000D4BA1">
        <w:t xml:space="preserve">u osporenom dijelu </w:t>
      </w:r>
      <w:r w:rsidRPr="002366A7">
        <w:t>ne</w:t>
      </w:r>
      <w:r>
        <w:t xml:space="preserve"> temelji </w:t>
      </w:r>
      <w:r w:rsidRPr="002366A7">
        <w:t xml:space="preserve">na </w:t>
      </w:r>
      <w:r>
        <w:t xml:space="preserve">ovršnoj ispravi </w:t>
      </w:r>
      <w:r w:rsidRPr="002366A7">
        <w:t>pa je na parnicu radi utvrđenja osnovanosti osporene t</w:t>
      </w:r>
      <w:r>
        <w:t>ražbine valjalo uputiti stečajnog vjerovnika</w:t>
      </w:r>
      <w:r w:rsidRPr="002366A7">
        <w:t>.</w:t>
      </w:r>
    </w:p>
    <w:p w:rsidRDefault="000C1117" w:rsidP="00E74718" w:rsidR="000C1117">
      <w:pPr>
        <w:spacing w:before="16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izreci ovog rješenja pod točkom IV.</w:t>
      </w:r>
    </w:p>
    <w:p w:rsidRDefault="00693C06" w:rsidP="00E74718" w:rsidR="00B62AC3" w:rsidRPr="00F730CA">
      <w:pPr>
        <w:spacing w:before="60"/>
        <w:jc w:val="center"/>
        <w:rPr>
          <w:rFonts w:eastAsia="Calibri"/>
          <w:sz w:val="16"/>
          <w:szCs w:val="16"/>
          <w:lang w:eastAsia="en-US"/>
        </w:rPr>
      </w:pPr>
      <w:r>
        <w:rPr>
          <w:rFonts w:eastAsia="Calibri"/>
          <w:lang w:eastAsia="en-US"/>
        </w:rPr>
        <w:t xml:space="preserve">U Splitu </w:t>
      </w:r>
      <w:r w:rsidR="00367891">
        <w:rPr>
          <w:rFonts w:eastAsia="Calibri"/>
          <w:lang w:eastAsia="en-US"/>
        </w:rPr>
        <w:t>21</w:t>
      </w:r>
      <w:r>
        <w:rPr>
          <w:rFonts w:eastAsia="Calibri"/>
          <w:lang w:eastAsia="en-US"/>
        </w:rPr>
        <w:t>. prosinca 2017.</w:t>
      </w:r>
    </w:p>
    <w:p w:rsidRDefault="00693C06" w:rsidP="00E74718" w:rsidR="00B62AC3" w:rsidRPr="00693C06">
      <w:pPr>
        <w:spacing w:before="6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4D4A25" w:rsidR="00FE0470">
      <w:pPr>
        <w:spacing w:before="240"/>
        <w:jc w:val="both"/>
        <w:rPr>
          <w:lang w:eastAsia="en-US"/>
        </w:rPr>
      </w:pPr>
      <w:r w:rsidRPr="00FD7A7C">
        <w:rPr>
          <w:lang w:eastAsia="en-US"/>
        </w:rPr>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4D4A25" w:rsidR="00B62AC3" w:rsidRPr="00F730CA">
      <w:pPr>
        <w:spacing w:before="24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stečajnom upravitelju </w:t>
      </w:r>
      <w:r w:rsidR="004D4A25">
        <w:t>Ivanu Eteroviću</w:t>
      </w:r>
      <w:r w:rsidR="0085115A">
        <w:t xml:space="preserve"> uz tablicu ispitanih tražbina od </w:t>
      </w:r>
      <w:r w:rsidR="004D4A25">
        <w:t>20</w:t>
      </w:r>
      <w:r w:rsidR="00693C06">
        <w:t>. prosinca 2017.</w:t>
      </w:r>
    </w:p>
    <w:p w:rsidRDefault="0045369B" w:rsidP="0085115A" w:rsidR="0045369B">
      <w:pPr>
        <w:pStyle w:val="Odlomakpopisa"/>
        <w:ind w:left="0"/>
        <w:jc w:val="both"/>
        <w:rPr>
          <w:rFonts w:eastAsia="Calibri"/>
          <w:lang w:eastAsia="en-US"/>
        </w:rPr>
      </w:pPr>
      <w:r>
        <w:rPr>
          <w:rFonts w:eastAsia="Calibri"/>
          <w:lang w:eastAsia="en-US"/>
        </w:rPr>
        <w:t xml:space="preserve">- </w:t>
      </w:r>
      <w:r w:rsidR="004D4A25" w:rsidRPr="004D4A25">
        <w:rPr>
          <w:rFonts w:eastAsia="Calibri"/>
          <w:lang w:eastAsia="en-US"/>
        </w:rPr>
        <w:t>Hidro-termo centar d.o.o. Zagreb</w:t>
      </w:r>
      <w:r w:rsidR="00975B2A">
        <w:rPr>
          <w:rFonts w:eastAsia="Calibri"/>
          <w:lang w:eastAsia="en-US"/>
        </w:rPr>
        <w:t xml:space="preserve"> po punomoćniku</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367891">
      <w:rPr>
        <w:noProof/>
      </w:rPr>
      <w:t>3</w:t>
    </w:r>
    <w:r w:rsidR="00F30F9A">
      <w:rPr>
        <w:noProof/>
      </w:rPr>
      <w:fldChar w:fldCharType="end"/>
    </w:r>
    <w:r>
      <w:rPr>
        <w:noProof/>
      </w:rPr>
      <w:tab/>
    </w:r>
    <w:r w:rsidR="00265326">
      <w:t xml:space="preserve">Poslovni broj: </w:t>
    </w:r>
    <w:r w:rsidR="001A36B6">
      <w:t>11.St</w:t>
    </w:r>
    <w:r w:rsidR="00AC3775">
      <w:t>-</w:t>
    </w:r>
    <w:r w:rsidR="00265326">
      <w:t>16</w:t>
    </w:r>
    <w:r w:rsidR="004C0724">
      <w:t>22</w:t>
    </w:r>
    <w:r w:rsidR="00AC3775">
      <w:t>/2016</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891"/>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C0724"/>
    <w:rsid w:val="004C156F"/>
    <w:rsid w:val="004D0B79"/>
    <w:rsid w:val="004D0BF6"/>
    <w:rsid w:val="004D4A25"/>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C06"/>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67891"/>
    <w:rPr>
      <w:color w:val="808080"/>
      <w:bdr w:space="0" w:sz="0" w:color="auto" w:val="none"/>
      <w:shd w:fill="auto" w:color="auto" w:val="clear"/>
    </w:rPr>
  </w:style>
  <w:style w:customStyle="true" w:styleId="eSPISCCParagraphDefaultFont" w:type="character">
    <w:name w:val="eSPIS_CC_Paragraph Default Font"/>
    <w:basedOn w:val="Zadanifontodlomka"/>
    <w:rsid w:val="003678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7891"/>
    <w:rPr>
      <w:bdr w:space="0" w:sz="0" w:color="auto" w:val="none"/>
      <w:shd w:fill="FFFFCC" w:color="auto" w:val="clear"/>
      <w:lang w:val="hr-HR"/>
    </w:rPr>
  </w:style>
  <w:style w:customStyle="true" w:styleId="PozadinaSvijetloCrvena" w:type="character">
    <w:name w:val="Pozadina_SvijetloCrvena"/>
    <w:basedOn w:val="eSPISCCParagraphDefaultFont"/>
    <w:rsid w:val="003678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78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67891"/>
    <w:rPr>
      <w:color w:val="808080"/>
      <w:bdr w:color="auto" w:space="0" w:sz="0" w:val="none"/>
      <w:shd w:color="auto" w:fill="auto" w:val="clear"/>
    </w:rPr>
  </w:style>
  <w:style w:customStyle="1" w:styleId="eSPISCCParagraphDefaultFont" w:type="character">
    <w:name w:val="eSPIS_CC_Paragraph Default Font"/>
    <w:basedOn w:val="Zadanifontodlomka"/>
    <w:rsid w:val="003678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7891"/>
    <w:rPr>
      <w:bdr w:color="auto" w:space="0" w:sz="0" w:val="none"/>
      <w:shd w:color="auto" w:fill="FFFFCC" w:val="clear"/>
      <w:lang w:val="hr-HR"/>
    </w:rPr>
  </w:style>
  <w:style w:customStyle="1" w:styleId="PozadinaSvijetloCrvena" w:type="character">
    <w:name w:val="Pozadina_SvijetloCrvena"/>
    <w:basedOn w:val="eSPISCCParagraphDefaultFont"/>
    <w:rsid w:val="003678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78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1622</izvorni_sadrzaj>
    <derivirana_varijabla naziv="DomainObject.Predmet.Broj_1">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St-1622/2016</izvorni_sadrzaj>
    <derivirana_varijabla naziv="DomainObject.Predmet.OznakaBroj_1">St-1622/2016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M&amp;J COMMERCE, d.o.o. za veletrgovinu vodoopremom, vatrogasnom i htz opremom u stečaju</izvorni_sadrzaj>
    <derivirana_varijabla naziv="DomainObject.Predmet.ProtustrankaFormated_1">  M&amp;J COMMERCE, d.o.o. za veletrgovinu vodoopremom, vatrogasnom i htz opremom u stečaju</derivirana_varijabla>
  </DomainObject.Predmet.ProtustrankaFormated>
  <DomainObject.Predmet.ProtustrankaFormatedOIB>
    <izvorni_sadrzaj>  M&amp;J COMMERCE, d.o.o. za veletrgovinu vodoopremom, vatrogasnom i htz opremom u stečaju, OIB 37772096228</izvorni_sadrzaj>
    <derivirana_varijabla naziv="DomainObject.Predmet.ProtustrankaFormatedOIB_1">  M&amp;J COMMERCE, d.o.o. za veletrgovinu vodoopremom, vatrogasnom i htz opremom u stečaju, OIB 37772096228</derivirana_varijabla>
  </DomainObject.Predmet.ProtustrankaFormatedOIB>
  <DomainObject.Predmet.ProtustrankaFormatedWithAdress>
    <izvorni_sadrzaj> M&amp;J COMMERCE, d.o.o. za veletrgovinu vodoopremom, vatrogasnom i htz opremom u stečaju, Mosećka 99, 21000 Split</izvorni_sadrzaj>
    <derivirana_varijabla naziv="DomainObject.Predmet.ProtustrankaFormatedWithAdress_1"> M&amp;J COMMERCE, d.o.o. za veletrgovinu vodoopremom, vatrogasnom i htz opremom u stečaju, Mosećka 99, 21000 Split</derivirana_varijabla>
  </DomainObject.Predmet.ProtustrankaFormatedWithAdress>
  <DomainObject.Predmet.ProtustrankaFormatedWithAdressOIB>
    <izvorni_sadrzaj> M&amp;J COMMERCE, d.o.o. za veletrgovinu vodoopremom, vatrogasnom i htz opremom u stečaju, OIB 37772096228, Mosećka 99, 21000 Split</izvorni_sadrzaj>
    <derivirana_varijabla naziv="DomainObject.Predmet.ProtustrankaFormatedWithAdressOIB_1"> M&amp;J COMMERCE, d.o.o. za veletrgovinu vodoopremom, vatrogasnom i htz opremom u stečaju, OIB 37772096228, Mosećka 99, 21000 Split</derivirana_varijabla>
  </DomainObject.Predmet.ProtustrankaFormatedWithAdressOIB>
  <DomainObject.Predmet.ProtustrankaWithAdress>
    <izvorni_sadrzaj>M&amp;J COMMERCE, d.o.o. za veletrgovinu vodoopremom, vatrogasnom i htz opremom u stečaju Mosećka 99, 21000 Split</izvorni_sadrzaj>
    <derivirana_varijabla naziv="DomainObject.Predmet.ProtustrankaWithAdress_1">M&amp;J COMMERCE, d.o.o. za veletrgovinu vodoopremom, vatrogasnom i htz opremom u stečaju Mosećka 99, 21000 Split</derivirana_varijabla>
  </DomainObject.Predmet.ProtustrankaWithAdress>
  <DomainObject.Predmet.ProtustrankaWithAdressOIB>
    <izvorni_sadrzaj>M&amp;J COMMERCE, d.o.o. za veletrgovinu vodoopremom, vatrogasnom i htz opremom u stečaju, OIB 37772096228, Mosećka 99, 21000 Split</izvorni_sadrzaj>
    <derivirana_varijabla naziv="DomainObject.Predmet.ProtustrankaWithAdressOIB_1">M&amp;J COMMERCE, d.o.o. za veletrgovinu vodoopremom, vatrogasnom i htz opremom u stečaju, OIB 37772096228, Mosećka 99, 21000 Split</derivirana_varijabla>
  </DomainObject.Predmet.ProtustrankaWithAdressOIB>
  <DomainObject.Predmet.ProtustrankaNazivFormated>
    <izvorni_sadrzaj>M&amp;J COMMERCE, d.o.o. za veletrgovinu vodoopremom, vatrogasnom i htz opremom u stečaju</izvorni_sadrzaj>
    <derivirana_varijabla naziv="DomainObject.Predmet.ProtustrankaNazivFormated_1">M&amp;J COMMERCE, d.o.o. za veletrgovinu vodoopremom, vatrogasnom i htz opremom u stečaju</derivirana_varijabla>
  </DomainObject.Predmet.ProtustrankaNazivFormated>
  <DomainObject.Predmet.ProtustrankaNazivFormatedOIB>
    <izvorni_sadrzaj>M&amp;J COMMERCE, d.o.o. za veletrgovinu vodoopremom, vatrogasnom i htz opremom u stečaju, OIB 37772096228</izvorni_sadrzaj>
    <derivirana_varijabla naziv="DomainObject.Predmet.ProtustrankaNazivFormatedOIB_1">M&amp;J COMMERCE, d.o.o. za veletrgovinu vodoopremom, vatrogasnom i htz opremom u stečaju, OIB 37772096228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300374.83</izvorni_sadrzaj>
    <derivirana_varijabla naziv="DomainObject.Predmet.TrenutnaVrijednost_1">300374.83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M&amp;J COMMERCE, d.o.o. za veletrgovinu vodoopremom, vatrogasnom i htz opremom u stečaju</item>
    </izvorni_sadrzaj>
    <derivirana_varijabla naziv="DomainObject.Predmet.ProtuStrankaListFormated_1">
      <item>M&amp;J COMMERCE, d.o.o. za veletrgovinu vodoopremom, vatrogasnom i htz opremom u stečaju</item>
    </derivirana_varijabla>
  </DomainObject.Predmet.ProtuStrankaListFormated>
  <DomainObject.Predmet.ProtuStrankaListFormatedOIB>
    <izvorni_sadrzaj>
      <item>M&amp;J COMMERCE, d.o.o. za veletrgovinu vodoopremom, vatrogasnom i htz opremom u stečaju, OIB 37772096228</item>
    </izvorni_sadrzaj>
    <derivirana_varijabla naziv="DomainObject.Predmet.ProtuStrankaListFormatedOIB_1">
      <item>M&amp;J COMMERCE, d.o.o. za veletrgovinu vodoopremom, vatrogasnom i htz opremom u stečaju, OIB 37772096228</item>
    </derivirana_varijabla>
  </DomainObject.Predmet.ProtuStrankaListFormatedOIB>
  <DomainObject.Predmet.ProtuStrankaListFormatedWithAdress>
    <izvorni_sadrzaj>
      <item>M&amp;J COMMERCE, d.o.o. za veletrgovinu vodoopremom, vatrogasnom i htz opremom u stečaju, Mosećka 99, 21000 Split</item>
    </izvorni_sadrzaj>
    <derivirana_varijabla naziv="DomainObject.Predmet.ProtuStrankaListFormatedWithAdress_1">
      <item>M&amp;J COMMERCE, d.o.o. za veletrgovinu vodoopremom, vatrogasnom i htz opremom u stečaju, Mosećka 99, 21000 Split</item>
    </derivirana_varijabla>
  </DomainObject.Predmet.ProtuStrankaListFormatedWithAdress>
  <DomainObject.Predmet.ProtuStrankaListFormatedWithAdressOIB>
    <izvorni_sadrzaj>
      <item>M&amp;J COMMERCE, d.o.o. za veletrgovinu vodoopremom, vatrogasnom i htz opremom u stečaju, OIB 37772096228, Mosećka 99, 21000 Split</item>
    </izvorni_sadrzaj>
    <derivirana_varijabla naziv="DomainObject.Predmet.ProtuStrankaListFormatedWithAdressOIB_1">
      <item>M&amp;J COMMERCE, d.o.o. za veletrgovinu vodoopremom, vatrogasnom i htz opremom u stečaju, OIB 37772096228, Mosećka 99, 21000 Split</item>
    </derivirana_varijabla>
  </DomainObject.Predmet.ProtuStrankaListFormatedWithAdressOIB>
  <DomainObject.Predmet.ProtuStrankaListNazivFormated>
    <izvorni_sadrzaj>
      <item>M&amp;J COMMERCE, d.o.o. za veletrgovinu vodoopremom, vatrogasnom i htz opremom u stečaju</item>
    </izvorni_sadrzaj>
    <derivirana_varijabla naziv="DomainObject.Predmet.ProtuStrankaListNazivFormated_1">
      <item>M&amp;J COMMERCE, d.o.o. za veletrgovinu vodoopremom, vatrogasnom i htz opremom u stečaju</item>
    </derivirana_varijabla>
  </DomainObject.Predmet.ProtuStrankaListNazivFormated>
  <DomainObject.Predmet.ProtuStrankaListNazivFormatedOIB>
    <izvorni_sadrzaj>
      <item>M&amp;J COMMERCE, d.o.o. za veletrgovinu vodoopremom, vatrogasnom i htz opremom u stečaju, OIB 37772096228</item>
    </izvorni_sadrzaj>
    <derivirana_varijabla naziv="DomainObject.Predmet.ProtuStrankaListNazivFormatedOIB_1">
      <item>M&amp;J COMMERCE, d.o.o. za veletrgovinu vodoopremom, vatrogasnom i htz opremom u stečaju, OIB 37772096228</item>
    </derivirana_varijabla>
  </DomainObject.Predmet.ProtuStrankaListNazivFormatedOIB>
  <DomainObject.Predmet.OstaliListFormated>
    <izvorni_sadrzaj>
      <item>Joško Topčić</item>
    </izvorni_sadrzaj>
    <derivirana_varijabla naziv="DomainObject.Predmet.OstaliListFormated_1">
      <item>Joško Topčić</item>
    </derivirana_varijabla>
  </DomainObject.Predmet.OstaliListFormated>
  <DomainObject.Predmet.OstaliListFormatedOIB>
    <izvorni_sadrzaj>
      <item>Joško Topčić, OIB 31309620404</item>
    </izvorni_sadrzaj>
    <derivirana_varijabla naziv="DomainObject.Predmet.OstaliListFormatedOIB_1">
      <item>Joško Topčić, OIB 31309620404</item>
    </derivirana_varijabla>
  </DomainObject.Predmet.OstaliListFormatedOIB>
  <DomainObject.Predmet.OstaliListFormatedWithAdress>
    <izvorni_sadrzaj>
      <item>Joško Topčić, Makarska Ulica 2, 21000 Split</item>
    </izvorni_sadrzaj>
    <derivirana_varijabla naziv="DomainObject.Predmet.OstaliListFormatedWithAdress_1">
      <item>Joško Topčić, Makarska Ulica 2, 21000 Split</item>
    </derivirana_varijabla>
  </DomainObject.Predmet.OstaliListFormatedWithAdress>
  <DomainObject.Predmet.OstaliListFormatedWithAdressOIB>
    <izvorni_sadrzaj>
      <item>Joško Topčić, OIB 31309620404, Makarska Ulica 2, 21000 Split</item>
    </izvorni_sadrzaj>
    <derivirana_varijabla naziv="DomainObject.Predmet.OstaliListFormatedWithAdressOIB_1">
      <item>Joško Topčić, OIB 31309620404, Makarska Ulica 2, 21000 Split</item>
    </derivirana_varijabla>
  </DomainObject.Predmet.OstaliListFormatedWithAdressOIB>
  <DomainObject.Predmet.OstaliListNazivFormated>
    <izvorni_sadrzaj>
      <item>Joško Topčić</item>
    </izvorni_sadrzaj>
    <derivirana_varijabla naziv="DomainObject.Predmet.OstaliListNazivFormated_1">
      <item>Joško Topčić</item>
    </derivirana_varijabla>
  </DomainObject.Predmet.OstaliListNazivFormated>
  <DomainObject.Predmet.OstaliListNazivFormatedOIB>
    <izvorni_sadrzaj>
      <item>Joško Topčić, OIB 31309620404</item>
    </izvorni_sadrzaj>
    <derivirana_varijabla naziv="DomainObject.Predmet.OstaliListNazivFormatedOIB_1">
      <item>Joško Topčić, OIB 31309620404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M&amp;J COMMERCE, d.o.o. za veletrgovinu vodoopremom, vatrogasnom i htz opremom u stečaju</izvorni_sadrzaj>
    <derivirana_varijabla naziv="DomainObject.Predmet.ProtustrankaIDrugi_1">M&amp;J COMMERCE, d.o.o. za veletrgovinu vodoopremom, vatrogasnom i htz opremom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M&amp;J COMMERCE, d.o.o. za veletrgovinu vodoopremom, vatrogasnom i htz opremom u stečaju, OIB 37772096228, Mosećka 99, 21000 Split</izvorni_sadrzaj>
    <derivirana_varijabla naziv="DomainObject.Predmet.ProtustrankaIDrugiAdressOIB_1">M&amp;J COMMERCE, d.o.o. za veletrgovinu vodoopremom, vatrogasnom i htz opremom u stečaju, OIB 37772096228, Mosećka 99,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M&amp;J COMMERCE, d.o.o. za veletrgovinu vodoopremom, vatrogasnom i htz opremom u stečaju</item>
      <item>FINANCIJSKA AGENCIJA, RC SPLIT</item>
      <item>Joško Topčić</item>
    </izvorni_sadrzaj>
    <derivirana_varijabla naziv="DomainObject.Predmet.SudioniciListNaziv_1">
      <item>M&amp;J COMMERCE, d.o.o. za veletrgovinu vodoopremom, vatrogasnom i htz opremom u stečaju</item>
      <item>FINANCIJSKA AGENCIJA, RC SPLIT</item>
      <item>Joško Topčić</item>
    </derivirana_varijabla>
  </DomainObject.Predmet.SudioniciListNaziv>
  <DomainObject.Predmet.SudioniciListAdressOIB>
    <izvorni_sadrzaj>
      <item>M&amp;J COMMERCE, d.o.o. za veletrgovinu vodoopremom, vatrogasnom i htz opremom u stečaju, OIB 37772096228, Mosećka 99,21000 Split</item>
      <item>FINANCIJSKA AGENCIJA, RC SPLIT, OIB 85821130368, Mažuranićevo šetalište 24 b,21000 Split</item>
      <item>Joško Topčić, OIB 31309620404, Makarska Ulica 2,21000 Split</item>
    </izvorni_sadrzaj>
    <derivirana_varijabla naziv="DomainObject.Predmet.SudioniciListAdressOIB_1">
      <item>M&amp;J COMMERCE, d.o.o. za veletrgovinu vodoopremom, vatrogasnom i htz opremom u stečaju, OIB 37772096228, Mosećka 99,21000 Split</item>
      <item>FINANCIJSKA AGENCIJA, RC SPLIT, OIB 85821130368, Mažuranićevo šetalište 24 b,21000 Split</item>
      <item>Joško Topčić, OIB 31309620404, Makarska Ulica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37772096228</item>
      <item>, OIB 85821130368</item>
      <item>, OIB 31309620404</item>
    </izvorni_sadrzaj>
    <derivirana_varijabla naziv="DomainObject.Predmet.SudioniciListNazivOIB_1">
      <item>, OIB 37772096228</item>
      <item>, OIB 85821130368</item>
      <item>, OIB 31309620404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FC1C26-28D9-49CE-A0CB-0D6DD4D74A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875</properties:Words>
  <properties:Characters>5028</properties:Characters>
  <properties:Lines>104</properties:Lines>
  <properties:Paragraphs>55</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2017-12-21T09:43:00Z</cp:lastPrinted>
  <dcterms:modified xmlns:xsi="http://www.w3.org/2001/XMLSchema-instance" xsi:type="dcterms:W3CDTF">2017-12-21T11:12:00Z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