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a320a" w14:paraId="37a320a" w:rsidRDefault="00AE0005" w:rsidR="00DB0C89" w:rsidRPr="006D42EC">
      <w:pPr>
        <w:ind w:firstLine="708"/>
        <w15:collapsed w:val="false"/>
        <w:rPr>
          <w:b/>
        </w:rPr>
      </w:pPr>
      <w:bookmarkStart w:name="_GoBack" w:id="0"/>
      <w:bookmarkEnd w:id="0"/>
      <w:r w:rsidRPr="006D42EC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C89" w:rsidR="00DB0C89" w:rsidRPr="006D42EC">
      <w:pPr>
        <w:rPr>
          <w:b/>
        </w:rPr>
      </w:pPr>
      <w:r w:rsidRPr="006D42EC">
        <w:rPr>
          <w:b/>
        </w:rPr>
        <w:t>REPUBLIKA HRVATSKA</w:t>
      </w:r>
    </w:p>
    <w:p w:rsidRDefault="00DB0C89" w:rsidR="00DB0C89" w:rsidRPr="006D42EC">
      <w:pPr>
        <w:rPr>
          <w:b/>
        </w:rPr>
      </w:pPr>
      <w:r w:rsidRPr="006D42EC">
        <w:rPr>
          <w:b/>
        </w:rPr>
        <w:t>TRGOVAČKI SUD U SPLITU</w:t>
      </w:r>
    </w:p>
    <w:p w:rsidRDefault="00DB0C89" w:rsidR="00DB0C89" w:rsidRPr="006D42EC">
      <w:pPr>
        <w:rPr>
          <w:b/>
        </w:rPr>
      </w:pPr>
      <w:r w:rsidRPr="006D42EC">
        <w:rPr>
          <w:b/>
        </w:rPr>
        <w:t>STALNA SLUŽBA U DUBROVNIKU</w:t>
      </w:r>
    </w:p>
    <w:p w:rsidRDefault="00DB0C89" w:rsidR="00DB0C89">
      <w:pPr>
        <w:rPr>
          <w:b/>
        </w:rPr>
      </w:pPr>
      <w:r w:rsidRPr="006D42EC">
        <w:rPr>
          <w:b/>
        </w:rPr>
        <w:t>Dubrovnik, Dr. A. Starčevića 23</w:t>
      </w:r>
      <w:r w:rsidR="006D42EC">
        <w:rPr>
          <w:b/>
        </w:rPr>
        <w:t xml:space="preserve"> </w:t>
      </w:r>
    </w:p>
    <w:p w:rsidRDefault="008661B0" w:rsidP="006D42EC" w:rsidR="006D42EC">
      <w:pPr>
        <w:jc w:val="right"/>
        <w:rPr>
          <w:b/>
        </w:rPr>
      </w:pPr>
      <w:r>
        <w:rPr>
          <w:b/>
        </w:rPr>
        <w:t>Posl.br. 7.St.68</w:t>
      </w:r>
      <w:r w:rsidR="00221FFF">
        <w:rPr>
          <w:b/>
        </w:rPr>
        <w:t>/</w:t>
      </w:r>
      <w:r w:rsidR="00CD3235">
        <w:rPr>
          <w:b/>
        </w:rPr>
        <w:t>15</w:t>
      </w:r>
    </w:p>
    <w:p w:rsidRDefault="006D42EC" w:rsidR="006D42EC">
      <w:pPr>
        <w:rPr>
          <w:b/>
        </w:rPr>
      </w:pPr>
    </w:p>
    <w:p w:rsidRDefault="00F45F47" w:rsidR="00F45F47">
      <w:pPr>
        <w:rPr>
          <w:b/>
        </w:rPr>
      </w:pPr>
    </w:p>
    <w:p w:rsidRDefault="006D42EC" w:rsidP="006D42EC" w:rsidR="006D42EC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6D42EC" w:rsidP="006D42EC" w:rsidR="006D42EC" w:rsidRPr="006D42EC">
      <w:pPr>
        <w:jc w:val="center"/>
        <w:rPr>
          <w:b/>
        </w:rPr>
      </w:pPr>
      <w:r>
        <w:rPr>
          <w:b/>
        </w:rPr>
        <w:t>Z A K L J  U Č A K</w:t>
      </w:r>
    </w:p>
    <w:p w:rsidRDefault="006D42EC" w:rsidP="006D42EC" w:rsidR="006D42EC">
      <w:pPr>
        <w:ind w:firstLine="708"/>
        <w:jc w:val="both"/>
        <w:rPr>
          <w:b/>
          <w:bCs/>
        </w:rPr>
      </w:pPr>
    </w:p>
    <w:p w:rsidRDefault="004B4C5C" w:rsidP="00B8574D" w:rsidR="00221FFF">
      <w:pPr>
        <w:ind w:firstLine="708"/>
        <w:jc w:val="both"/>
      </w:pPr>
      <w:r w:rsidRPr="006D42EC">
        <w:t>Trgovački sud u Splitu, Stalna služba u Dubrovniku, po sucu toga suda Diani Butigan Granić, kao stečajnom sucu u st</w:t>
      </w:r>
      <w:r w:rsidR="00221FFF">
        <w:t xml:space="preserve">ečajnom postupku nad dužnikom </w:t>
      </w:r>
      <w:r w:rsidR="00B8574D" w:rsidRPr="00E31DA5">
        <w:t>CAVTAT PANORAMA d.o.o. u stečaju, Cavtat, OIB: 35271141057, zastupano po stečajnom  upravitelju Matu Mariću iz Dubrovnika</w:t>
      </w:r>
      <w:r w:rsidR="00B8574D">
        <w:t xml:space="preserve">, </w:t>
      </w:r>
      <w:r w:rsidR="00587F6E">
        <w:t xml:space="preserve">dana </w:t>
      </w:r>
      <w:r w:rsidR="00B8574D">
        <w:t xml:space="preserve">3. travnja </w:t>
      </w:r>
      <w:r w:rsidR="00221FFF">
        <w:t xml:space="preserve"> 201</w:t>
      </w:r>
      <w:r w:rsidR="006369EF">
        <w:t>7</w:t>
      </w:r>
      <w:r w:rsidR="00221FFF">
        <w:t>.g.</w:t>
      </w:r>
    </w:p>
    <w:p w:rsidRDefault="006D42EC" w:rsidP="00221FFF" w:rsidR="006D42EC">
      <w:pPr>
        <w:jc w:val="both"/>
      </w:pPr>
    </w:p>
    <w:p w:rsidRDefault="006D42EC" w:rsidP="006D42EC" w:rsidR="006D42EC" w:rsidRPr="006D42EC">
      <w:pPr>
        <w:jc w:val="center"/>
        <w:rPr>
          <w:b/>
        </w:rPr>
      </w:pPr>
      <w:r w:rsidRPr="006D42EC">
        <w:rPr>
          <w:b/>
        </w:rPr>
        <w:t>z a k l j u č i o    j e</w:t>
      </w:r>
    </w:p>
    <w:p w:rsidRDefault="004B4C5C" w:rsidP="006D42EC" w:rsidR="004B4C5C" w:rsidRPr="006D42EC">
      <w:pPr>
        <w:ind w:firstLine="708"/>
        <w:jc w:val="both"/>
      </w:pPr>
    </w:p>
    <w:p w:rsidRDefault="006D42EC" w:rsidP="00951CD8" w:rsidR="00286D55">
      <w:pPr>
        <w:jc w:val="both"/>
      </w:pPr>
      <w:r w:rsidRPr="006D42EC">
        <w:rPr>
          <w:b/>
        </w:rPr>
        <w:t xml:space="preserve">I </w:t>
      </w:r>
      <w:r>
        <w:tab/>
      </w:r>
      <w:r w:rsidR="00004650">
        <w:t>Nekretnine</w:t>
      </w:r>
      <w:r w:rsidR="004B4C5C" w:rsidRPr="006D42EC">
        <w:t xml:space="preserve"> </w:t>
      </w:r>
      <w:r w:rsidR="00CD3235" w:rsidRPr="00EE65A3">
        <w:t xml:space="preserve">oznake </w:t>
      </w:r>
      <w:r w:rsidR="00A4599D" w:rsidRPr="00341B2E">
        <w:t xml:space="preserve">nekretnina upisana u zemljišnim knjigama Općinskog suda u Dubrovniku zk.ul.br. 172 k.o.Cavtat i to kčbr. 753/1 i kčbr. 755 </w:t>
      </w:r>
      <w:r w:rsidR="008777AA" w:rsidRPr="006D42EC">
        <w:rPr>
          <w:bCs/>
        </w:rPr>
        <w:t>predaju se kupc</w:t>
      </w:r>
      <w:r w:rsidR="004328CC" w:rsidRPr="006D42EC">
        <w:rPr>
          <w:bCs/>
        </w:rPr>
        <w:t xml:space="preserve">u </w:t>
      </w:r>
      <w:r w:rsidR="00A4599D" w:rsidRPr="00341B2E">
        <w:t>MAYER PROPERTY BETA d.o.o. Zagreb, Ivana Lučića 2A, OIB: 13442679094</w:t>
      </w:r>
      <w:r w:rsidR="00A4599D">
        <w:t>.</w:t>
      </w:r>
    </w:p>
    <w:p w:rsidRDefault="00A4599D" w:rsidP="00951CD8" w:rsidR="00A4599D" w:rsidRPr="006D42EC">
      <w:pPr>
        <w:jc w:val="both"/>
        <w:rPr>
          <w:bCs/>
        </w:rPr>
      </w:pPr>
    </w:p>
    <w:p w:rsidRDefault="006D42EC" w:rsidP="00921965" w:rsidR="008661B0">
      <w:pPr>
        <w:jc w:val="both"/>
      </w:pPr>
      <w:r w:rsidRPr="006D42EC">
        <w:rPr>
          <w:b/>
          <w:bCs/>
        </w:rPr>
        <w:t>II</w:t>
      </w:r>
      <w:r>
        <w:rPr>
          <w:bCs/>
        </w:rPr>
        <w:t xml:space="preserve"> </w:t>
      </w:r>
      <w:r>
        <w:rPr>
          <w:bCs/>
        </w:rPr>
        <w:tab/>
      </w:r>
      <w:r w:rsidR="008777AA" w:rsidRPr="006D42EC">
        <w:rPr>
          <w:bCs/>
        </w:rPr>
        <w:t>Određuje se u</w:t>
      </w:r>
      <w:r w:rsidR="00286D55" w:rsidRPr="006D42EC">
        <w:rPr>
          <w:bCs/>
        </w:rPr>
        <w:t>pis prava vlasništva nekretnina iz točke I</w:t>
      </w:r>
      <w:r w:rsidR="003F04EC" w:rsidRPr="006D42EC">
        <w:rPr>
          <w:bCs/>
        </w:rPr>
        <w:t>.</w:t>
      </w:r>
      <w:r w:rsidR="00286D55" w:rsidRPr="006D42EC">
        <w:rPr>
          <w:bCs/>
        </w:rPr>
        <w:t xml:space="preserve"> </w:t>
      </w:r>
      <w:r w:rsidR="008777AA" w:rsidRPr="006D42EC">
        <w:rPr>
          <w:bCs/>
        </w:rPr>
        <w:t xml:space="preserve">izreke ovog </w:t>
      </w:r>
      <w:r w:rsidR="00D00937" w:rsidRPr="006D42EC">
        <w:rPr>
          <w:bCs/>
        </w:rPr>
        <w:t xml:space="preserve">rješenja </w:t>
      </w:r>
      <w:r w:rsidR="008777AA" w:rsidRPr="006D42EC">
        <w:rPr>
          <w:bCs/>
        </w:rPr>
        <w:t>u zemljišnim knjigama u korist kup</w:t>
      </w:r>
      <w:r w:rsidR="003F04EC" w:rsidRPr="006D42EC">
        <w:rPr>
          <w:bCs/>
        </w:rPr>
        <w:t>a</w:t>
      </w:r>
      <w:r w:rsidR="008777AA" w:rsidRPr="006D42EC">
        <w:rPr>
          <w:bCs/>
        </w:rPr>
        <w:t xml:space="preserve">ca </w:t>
      </w:r>
      <w:r w:rsidR="00A4599D" w:rsidRPr="00341B2E">
        <w:t>MAYER PROPERTY BETA d.o.o. Zagreb, Ivana Lučića 2A, OIB: 13442679094</w:t>
      </w:r>
      <w:r w:rsidR="00E86813">
        <w:rPr>
          <w:bCs/>
        </w:rPr>
        <w:t xml:space="preserve"> </w:t>
      </w:r>
      <w:r w:rsidR="008777AA" w:rsidRPr="006D42EC">
        <w:rPr>
          <w:bCs/>
        </w:rPr>
        <w:t>uz istodobni izbris</w:t>
      </w:r>
      <w:r w:rsidR="006226F6" w:rsidRPr="006D42EC">
        <w:rPr>
          <w:bCs/>
        </w:rPr>
        <w:t xml:space="preserve"> </w:t>
      </w:r>
      <w:r w:rsidR="00004650">
        <w:rPr>
          <w:bCs/>
        </w:rPr>
        <w:t xml:space="preserve">upisanih tereta i zabilježbi </w:t>
      </w:r>
      <w:r w:rsidR="00C34D91" w:rsidRPr="006D42EC">
        <w:t>upisanih na naveden</w:t>
      </w:r>
      <w:r w:rsidR="00C118E9">
        <w:t>im</w:t>
      </w:r>
      <w:r w:rsidR="00C34D91" w:rsidRPr="006D42EC">
        <w:t xml:space="preserve"> nekretn</w:t>
      </w:r>
      <w:r w:rsidR="00394623">
        <w:t>in</w:t>
      </w:r>
      <w:r w:rsidR="00C118E9">
        <w:t>ama</w:t>
      </w:r>
      <w:r w:rsidR="00004650">
        <w:t xml:space="preserve"> pod Z-</w:t>
      </w:r>
      <w:r w:rsidR="00A4599D">
        <w:t>4525</w:t>
      </w:r>
      <w:r w:rsidR="00CD3235">
        <w:t>/</w:t>
      </w:r>
      <w:r w:rsidR="00A4599D">
        <w:t>13</w:t>
      </w:r>
      <w:r w:rsidR="00004650">
        <w:t>, Z-</w:t>
      </w:r>
      <w:r w:rsidR="00A4599D">
        <w:t>3587/15</w:t>
      </w:r>
      <w:r w:rsidR="00004650">
        <w:t>, Z-</w:t>
      </w:r>
      <w:r w:rsidR="00A4599D">
        <w:t>7039/2015</w:t>
      </w:r>
      <w:r w:rsidR="00004650">
        <w:t>, Z-</w:t>
      </w:r>
      <w:r w:rsidR="00A4599D">
        <w:t>12388</w:t>
      </w:r>
      <w:r w:rsidR="00004650">
        <w:t>/</w:t>
      </w:r>
      <w:r w:rsidR="00A4599D">
        <w:t>16</w:t>
      </w:r>
      <w:r w:rsidR="00921965">
        <w:t>, Z-</w:t>
      </w:r>
      <w:r w:rsidR="00A4599D">
        <w:t>4525/13</w:t>
      </w:r>
      <w:r w:rsidR="00004650">
        <w:t>, Z-</w:t>
      </w:r>
      <w:r w:rsidR="00A4599D">
        <w:t>5403/13</w:t>
      </w:r>
      <w:r w:rsidR="008661B0">
        <w:t>.</w:t>
      </w:r>
    </w:p>
    <w:p w:rsidRDefault="00921965" w:rsidP="00921965" w:rsidR="00921965">
      <w:pPr>
        <w:jc w:val="both"/>
      </w:pPr>
      <w:r>
        <w:t>.</w:t>
      </w:r>
    </w:p>
    <w:p w:rsidRDefault="00921965" w:rsidP="00921965" w:rsidR="00E75E88" w:rsidRPr="006D42EC">
      <w:pPr>
        <w:jc w:val="both"/>
        <w:rPr>
          <w:b/>
        </w:rPr>
      </w:pPr>
      <w:r w:rsidRPr="006D42EC">
        <w:rPr>
          <w:b/>
        </w:rPr>
        <w:t xml:space="preserve"> </w:t>
      </w:r>
    </w:p>
    <w:p w:rsidRDefault="00D369E5" w:rsidP="00D369E5" w:rsidR="00D369E5" w:rsidRPr="006D42EC">
      <w:pPr>
        <w:jc w:val="center"/>
        <w:rPr>
          <w:b/>
          <w:bCs/>
        </w:rPr>
      </w:pPr>
      <w:r w:rsidRPr="006D42EC">
        <w:rPr>
          <w:b/>
          <w:bCs/>
        </w:rPr>
        <w:t>Obrazloženje</w:t>
      </w:r>
    </w:p>
    <w:p w:rsidRDefault="000D1D2B" w:rsidP="00D369E5" w:rsidR="000D1D2B" w:rsidRPr="006D42EC">
      <w:pPr>
        <w:jc w:val="center"/>
        <w:rPr>
          <w:b/>
          <w:bCs/>
        </w:rPr>
      </w:pPr>
    </w:p>
    <w:p w:rsidRDefault="006226F6" w:rsidP="00455CC5" w:rsidR="006D42EC" w:rsidRPr="00ED1C23">
      <w:pPr>
        <w:ind w:firstLine="708"/>
        <w:jc w:val="both"/>
      </w:pPr>
      <w:r w:rsidRPr="006D42EC">
        <w:rPr>
          <w:bCs/>
        </w:rPr>
        <w:t>R</w:t>
      </w:r>
      <w:r w:rsidR="001C7AFA" w:rsidRPr="006D42EC">
        <w:rPr>
          <w:bCs/>
        </w:rPr>
        <w:t>ješenj</w:t>
      </w:r>
      <w:r w:rsidR="007B5BF3">
        <w:rPr>
          <w:bCs/>
        </w:rPr>
        <w:t>em</w:t>
      </w:r>
      <w:r w:rsidR="001C7AFA" w:rsidRPr="006D42EC">
        <w:rPr>
          <w:bCs/>
        </w:rPr>
        <w:t xml:space="preserve"> ovog suda posl. br. 7</w:t>
      </w:r>
      <w:r w:rsidRPr="006D42EC">
        <w:rPr>
          <w:bCs/>
        </w:rPr>
        <w:t xml:space="preserve"> St. </w:t>
      </w:r>
      <w:r w:rsidR="008661B0">
        <w:rPr>
          <w:bCs/>
        </w:rPr>
        <w:t>68</w:t>
      </w:r>
      <w:r w:rsidR="00455CC5">
        <w:rPr>
          <w:bCs/>
        </w:rPr>
        <w:t xml:space="preserve">/15 od </w:t>
      </w:r>
      <w:r w:rsidR="008661B0">
        <w:rPr>
          <w:bCs/>
        </w:rPr>
        <w:t>7</w:t>
      </w:r>
      <w:r w:rsidR="00455CC5">
        <w:rPr>
          <w:bCs/>
        </w:rPr>
        <w:t xml:space="preserve">. </w:t>
      </w:r>
      <w:r w:rsidR="008661B0">
        <w:rPr>
          <w:bCs/>
        </w:rPr>
        <w:t>prosinca 2016</w:t>
      </w:r>
      <w:r w:rsidRPr="006D42EC">
        <w:rPr>
          <w:bCs/>
        </w:rPr>
        <w:t>. godine</w:t>
      </w:r>
      <w:r w:rsidR="007B5BF3">
        <w:rPr>
          <w:bCs/>
        </w:rPr>
        <w:t xml:space="preserve"> predmetna nekretnina je</w:t>
      </w:r>
      <w:r w:rsidRPr="006D42EC">
        <w:rPr>
          <w:bCs/>
        </w:rPr>
        <w:t xml:space="preserve"> dosuđene kupc</w:t>
      </w:r>
      <w:r w:rsidR="001C7AFA" w:rsidRPr="006D42EC">
        <w:rPr>
          <w:bCs/>
        </w:rPr>
        <w:t>u</w:t>
      </w:r>
      <w:r w:rsidR="0037662D" w:rsidRPr="006D42EC">
        <w:rPr>
          <w:bCs/>
        </w:rPr>
        <w:t xml:space="preserve"> </w:t>
      </w:r>
      <w:r w:rsidR="008661B0" w:rsidRPr="00341B2E">
        <w:t>MAYER PROPERTY BETA d.o.o. Zagreb, Ivana Lučića 2A, OIB: 13442679094</w:t>
      </w:r>
      <w:r w:rsidR="00ED1C23">
        <w:t xml:space="preserve"> </w:t>
      </w:r>
      <w:r w:rsidR="0037662D" w:rsidRPr="006D42EC">
        <w:rPr>
          <w:bCs/>
        </w:rPr>
        <w:t>kao na</w:t>
      </w:r>
      <w:r w:rsidR="001C7AFA" w:rsidRPr="006D42EC">
        <w:rPr>
          <w:bCs/>
        </w:rPr>
        <w:t>jbolje</w:t>
      </w:r>
      <w:r w:rsidRPr="006D42EC">
        <w:rPr>
          <w:bCs/>
        </w:rPr>
        <w:t>m ponuđač</w:t>
      </w:r>
      <w:r w:rsidR="001C7AFA" w:rsidRPr="006D42EC">
        <w:rPr>
          <w:bCs/>
        </w:rPr>
        <w:t>u</w:t>
      </w:r>
      <w:r w:rsidR="004B5A3A">
        <w:rPr>
          <w:bCs/>
        </w:rPr>
        <w:t>. Rješenje</w:t>
      </w:r>
      <w:r w:rsidRPr="006D42EC">
        <w:rPr>
          <w:bCs/>
        </w:rPr>
        <w:t xml:space="preserve"> </w:t>
      </w:r>
      <w:r w:rsidR="004B5A3A">
        <w:rPr>
          <w:bCs/>
        </w:rPr>
        <w:t>je postalo pravomoćno</w:t>
      </w:r>
      <w:r w:rsidRPr="006D42EC">
        <w:rPr>
          <w:bCs/>
        </w:rPr>
        <w:t xml:space="preserve"> dana</w:t>
      </w:r>
      <w:r w:rsidR="008661B0">
        <w:rPr>
          <w:bCs/>
        </w:rPr>
        <w:t xml:space="preserve"> 03</w:t>
      </w:r>
      <w:r w:rsidR="00217038">
        <w:rPr>
          <w:bCs/>
        </w:rPr>
        <w:t xml:space="preserve">. </w:t>
      </w:r>
      <w:r w:rsidR="008661B0">
        <w:rPr>
          <w:bCs/>
        </w:rPr>
        <w:t>travnja</w:t>
      </w:r>
      <w:r w:rsidR="00217038">
        <w:rPr>
          <w:bCs/>
        </w:rPr>
        <w:t xml:space="preserve"> 2017</w:t>
      </w:r>
      <w:r w:rsidR="00F352C8">
        <w:rPr>
          <w:bCs/>
        </w:rPr>
        <w:t xml:space="preserve">. godine. </w:t>
      </w:r>
    </w:p>
    <w:p w:rsidRDefault="000D1D2B" w:rsidP="006226F6" w:rsidR="000D1D2B" w:rsidRPr="006D42EC">
      <w:pPr>
        <w:ind w:firstLine="708"/>
        <w:jc w:val="both"/>
        <w:rPr>
          <w:bCs/>
        </w:rPr>
      </w:pPr>
    </w:p>
    <w:p w:rsidRDefault="003A4DCC" w:rsidP="006226F6" w:rsidR="008E0EDD" w:rsidRPr="006D42EC">
      <w:pPr>
        <w:ind w:firstLine="708"/>
        <w:jc w:val="both"/>
        <w:rPr>
          <w:bCs/>
        </w:rPr>
      </w:pPr>
      <w:r w:rsidRPr="006D42EC">
        <w:rPr>
          <w:bCs/>
        </w:rPr>
        <w:t>Kup</w:t>
      </w:r>
      <w:r w:rsidR="004B5A3A">
        <w:rPr>
          <w:bCs/>
        </w:rPr>
        <w:t>ac</w:t>
      </w:r>
      <w:r w:rsidR="000D1D2B" w:rsidRPr="006D42EC">
        <w:rPr>
          <w:bCs/>
        </w:rPr>
        <w:t xml:space="preserve"> </w:t>
      </w:r>
      <w:r w:rsidR="004B5A3A">
        <w:rPr>
          <w:bCs/>
        </w:rPr>
        <w:t>je</w:t>
      </w:r>
      <w:r w:rsidR="000D1D2B" w:rsidRPr="006D42EC">
        <w:rPr>
          <w:bCs/>
        </w:rPr>
        <w:t xml:space="preserve"> k</w:t>
      </w:r>
      <w:r w:rsidR="004B5A3A">
        <w:rPr>
          <w:bCs/>
        </w:rPr>
        <w:t>upovninu za predmetne nekretnin</w:t>
      </w:r>
      <w:r w:rsidR="00C63DF5">
        <w:rPr>
          <w:bCs/>
        </w:rPr>
        <w:t>e</w:t>
      </w:r>
      <w:r w:rsidR="000D1D2B" w:rsidRPr="006D42EC">
        <w:rPr>
          <w:bCs/>
        </w:rPr>
        <w:t xml:space="preserve"> pla</w:t>
      </w:r>
      <w:r w:rsidR="004B5A3A">
        <w:rPr>
          <w:bCs/>
        </w:rPr>
        <w:t>tio</w:t>
      </w:r>
      <w:r w:rsidR="00821107" w:rsidRPr="006D42EC">
        <w:rPr>
          <w:bCs/>
        </w:rPr>
        <w:t xml:space="preserve"> u </w:t>
      </w:r>
      <w:r w:rsidR="00107372" w:rsidRPr="006D42EC">
        <w:rPr>
          <w:bCs/>
        </w:rPr>
        <w:t xml:space="preserve">cijelosti dana </w:t>
      </w:r>
      <w:r w:rsidR="00D50C21">
        <w:rPr>
          <w:bCs/>
        </w:rPr>
        <w:t>03</w:t>
      </w:r>
      <w:r w:rsidR="00821107" w:rsidRPr="006D42EC">
        <w:rPr>
          <w:bCs/>
        </w:rPr>
        <w:t xml:space="preserve">. </w:t>
      </w:r>
      <w:r w:rsidR="008661B0">
        <w:rPr>
          <w:bCs/>
        </w:rPr>
        <w:t>siječnja</w:t>
      </w:r>
      <w:r w:rsidR="000D1D2B" w:rsidRPr="006D42EC">
        <w:rPr>
          <w:bCs/>
        </w:rPr>
        <w:t xml:space="preserve"> 20</w:t>
      </w:r>
      <w:r w:rsidR="00D50C21">
        <w:rPr>
          <w:bCs/>
        </w:rPr>
        <w:t>17</w:t>
      </w:r>
      <w:r w:rsidR="000D1D2B" w:rsidRPr="006D42EC">
        <w:rPr>
          <w:bCs/>
        </w:rPr>
        <w:t xml:space="preserve">. godine.  </w:t>
      </w:r>
      <w:r w:rsidR="006226F6" w:rsidRPr="006D42EC">
        <w:rPr>
          <w:bCs/>
        </w:rPr>
        <w:t xml:space="preserve"> </w:t>
      </w:r>
    </w:p>
    <w:p w:rsidRDefault="00C8011F" w:rsidP="006226F6" w:rsidR="00C8011F" w:rsidRPr="006D42EC">
      <w:pPr>
        <w:ind w:firstLine="708"/>
        <w:jc w:val="both"/>
        <w:rPr>
          <w:bCs/>
        </w:rPr>
      </w:pPr>
    </w:p>
    <w:p w:rsidRDefault="0076244F" w:rsidP="006226F6" w:rsidR="00C8011F" w:rsidRPr="006D42EC">
      <w:pPr>
        <w:ind w:firstLine="708"/>
        <w:jc w:val="both"/>
        <w:rPr>
          <w:bCs/>
        </w:rPr>
      </w:pPr>
      <w:r w:rsidRPr="006D42EC">
        <w:rPr>
          <w:bCs/>
        </w:rPr>
        <w:t>Stoga je sud temeljem čl. 119</w:t>
      </w:r>
      <w:r w:rsidR="00C8011F" w:rsidRPr="006D42EC">
        <w:rPr>
          <w:bCs/>
        </w:rPr>
        <w:t xml:space="preserve">. st. </w:t>
      </w:r>
      <w:r w:rsidRPr="006D42EC">
        <w:rPr>
          <w:bCs/>
        </w:rPr>
        <w:t>1</w:t>
      </w:r>
      <w:r w:rsidR="00C8011F" w:rsidRPr="006D42EC">
        <w:rPr>
          <w:bCs/>
        </w:rPr>
        <w:t xml:space="preserve">. </w:t>
      </w:r>
      <w:r w:rsidRPr="006D42EC">
        <w:rPr>
          <w:bCs/>
        </w:rPr>
        <w:t>Ovršnog zakon</w:t>
      </w:r>
      <w:r w:rsidR="00D00937" w:rsidRPr="006D42EC">
        <w:rPr>
          <w:bCs/>
        </w:rPr>
        <w:t>a</w:t>
      </w:r>
      <w:r w:rsidRPr="006D42EC">
        <w:rPr>
          <w:bCs/>
        </w:rPr>
        <w:t xml:space="preserve"> riješio kao u pravorijeku.</w:t>
      </w:r>
      <w:r w:rsidR="00C8011F" w:rsidRPr="006D42EC">
        <w:rPr>
          <w:bCs/>
        </w:rPr>
        <w:t xml:space="preserve"> </w:t>
      </w:r>
    </w:p>
    <w:p w:rsidRDefault="000C25D4" w:rsidP="00D478DF" w:rsidR="007C53BA">
      <w:pPr>
        <w:ind w:firstLine="708"/>
        <w:jc w:val="both"/>
        <w:rPr>
          <w:bCs/>
        </w:rPr>
      </w:pPr>
      <w:r w:rsidRPr="006D42EC">
        <w:rPr>
          <w:bCs/>
        </w:rPr>
        <w:t xml:space="preserve"> </w:t>
      </w:r>
    </w:p>
    <w:p w:rsidRDefault="00587F6E" w:rsidP="00D478DF" w:rsidR="00587F6E" w:rsidRPr="006D42EC">
      <w:pPr>
        <w:ind w:firstLine="708"/>
        <w:jc w:val="both"/>
        <w:rPr>
          <w:bCs/>
        </w:rPr>
      </w:pPr>
    </w:p>
    <w:p w:rsidRDefault="00951CD8" w:rsidP="00951CD8" w:rsidR="00D00937" w:rsidRPr="006D42EC">
      <w:pPr>
        <w:jc w:val="both"/>
        <w:rPr>
          <w:b/>
          <w:bCs/>
        </w:rPr>
      </w:pPr>
      <w:r w:rsidRPr="006D42EC">
        <w:rPr>
          <w:b/>
          <w:bCs/>
        </w:rPr>
        <w:tab/>
      </w:r>
      <w:r w:rsidR="00747C53" w:rsidRPr="006D42EC">
        <w:rPr>
          <w:b/>
          <w:bCs/>
        </w:rPr>
        <w:tab/>
      </w:r>
      <w:r w:rsidR="00747C53" w:rsidRPr="006D42EC">
        <w:rPr>
          <w:b/>
          <w:bCs/>
        </w:rPr>
        <w:tab/>
      </w:r>
      <w:r w:rsidRPr="006D42EC">
        <w:rPr>
          <w:b/>
          <w:bCs/>
        </w:rPr>
        <w:t xml:space="preserve">U Dubrovniku, </w:t>
      </w:r>
      <w:r w:rsidR="00B8574D">
        <w:rPr>
          <w:b/>
          <w:bCs/>
        </w:rPr>
        <w:t xml:space="preserve">03. travnja </w:t>
      </w:r>
      <w:r w:rsidR="006369EF">
        <w:rPr>
          <w:b/>
          <w:bCs/>
        </w:rPr>
        <w:t xml:space="preserve"> 2017</w:t>
      </w:r>
      <w:r w:rsidR="00221FFF">
        <w:rPr>
          <w:b/>
          <w:bCs/>
        </w:rPr>
        <w:t>.g.</w:t>
      </w:r>
    </w:p>
    <w:p w:rsidRDefault="006D42EC" w:rsidP="00951CD8" w:rsidR="006D42EC">
      <w:pPr>
        <w:jc w:val="both"/>
        <w:rPr>
          <w:b/>
          <w:bCs/>
        </w:rPr>
      </w:pPr>
    </w:p>
    <w:p w:rsidRDefault="00FE2F27" w:rsidP="00951CD8" w:rsidR="00951CD8" w:rsidRPr="006D42EC">
      <w:pPr>
        <w:jc w:val="both"/>
        <w:rPr>
          <w:b/>
          <w:bCs/>
        </w:rPr>
      </w:pP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="00951CD8" w:rsidRPr="006D42EC">
        <w:rPr>
          <w:b/>
          <w:bCs/>
        </w:rPr>
        <w:t>Stečajni sudac:</w:t>
      </w:r>
    </w:p>
    <w:p w:rsidRDefault="00951CD8" w:rsidP="00951CD8" w:rsidR="00951CD8" w:rsidRPr="006D42EC">
      <w:pPr>
        <w:jc w:val="both"/>
        <w:rPr>
          <w:b/>
          <w:bCs/>
        </w:rPr>
      </w:pPr>
    </w:p>
    <w:p w:rsidRDefault="00D00937" w:rsidP="00951CD8" w:rsidR="003D543F">
      <w:pPr>
        <w:jc w:val="both"/>
        <w:rPr>
          <w:b/>
          <w:bCs/>
        </w:rPr>
      </w:pPr>
      <w:r w:rsidRPr="006D42EC">
        <w:rPr>
          <w:b/>
          <w:bCs/>
        </w:rPr>
        <w:tab/>
      </w:r>
      <w:r w:rsidR="00951CD8" w:rsidRPr="006D42EC">
        <w:rPr>
          <w:b/>
          <w:bCs/>
        </w:rPr>
        <w:tab/>
        <w:t xml:space="preserve">           </w:t>
      </w:r>
      <w:r w:rsidR="00F56ABE" w:rsidRPr="006D42EC">
        <w:rPr>
          <w:b/>
          <w:bCs/>
        </w:rPr>
        <w:t xml:space="preserve">         </w:t>
      </w:r>
      <w:r w:rsidR="00F56ABE" w:rsidRPr="006D42EC">
        <w:rPr>
          <w:b/>
          <w:bCs/>
        </w:rPr>
        <w:tab/>
      </w:r>
      <w:r w:rsidR="00F56ABE" w:rsidRPr="006D42EC">
        <w:rPr>
          <w:b/>
          <w:bCs/>
        </w:rPr>
        <w:tab/>
      </w:r>
      <w:r w:rsidR="00F56ABE" w:rsidRPr="006D42EC">
        <w:rPr>
          <w:b/>
          <w:bCs/>
        </w:rPr>
        <w:tab/>
      </w:r>
      <w:r w:rsidR="00F56ABE" w:rsidRPr="006D42EC">
        <w:rPr>
          <w:b/>
          <w:bCs/>
        </w:rPr>
        <w:tab/>
      </w:r>
      <w:r w:rsidR="00CD0747" w:rsidRPr="006D42EC">
        <w:rPr>
          <w:b/>
          <w:bCs/>
        </w:rPr>
        <w:t>Diana Butigan Granić</w:t>
      </w:r>
      <w:r w:rsidR="001D40FA">
        <w:rPr>
          <w:b/>
          <w:bCs/>
        </w:rPr>
        <w:t>, v.r.</w:t>
      </w:r>
    </w:p>
    <w:p w:rsidRDefault="00587F6E" w:rsidP="00951CD8" w:rsidR="00587F6E">
      <w:pPr>
        <w:jc w:val="both"/>
        <w:rPr>
          <w:b/>
          <w:bCs/>
        </w:rPr>
      </w:pPr>
    </w:p>
    <w:p w:rsidRDefault="00587F6E" w:rsidP="00951CD8" w:rsidR="00587F6E" w:rsidRPr="006D42EC">
      <w:pPr>
        <w:jc w:val="both"/>
        <w:rPr>
          <w:b/>
          <w:bCs/>
        </w:rPr>
      </w:pPr>
    </w:p>
    <w:p w:rsidRDefault="00D369E5" w:rsidP="00951CD8" w:rsidR="00D369E5" w:rsidRPr="006D42EC">
      <w:pPr>
        <w:jc w:val="both"/>
        <w:rPr>
          <w:b/>
          <w:bCs/>
        </w:rPr>
      </w:pPr>
      <w:r w:rsidRPr="006D42EC">
        <w:rPr>
          <w:b/>
          <w:bCs/>
        </w:rPr>
        <w:t>POUKA O PRAVNOM LIJEKU:</w:t>
      </w:r>
    </w:p>
    <w:p w:rsidRDefault="009902C7" w:rsidP="00951CD8" w:rsidR="00D369E5" w:rsidRPr="006D42EC">
      <w:pPr>
        <w:jc w:val="both"/>
        <w:rPr>
          <w:bCs/>
        </w:rPr>
      </w:pPr>
      <w:r w:rsidRPr="006D42EC">
        <w:rPr>
          <w:bCs/>
        </w:rPr>
        <w:t>Protiv ovog rješenja dopuš</w:t>
      </w:r>
      <w:r w:rsidR="00D369E5" w:rsidRPr="006D42EC">
        <w:rPr>
          <w:bCs/>
        </w:rPr>
        <w:t>t</w:t>
      </w:r>
      <w:r w:rsidRPr="006D42EC">
        <w:rPr>
          <w:bCs/>
        </w:rPr>
        <w:t>e</w:t>
      </w:r>
      <w:r w:rsidR="00D369E5" w:rsidRPr="006D42EC">
        <w:rPr>
          <w:bCs/>
        </w:rPr>
        <w:t>no je izjaviti žalbu Viskom trgovačkom sudu Republike Hr</w:t>
      </w:r>
      <w:r w:rsidRPr="006D42EC">
        <w:rPr>
          <w:bCs/>
        </w:rPr>
        <w:t>vatske. Žalba</w:t>
      </w:r>
      <w:r w:rsidR="00D369E5" w:rsidRPr="006D42EC">
        <w:rPr>
          <w:bCs/>
        </w:rPr>
        <w:t xml:space="preserve"> se podnosi putem ovog suda u tri istovjetna primjerka u roku od 8 dana od dana dostave rješenja.</w:t>
      </w:r>
    </w:p>
    <w:p w:rsidRDefault="00D369E5" w:rsidP="00951CD8" w:rsidR="00D369E5" w:rsidRPr="006D42EC">
      <w:pPr>
        <w:jc w:val="both"/>
        <w:rPr>
          <w:b/>
          <w:bCs/>
        </w:rPr>
      </w:pPr>
    </w:p>
    <w:p w:rsidRDefault="00787AEA" w:rsidP="00951CD8" w:rsidR="00787AEA" w:rsidRPr="006D42EC">
      <w:pPr>
        <w:jc w:val="both"/>
        <w:rPr>
          <w:b/>
          <w:bCs/>
        </w:rPr>
      </w:pPr>
    </w:p>
    <w:p w:rsidRDefault="00D27F5A" w:rsidP="00951CD8" w:rsidR="00D27F5A" w:rsidRPr="006D42EC">
      <w:pPr>
        <w:jc w:val="both"/>
        <w:rPr>
          <w:b/>
          <w:bCs/>
        </w:rPr>
      </w:pPr>
      <w:r w:rsidRPr="006D42EC">
        <w:rPr>
          <w:b/>
          <w:bCs/>
        </w:rPr>
        <w:t>DN-a:</w:t>
      </w:r>
    </w:p>
    <w:p w:rsidRDefault="008661B0" w:rsidP="008661B0" w:rsidR="008661B0" w:rsidRPr="00341B2E">
      <w:pPr>
        <w:numPr>
          <w:ilvl w:val="0"/>
          <w:numId w:val="10"/>
        </w:numPr>
        <w:jc w:val="both"/>
      </w:pPr>
      <w:r w:rsidRPr="00341B2E">
        <w:t>e-oglasna ploča suda</w:t>
      </w:r>
    </w:p>
    <w:p w:rsidRDefault="008661B0" w:rsidP="008661B0" w:rsidR="008661B0" w:rsidRPr="00341B2E">
      <w:pPr>
        <w:numPr>
          <w:ilvl w:val="0"/>
          <w:numId w:val="10"/>
        </w:numPr>
        <w:jc w:val="both"/>
      </w:pPr>
      <w:r w:rsidRPr="00341B2E">
        <w:t>stečajnom upravitelju</w:t>
      </w:r>
      <w:r>
        <w:t xml:space="preserve"> – e oglasna</w:t>
      </w:r>
      <w:r w:rsidRPr="00341B2E">
        <w:t xml:space="preserve"> </w:t>
      </w:r>
    </w:p>
    <w:p w:rsidRDefault="008661B0" w:rsidP="008661B0" w:rsidR="008661B0" w:rsidRPr="00341B2E">
      <w:pPr>
        <w:numPr>
          <w:ilvl w:val="0"/>
          <w:numId w:val="10"/>
        </w:numPr>
        <w:jc w:val="both"/>
      </w:pPr>
      <w:r w:rsidRPr="00341B2E">
        <w:t>MAYER PROPERTY BETA d.o.o. Zagreb, Ivana Lučića 2A, putem punomoćnika</w:t>
      </w:r>
      <w:r>
        <w:t xml:space="preserve"> – e-oglasna</w:t>
      </w:r>
    </w:p>
    <w:p w:rsidRDefault="008661B0" w:rsidP="008661B0" w:rsidR="008661B0" w:rsidRPr="00341B2E">
      <w:pPr>
        <w:numPr>
          <w:ilvl w:val="0"/>
          <w:numId w:val="10"/>
        </w:numPr>
        <w:jc w:val="both"/>
      </w:pPr>
      <w:r w:rsidRPr="00341B2E">
        <w:t>GUO ŽDO</w:t>
      </w:r>
      <w:r>
        <w:t xml:space="preserve"> – e-oglasna</w:t>
      </w:r>
    </w:p>
    <w:p w:rsidRDefault="008661B0" w:rsidP="008661B0" w:rsidR="008661B0" w:rsidRPr="00341B2E">
      <w:pPr>
        <w:numPr>
          <w:ilvl w:val="0"/>
          <w:numId w:val="10"/>
        </w:numPr>
        <w:jc w:val="both"/>
      </w:pPr>
      <w:r w:rsidRPr="00341B2E">
        <w:t>Općinski sud u Dubrovniku, Zemljišnoknjižni odjel</w:t>
      </w:r>
    </w:p>
    <w:sectPr w:rsidSect="00455CC5" w:rsidR="008661B0" w:rsidRPr="00341B2E">
      <w:headerReference w:type="even" r:id="rId12"/>
      <w:headerReference w:type="default" r:id="rId13"/>
      <w:pgSz w:h="16838" w:w="11906"/>
      <w:pgMar w:gutter="0" w:footer="709" w:header="709" w:left="1418" w:bottom="1440" w:right="1841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140" w:rsidR="00D05140">
      <w:r>
        <w:separator/>
      </w:r>
    </w:p>
  </w:endnote>
  <w:endnote w:id="0" w:type="continuationSeparator">
    <w:p w:rsidRDefault="00D05140" w:rsidR="00D05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140" w:rsidR="00D05140">
      <w:r>
        <w:separator/>
      </w:r>
    </w:p>
  </w:footnote>
  <w:footnote w:id="0" w:type="continuationSeparator">
    <w:p w:rsidRDefault="00D05140" w:rsidR="00D05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6426D2" w:rsidR="004328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CC" w:rsidR="004328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51755112"/>
      <w:docPartObj>
        <w:docPartGallery w:val="Page Numbers (Top of Page)"/>
        <w:docPartUnique/>
      </w:docPartObj>
    </w:sdtPr>
    <w:sdtEndPr/>
    <w:sdtContent>
      <w:p w:rsidRDefault="00587F6E" w:rsidP="00587F6E" w:rsidR="00587F6E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3DD4">
          <w:rPr>
            <w:noProof/>
          </w:rPr>
          <w:t>2</w:t>
        </w:r>
        <w:r>
          <w:fldChar w:fldCharType="end"/>
        </w:r>
        <w:r w:rsidR="008661B0">
          <w:t xml:space="preserve"> </w:t>
        </w:r>
        <w:r w:rsidR="008661B0">
          <w:tab/>
        </w:r>
        <w:r w:rsidR="008661B0">
          <w:tab/>
          <w:t>Posl.br.7.St.68</w:t>
        </w:r>
        <w:r w:rsidR="00455CC5">
          <w:t>/15</w:t>
        </w:r>
      </w:p>
    </w:sdtContent>
  </w:sdt>
  <w:p w:rsidRDefault="004328CC" w:rsidP="007C53BA" w:rsidR="004328CC" w:rsidRPr="00A250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53EC7"/>
    <w:multiLevelType w:val="hybridMultilevel"/>
    <w:tmpl w:val="7B1A3600"/>
    <w:lvl w:tplc="DFD6D24E" w:ilvl="0">
      <w:start w:val="1"/>
      <w:numFmt w:val="decimal"/>
      <w:lvlText w:val="%1."/>
      <w:lvlJc w:val="left"/>
      <w:pPr>
        <w:ind w:hanging="705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75CD0"/>
    <w:multiLevelType w:val="hybridMultilevel"/>
    <w:tmpl w:val="4064D010"/>
    <w:lvl w:tplc="CE6ECC18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07BA2131"/>
    <w:multiLevelType w:val="hybridMultilevel"/>
    <w:tmpl w:val="3CACEE66"/>
    <w:lvl w:tplc="984044C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08A83C31"/>
    <w:multiLevelType w:val="hybridMultilevel"/>
    <w:tmpl w:val="B31CCD3E"/>
    <w:lvl w:tplc="56D6A19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25E611E"/>
    <w:multiLevelType w:val="hybridMultilevel"/>
    <w:tmpl w:val="F1D884BC"/>
    <w:lvl w:tplc="51AC82D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20E35FC6"/>
    <w:multiLevelType w:val="hybridMultilevel"/>
    <w:tmpl w:val="1A743E2A"/>
    <w:lvl w:tplc="66A89150" w:ilvl="0">
      <w:start w:val="6"/>
      <w:numFmt w:val="bullet"/>
      <w:lvlText w:val="-"/>
      <w:lvlJc w:val="left"/>
      <w:pPr>
        <w:ind w:hanging="360" w:left="142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7">
    <w:nsid w:val="50884ACB"/>
    <w:multiLevelType w:val="hybridMultilevel"/>
    <w:tmpl w:val="CA407D30"/>
    <w:lvl w:tplc="FFBEEAA2" w:ilvl="0">
      <w:start w:val="6"/>
      <w:numFmt w:val="bullet"/>
      <w:lvlText w:val="-"/>
      <w:lvlJc w:val="left"/>
      <w:pPr>
        <w:ind w:hanging="360" w:left="142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8">
    <w:nsid w:val="702345B0"/>
    <w:multiLevelType w:val="hybridMultilevel"/>
    <w:tmpl w:val="7212C16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DA61E21"/>
    <w:multiLevelType w:val="hybridMultilevel"/>
    <w:tmpl w:val="11FC4C8E"/>
    <w:lvl w:tplc="1C4E3FF6" w:ilvl="0">
      <w:start w:val="1"/>
      <w:numFmt w:val="bullet"/>
      <w:lvlText w:val="-"/>
      <w:lvlJc w:val="left"/>
      <w:pPr>
        <w:ind w:hanging="360" w:left="1425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BBC"/>
    <w:rsid w:val="00000C60"/>
    <w:rsid w:val="00004650"/>
    <w:rsid w:val="000272E2"/>
    <w:rsid w:val="00065747"/>
    <w:rsid w:val="00094C09"/>
    <w:rsid w:val="000C25D4"/>
    <w:rsid w:val="000D1D2B"/>
    <w:rsid w:val="000E03A3"/>
    <w:rsid w:val="000E070C"/>
    <w:rsid w:val="000F730F"/>
    <w:rsid w:val="00107372"/>
    <w:rsid w:val="00165EEF"/>
    <w:rsid w:val="00170437"/>
    <w:rsid w:val="0018615A"/>
    <w:rsid w:val="001B76DE"/>
    <w:rsid w:val="001C0040"/>
    <w:rsid w:val="001C7AFA"/>
    <w:rsid w:val="001D40FA"/>
    <w:rsid w:val="001F7F33"/>
    <w:rsid w:val="00217038"/>
    <w:rsid w:val="00221FFF"/>
    <w:rsid w:val="002234AF"/>
    <w:rsid w:val="00224D1E"/>
    <w:rsid w:val="0025210D"/>
    <w:rsid w:val="00257A14"/>
    <w:rsid w:val="00264FF3"/>
    <w:rsid w:val="00286D55"/>
    <w:rsid w:val="002904F7"/>
    <w:rsid w:val="00294CFB"/>
    <w:rsid w:val="002A46CE"/>
    <w:rsid w:val="002C228E"/>
    <w:rsid w:val="002E0AD8"/>
    <w:rsid w:val="002F17B8"/>
    <w:rsid w:val="003029DC"/>
    <w:rsid w:val="00333E29"/>
    <w:rsid w:val="00344472"/>
    <w:rsid w:val="0037662D"/>
    <w:rsid w:val="00377151"/>
    <w:rsid w:val="00394623"/>
    <w:rsid w:val="003961B6"/>
    <w:rsid w:val="003A4DCC"/>
    <w:rsid w:val="003A63D7"/>
    <w:rsid w:val="003D543F"/>
    <w:rsid w:val="003E15AE"/>
    <w:rsid w:val="003F04EC"/>
    <w:rsid w:val="00413212"/>
    <w:rsid w:val="00415CA1"/>
    <w:rsid w:val="004246ED"/>
    <w:rsid w:val="004328CC"/>
    <w:rsid w:val="00450033"/>
    <w:rsid w:val="00455CC5"/>
    <w:rsid w:val="0047404C"/>
    <w:rsid w:val="00482D3E"/>
    <w:rsid w:val="004927FD"/>
    <w:rsid w:val="004A5AFD"/>
    <w:rsid w:val="004B4C5C"/>
    <w:rsid w:val="004B5A3A"/>
    <w:rsid w:val="004B652D"/>
    <w:rsid w:val="004E3989"/>
    <w:rsid w:val="005027C0"/>
    <w:rsid w:val="005065FB"/>
    <w:rsid w:val="005150AC"/>
    <w:rsid w:val="005372BE"/>
    <w:rsid w:val="005513FC"/>
    <w:rsid w:val="00586167"/>
    <w:rsid w:val="00587F6E"/>
    <w:rsid w:val="005A2BBC"/>
    <w:rsid w:val="005A6678"/>
    <w:rsid w:val="005B2635"/>
    <w:rsid w:val="005D4B57"/>
    <w:rsid w:val="005D787A"/>
    <w:rsid w:val="005F1B00"/>
    <w:rsid w:val="006226F6"/>
    <w:rsid w:val="006369EF"/>
    <w:rsid w:val="00640E15"/>
    <w:rsid w:val="006426D2"/>
    <w:rsid w:val="006A7122"/>
    <w:rsid w:val="006D42EC"/>
    <w:rsid w:val="006D46E0"/>
    <w:rsid w:val="006E5752"/>
    <w:rsid w:val="006F71F8"/>
    <w:rsid w:val="00747C53"/>
    <w:rsid w:val="0076244F"/>
    <w:rsid w:val="00787AEA"/>
    <w:rsid w:val="00792B31"/>
    <w:rsid w:val="007B5BF3"/>
    <w:rsid w:val="007C4151"/>
    <w:rsid w:val="007C53BA"/>
    <w:rsid w:val="007D3549"/>
    <w:rsid w:val="007D6EF7"/>
    <w:rsid w:val="007E6840"/>
    <w:rsid w:val="0082107E"/>
    <w:rsid w:val="00821107"/>
    <w:rsid w:val="0086438D"/>
    <w:rsid w:val="008661B0"/>
    <w:rsid w:val="008777AA"/>
    <w:rsid w:val="008D2439"/>
    <w:rsid w:val="008E0EDD"/>
    <w:rsid w:val="0090554D"/>
    <w:rsid w:val="00921965"/>
    <w:rsid w:val="00922F5E"/>
    <w:rsid w:val="00937B83"/>
    <w:rsid w:val="009401F8"/>
    <w:rsid w:val="00951CD8"/>
    <w:rsid w:val="00963567"/>
    <w:rsid w:val="009902C7"/>
    <w:rsid w:val="009959E0"/>
    <w:rsid w:val="009A2319"/>
    <w:rsid w:val="009A3959"/>
    <w:rsid w:val="009A5709"/>
    <w:rsid w:val="009C1648"/>
    <w:rsid w:val="009C1B68"/>
    <w:rsid w:val="009F6202"/>
    <w:rsid w:val="00A01C16"/>
    <w:rsid w:val="00A25085"/>
    <w:rsid w:val="00A434AF"/>
    <w:rsid w:val="00A4599D"/>
    <w:rsid w:val="00AA7BDB"/>
    <w:rsid w:val="00AB0D95"/>
    <w:rsid w:val="00AB1486"/>
    <w:rsid w:val="00AC01A5"/>
    <w:rsid w:val="00AC42DC"/>
    <w:rsid w:val="00AD17AA"/>
    <w:rsid w:val="00AE0005"/>
    <w:rsid w:val="00AF0179"/>
    <w:rsid w:val="00AF2D89"/>
    <w:rsid w:val="00B22B96"/>
    <w:rsid w:val="00B46CE6"/>
    <w:rsid w:val="00B611F6"/>
    <w:rsid w:val="00B73B28"/>
    <w:rsid w:val="00B75ED0"/>
    <w:rsid w:val="00B76E85"/>
    <w:rsid w:val="00B8574D"/>
    <w:rsid w:val="00B87DAE"/>
    <w:rsid w:val="00B94EA0"/>
    <w:rsid w:val="00B97C35"/>
    <w:rsid w:val="00BA0BB3"/>
    <w:rsid w:val="00BB1A2B"/>
    <w:rsid w:val="00BB361B"/>
    <w:rsid w:val="00BC2082"/>
    <w:rsid w:val="00BF4086"/>
    <w:rsid w:val="00C07546"/>
    <w:rsid w:val="00C118E9"/>
    <w:rsid w:val="00C34D91"/>
    <w:rsid w:val="00C44023"/>
    <w:rsid w:val="00C62909"/>
    <w:rsid w:val="00C63DF5"/>
    <w:rsid w:val="00C73B1C"/>
    <w:rsid w:val="00C8011F"/>
    <w:rsid w:val="00C97A9A"/>
    <w:rsid w:val="00CB6226"/>
    <w:rsid w:val="00CD0747"/>
    <w:rsid w:val="00CD3235"/>
    <w:rsid w:val="00CF39A8"/>
    <w:rsid w:val="00D00937"/>
    <w:rsid w:val="00D05140"/>
    <w:rsid w:val="00D27F5A"/>
    <w:rsid w:val="00D354DE"/>
    <w:rsid w:val="00D369E5"/>
    <w:rsid w:val="00D478DF"/>
    <w:rsid w:val="00D50C21"/>
    <w:rsid w:val="00D55250"/>
    <w:rsid w:val="00D6793F"/>
    <w:rsid w:val="00D74282"/>
    <w:rsid w:val="00DB0C89"/>
    <w:rsid w:val="00DB1CE9"/>
    <w:rsid w:val="00DB1E31"/>
    <w:rsid w:val="00DD3564"/>
    <w:rsid w:val="00DD54C3"/>
    <w:rsid w:val="00E147C6"/>
    <w:rsid w:val="00E61764"/>
    <w:rsid w:val="00E6395E"/>
    <w:rsid w:val="00E6399B"/>
    <w:rsid w:val="00E75E88"/>
    <w:rsid w:val="00E83DD4"/>
    <w:rsid w:val="00E86813"/>
    <w:rsid w:val="00E90816"/>
    <w:rsid w:val="00EA3851"/>
    <w:rsid w:val="00ED1C23"/>
    <w:rsid w:val="00ED1F93"/>
    <w:rsid w:val="00EE5554"/>
    <w:rsid w:val="00F22171"/>
    <w:rsid w:val="00F352C8"/>
    <w:rsid w:val="00F45F47"/>
    <w:rsid w:val="00F56ABE"/>
    <w:rsid w:val="00F85CAE"/>
    <w:rsid w:val="00FD1D3F"/>
    <w:rsid w:val="00FE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7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04650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87F6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3D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3DD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3DD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3DD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3DD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7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04650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87F6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3D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3DD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3DD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3DD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3DD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2015.</izvorni_sadrzaj>
    <derivirana_varijabla naziv="DomainObject.Predmet.DatumOsnivanja_1">19.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St-68/2015</izvorni_sadrzaj>
    <derivirana_varijabla naziv="DomainObject.Predmet.OznakaBroj_1">St-68/2015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CAVTAT PANORAMA društvo s ograničenom odgovornošću za promet nekretninama i usluge</izvorni_sadrzaj>
    <derivirana_varijabla naziv="DomainObject.Predmet.ProtustrankaFormated_1">  CAVTAT PANORAMA društvo s ograničenom odgovornošću za promet nekretninama i usluge</derivirana_varijabla>
  </DomainObject.Predmet.ProtustrankaFormated>
  <DomainObject.Predmet.ProtustrankaFormatedOIB>
    <izvorni_sadrzaj>  CAVTAT PANORAMA društvo s ograničenom odgovornošću za promet nekretninama i usluge, OIB 35271141057</izvorni_sadrzaj>
    <derivirana_varijabla naziv="DomainObject.Predmet.ProtustrankaFormatedOIB_1">  CAVTAT PANORAMA društvo s ograničenom odgovornošću za promet nekretninama i usluge, OIB 35271141057</derivirana_varijabla>
  </DomainObject.Predmet.ProtustrankaFormatedOIB>
  <DomainObject.Predmet.ProtustrankaFormatedWithAdress>
    <izvorni_sadrzaj> CAVTAT PANORAMA društvo s ograničenom odgovornošću za promet nekretninama i usluge, Kvaternikova 2, 20207 Cavtat</izvorni_sadrzaj>
    <derivirana_varijabla naziv="DomainObject.Predmet.ProtustrankaFormatedWithAdress_1"> CAVTAT PANORAMA društvo s ograničenom odgovornošću za promet nekretninama i usluge, Kvaternikova 2, 20207 Cavtat</derivirana_varijabla>
  </DomainObject.Predmet.ProtustrankaFormatedWithAdress>
  <DomainObject.Predmet.ProtustrankaFormatedWithAdressOIB>
    <izvorni_sadrzaj> CAVTAT PANORAMA društvo s ograničenom odgovornošću za promet nekretninama i usluge, OIB 35271141057, Kvaternikova 2, 20207 Cavtat</izvorni_sadrzaj>
    <derivirana_varijabla naziv="DomainObject.Predmet.ProtustrankaFormatedWithAdressOIB_1"> CAVTAT PANORAMA društvo s ograničenom odgovornošću za promet nekretninama i usluge, OIB 35271141057, Kvaternikova 2, 20207 Cavtat</derivirana_varijabla>
  </DomainObject.Predmet.ProtustrankaFormatedWithAdressOIB>
  <DomainObject.Predmet.ProtustrankaWithAdress>
    <izvorni_sadrzaj>CAVTAT PANORAMA društvo s ograničenom odgovornošću za promet nekretninama i usluge Kvaternikova 2, 20207 Cavtat</izvorni_sadrzaj>
    <derivirana_varijabla naziv="DomainObject.Predmet.ProtustrankaWithAdress_1">CAVTAT PANORAMA društvo s ograničenom odgovornošću za promet nekretninama i usluge Kvaternikova 2, 20207 Cavtat</derivirana_varijabla>
  </DomainObject.Predmet.ProtustrankaWithAdress>
  <DomainObject.Predmet.ProtustrankaWithAdressOIB>
    <izvorni_sadrzaj>CAVTAT PANORAMA društvo s ograničenom odgovornošću za promet nekretninama i usluge, OIB 35271141057, Kvaternikova 2, 20207 Cavtat</izvorni_sadrzaj>
    <derivirana_varijabla naziv="DomainObject.Predmet.ProtustrankaWithAdressOIB_1">CAVTAT PANORAMA društvo s ograničenom odgovornošću za promet nekretninama i usluge, OIB 35271141057, Kvaternikova 2, 20207 Cavtat</derivirana_varijabla>
  </DomainObject.Predmet.ProtustrankaWithAdressOIB>
  <DomainObject.Predmet.ProtustrankaNazivFormated>
    <izvorni_sadrzaj>CAVTAT PANORAMA društvo s ograničenom odgovornošću za promet nekretninama i usluge</izvorni_sadrzaj>
    <derivirana_varijabla naziv="DomainObject.Predmet.ProtustrankaNazivFormated_1">CAVTAT PANORAMA društvo s ograničenom odgovornošću za promet nekretninama i usluge</derivirana_varijabla>
  </DomainObject.Predmet.ProtustrankaNazivFormated>
  <DomainObject.Predmet.ProtustrankaNazivFormatedOIB>
    <izvorni_sadrzaj>CAVTAT PANORAMA društvo s ograničenom odgovornošću za promet nekretninama i usluge, OIB 35271141057</izvorni_sadrzaj>
    <derivirana_varijabla naziv="DomainObject.Predmet.ProtustrankaNazivFormatedOIB_1">CAVTAT PANORAMA društvo s ograničenom odgovornošću za promet nekretninama i usluge, OIB 35271141057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Zagreb,Zagreb; ERSTE GROUP BANK AG</izvorni_sadrzaj>
    <derivirana_varijabla naziv="DomainObject.Predmet.StrankaFormated_1">  FINA Zagreb,Zagreb; ERSTE GROUP BANK AG</derivirana_varijabla>
  </DomainObject.Predmet.StrankaFormated>
  <DomainObject.Predmet.StrankaFormatedOIB>
    <izvorni_sadrzaj>  FINA Zagreb,Zagreb, OIB 85821130368; ERSTE GROUP BANK AG, OIB 46710466529</izvorni_sadrzaj>
    <derivirana_varijabla naziv="DomainObject.Predmet.StrankaFormatedOIB_1">  FINA Zagreb,Zagreb, OIB 85821130368; ERSTE GROUP BANK AG, OIB 46710466529</derivirana_varijabla>
  </DomainObject.Predmet.StrankaFormatedOIB>
  <DomainObject.Predmet.StrankaFormatedWithAdress>
    <izvorni_sadrzaj> FINA Zagreb,Zagreb, Ulica grada Vukovara 70, 10000 Zagreb; ERSTE GROUP BANK AG, Graben 21, Beč</izvorni_sadrzaj>
    <derivirana_varijabla naziv="DomainObject.Predmet.StrankaFormatedWithAdress_1"> FINA Zagreb,Zagreb, Ulica grada Vukovara 70, 10000 Zagreb; ERSTE GROUP BANK AG, Graben 21, Beč</derivirana_varijabla>
  </DomainObject.Predmet.StrankaFormatedWithAdress>
  <DomainObject.Predmet.StrankaFormatedWithAdressOIB>
    <izvorni_sadrzaj> FINA Zagreb,Zagreb, OIB 85821130368, Ulica grada Vukovara 70, 10000 Zagreb; ERSTE GROUP BANK AG, OIB 46710466529, Graben 21, Beč</izvorni_sadrzaj>
    <derivirana_varijabla naziv="DomainObject.Predmet.StrankaFormatedWithAdressOIB_1"> FINA Zagreb,Zagreb, OIB 85821130368, Ulica grada Vukovara 70, 10000 Zagreb; ERSTE GROUP BANK AG, OIB 46710466529, Graben 21, Beč</derivirana_varijabla>
  </DomainObject.Predmet.StrankaFormatedWithAdressOIB>
  <DomainObject.Predmet.StrankaWithAdress>
    <izvorni_sadrzaj>FINA Zagreb,Zagreb Ulica grada Vukovara 70,10000 Zagreb,ERSTE GROUP BANK AG Graben 21,Beč</izvorni_sadrzaj>
    <derivirana_varijabla naziv="DomainObject.Predmet.StrankaWithAdress_1">FINA Zagreb,Zagreb Ulica grada Vukovara 70,10000 Zagreb,ERSTE GROUP BANK AG Graben 21,Beč</derivirana_varijabla>
  </DomainObject.Predmet.StrankaWithAdress>
  <DomainObject.Predmet.StrankaWithAdressOIB>
    <izvorni_sadrzaj>FINA Zagreb,Zagreb, OIB 85821130368, Ulica grada Vukovara 70,10000 Zagreb,ERSTE GROUP BANK AG, OIB 46710466529, Graben 21,Beč</izvorni_sadrzaj>
    <derivirana_varijabla naziv="DomainObject.Predmet.StrankaWithAdressOIB_1">FINA Zagreb,Zagreb, OIB 85821130368, Ulica grada Vukovara 70,10000 Zagreb,ERSTE GROUP BANK AG, OIB 46710466529, Graben 21,Beč</derivirana_varijabla>
  </DomainObject.Predmet.StrankaWithAdressOIB>
  <DomainObject.Predmet.StrankaNazivFormated>
    <izvorni_sadrzaj>FINA Zagreb,Zagreb,ERSTE GROUP BANK AG</izvorni_sadrzaj>
    <derivirana_varijabla naziv="DomainObject.Predmet.StrankaNazivFormated_1">FINA Zagreb,Zagreb,ERSTE GROUP BANK AG</derivirana_varijabla>
  </DomainObject.Predmet.StrankaNazivFormated>
  <DomainObject.Predmet.StrankaNazivFormatedOIB>
    <izvorni_sadrzaj>FINA Zagreb,Zagreb, OIB 85821130368,ERSTE GROUP BANK AG, OIB 46710466529</izvorni_sadrzaj>
    <derivirana_varijabla naziv="DomainObject.Predmet.StrankaNazivFormatedOIB_1">FINA Zagreb,Zagreb, OIB 85821130368,ERSTE GROUP BANK AG, OIB 46710466529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Zagreb,Zagreb</item>
      <item>ERSTE GROUP BANK AG</item>
    </izvorni_sadrzaj>
    <derivirana_varijabla naziv="DomainObject.Predmet.StrankaListFormated_1">
      <item>FINA Zagreb,Zagreb</item>
      <item>ERSTE GROUP BANK AG</item>
    </derivirana_varijabla>
  </DomainObject.Predmet.StrankaListFormated>
  <DomainObject.Predmet.StrankaListFormatedOIB>
    <izvorni_sadrzaj>
      <item>FINA Zagreb,Zagreb, OIB 85821130368</item>
      <item>ERSTE GROUP BANK AG, OIB 46710466529</item>
    </izvorni_sadrzaj>
    <derivirana_varijabla naziv="DomainObject.Predmet.StrankaListFormatedOIB_1">
      <item>FINA Zagreb,Zagreb, OIB 85821130368</item>
      <item>ERSTE GROUP BANK AG, OIB 46710466529</item>
    </derivirana_varijabla>
  </DomainObject.Predmet.StrankaListFormatedOIB>
  <DomainObject.Predmet.StrankaListFormatedWithAdress>
    <izvorni_sadrzaj>
      <item>FINA Zagreb,Zagreb, Ulica grada Vukovara 70, 10000 Zagreb</item>
      <item>ERSTE GROUP BANK AG, Graben 21, Beč</item>
    </izvorni_sadrzaj>
    <derivirana_varijabla naziv="DomainObject.Predmet.StrankaListFormatedWithAdress_1">
      <item>FINA Zagreb,Zagreb, Ulica grada Vukovara 70, 10000 Zagreb</item>
      <item>ERSTE GROUP BANK AG, Graben 21, Beč</item>
    </derivirana_varijabla>
  </DomainObject.Predmet.StrankaListFormatedWithAdress>
  <DomainObject.Predmet.StrankaListFormatedWithAdressOIB>
    <izvorni_sadrzaj>
      <item>FINA Zagreb,Zagreb, OIB 85821130368, Ulica grada Vukovara 70, 10000 Zagreb</item>
      <item>ERSTE GROUP BANK AG, OIB 46710466529, Graben 21, Beč</item>
    </izvorni_sadrzaj>
    <derivirana_varijabla naziv="DomainObject.Predmet.StrankaListFormatedWithAdressOIB_1">
      <item>FINA Zagreb,Zagreb, OIB 85821130368, Ulica grada Vukovara 70, 10000 Zagreb</item>
      <item>ERSTE GROUP BANK AG, OIB 46710466529, Graben 21, Beč</item>
    </derivirana_varijabla>
  </DomainObject.Predmet.StrankaListFormatedWithAdressOIB>
  <DomainObject.Predmet.StrankaListNazivFormated>
    <izvorni_sadrzaj>
      <item>FINA Zagreb,Zagreb</item>
      <item>ERSTE GROUP BANK AG</item>
    </izvorni_sadrzaj>
    <derivirana_varijabla naziv="DomainObject.Predmet.StrankaListNazivFormated_1">
      <item>FINA Zagreb,Zagreb</item>
      <item>ERSTE GROUP BANK AG</item>
    </derivirana_varijabla>
  </DomainObject.Predmet.StrankaListNazivFormated>
  <DomainObject.Predmet.StrankaListNazivFormatedOIB>
    <izvorni_sadrzaj>
      <item>FINA Zagreb,Zagreb, OIB 85821130368</item>
      <item>ERSTE GROUP BANK AG, OIB 46710466529</item>
    </izvorni_sadrzaj>
    <derivirana_varijabla naziv="DomainObject.Predmet.StrankaListNazivFormatedOIB_1">
      <item>FINA Zagreb,Zagreb, OIB 85821130368</item>
      <item>ERSTE GROUP BANK AG, OIB 46710466529</item>
    </derivirana_varijabla>
  </DomainObject.Predmet.StrankaListNazivFormatedOIB>
  <DomainObject.Predmet.ProtuStrankaListFormated>
    <izvorni_sadrzaj>
      <item>CAVTAT PANORAMA društvo s ograničenom odgovornošću za promet nekretninama i usluge</item>
    </izvorni_sadrzaj>
    <derivirana_varijabla naziv="DomainObject.Predmet.ProtuStrankaListFormated_1">
      <item>CAVTAT PANORAMA društvo s ograničenom odgovornošću za promet nekretninama i usluge</item>
    </derivirana_varijabla>
  </DomainObject.Predmet.ProtuStrankaListFormated>
  <DomainObject.Predmet.ProtuStrankaListFormatedOIB>
    <izvorni_sadrzaj>
      <item>CAVTAT PANORAMA društvo s ograničenom odgovornošću za promet nekretninama i usluge, OIB 35271141057</item>
    </izvorni_sadrzaj>
    <derivirana_varijabla naziv="DomainObject.Predmet.ProtuStrankaListFormatedOIB_1">
      <item>CAVTAT PANORAMA društvo s ograničenom odgovornošću za promet nekretninama i usluge, OIB 35271141057</item>
    </derivirana_varijabla>
  </DomainObject.Predmet.ProtuStrankaListFormatedOIB>
  <DomainObject.Predmet.ProtuStrankaListFormatedWithAdress>
    <izvorni_sadrzaj>
      <item>CAVTAT PANORAMA društvo s ograničenom odgovornošću za promet nekretninama i usluge, Kvaternikova 2, 20207 Cavtat</item>
    </izvorni_sadrzaj>
    <derivirana_varijabla naziv="DomainObject.Predmet.ProtuStrankaListFormatedWithAdress_1">
      <item>CAVTAT PANORAMA društvo s ograničenom odgovornošću za promet nekretninama i usluge, Kvaternikova 2, 20207 Cavtat</item>
    </derivirana_varijabla>
  </DomainObject.Predmet.ProtuStrankaListFormatedWithAdress>
  <DomainObject.Predmet.ProtuStrankaListFormatedWithAdressOIB>
    <izvorni_sadrzaj>
      <item>CAVTAT PANORAMA društvo s ograničenom odgovornošću za promet nekretninama i usluge, OIB 35271141057, Kvaternikova 2, 20207 Cavtat</item>
    </izvorni_sadrzaj>
    <derivirana_varijabla naziv="DomainObject.Predmet.ProtuStrankaListFormatedWithAdressOIB_1">
      <item>CAVTAT PANORAMA društvo s ograničenom odgovornošću za promet nekretninama i usluge, OIB 35271141057, Kvaternikova 2, 20207 Cavtat</item>
    </derivirana_varijabla>
  </DomainObject.Predmet.ProtuStrankaListFormatedWithAdressOIB>
  <DomainObject.Predmet.ProtuStrankaListNazivFormated>
    <izvorni_sadrzaj>
      <item>CAVTAT PANORAMA društvo s ograničenom odgovornošću za promet nekretninama i usluge</item>
    </izvorni_sadrzaj>
    <derivirana_varijabla naziv="DomainObject.Predmet.ProtuStrankaListNazivFormated_1">
      <item>CAVTAT PANORAMA društvo s ograničenom odgovornošću za promet nekretninama i usluge</item>
    </derivirana_varijabla>
  </DomainObject.Predmet.ProtuStrankaListNazivFormated>
  <DomainObject.Predmet.ProtuStrankaListNazivFormatedOIB>
    <izvorni_sadrzaj>
      <item>CAVTAT PANORAMA društvo s ograničenom odgovornošću za promet nekretninama i usluge, OIB 35271141057</item>
    </izvorni_sadrzaj>
    <derivirana_varijabla naziv="DomainObject.Predmet.ProtuStrankaListNazivFormatedOIB_1">
      <item>CAVTAT PANORAMA društvo s ograničenom odgovornošću za promet nekretninama i usluge, OIB 35271141057</item>
    </derivirana_varijabla>
  </DomainObject.Predmet.ProtuStrankaListNazivFormatedOIB>
  <DomainObject.Predmet.OstaliListFormated>
    <izvorni_sadrzaj>
      <item>Mato Marić</item>
      <item>Marija Švegler</item>
      <item>odv. Zvonimir Buterin</item>
      <item>zamjenik ŽDO Tihan Hilje</item>
      <item>Dino Hadžiomerović</item>
    </izvorni_sadrzaj>
    <derivirana_varijabla naziv="DomainObject.Predmet.OstaliListFormated_1">
      <item>Mato Marić</item>
      <item>Marija Švegler</item>
      <item>odv. Zvonimir Buterin</item>
      <item>zamjenik ŽDO Tihan Hilje</item>
      <item>Dino Hadžiomerović</item>
    </derivirana_varijabla>
  </DomainObject.Predmet.OstaliListFormated>
  <DomainObject.Predmet.OstaliListFormatedOIB>
    <izvorni_sadrzaj>
      <item>Mato Marić, OIB 36879105664</item>
      <item>Marija Švegler</item>
      <item>odv. Zvonimir Buterin</item>
      <item>zamjenik ŽDO Tihan Hilje</item>
      <item>Dino Hadžiomerović</item>
    </izvorni_sadrzaj>
    <derivirana_varijabla naziv="DomainObject.Predmet.OstaliListFormatedOIB_1">
      <item>Mato Marić, OIB 36879105664</item>
      <item>Marija Švegler</item>
      <item>odv. Zvonimir Buterin</item>
      <item>zamjenik ŽDO Tihan Hilje</item>
      <item>Dino Hadžiomerović</item>
    </derivirana_varijabla>
  </DomainObject.Predmet.OstaliListFormatedOIB>
  <DomainObject.Predmet.OstaliListFormatedWithAdress>
    <izvorni_sadrzaj>
      <item>Mato Marić, Zlatni Potok 11, 20000 Dubrovnik</item>
      <item>Marija Švegler</item>
      <item>odv. Zvonimir Buterin</item>
      <item>zamjenik ŽDO Tihan Hilje</item>
      <item>Dino Hadžiomerović</item>
    </izvorni_sadrzaj>
    <derivirana_varijabla naziv="DomainObject.Predmet.OstaliListFormatedWithAdress_1">
      <item>Mato Marić, Zlatni Potok 11, 20000 Dubrovnik</item>
      <item>Marija Švegler</item>
      <item>odv. Zvonimir Buterin</item>
      <item>zamjenik ŽDO Tihan Hilje</item>
      <item>Dino Hadžiomerović</item>
    </derivirana_varijabla>
  </DomainObject.Predmet.OstaliListFormatedWithAdress>
  <DomainObject.Predmet.OstaliListFormatedWithAdressOIB>
    <izvorni_sadrzaj>
      <item>Mato Marić, OIB 36879105664, Zlatni Potok 11, 20000 Dubrovnik</item>
      <item>Marija Švegler</item>
      <item>odv. Zvonimir Buterin</item>
      <item>zamjenik ŽDO Tihan Hilje</item>
      <item>Dino Hadžiomerović</item>
    </izvorni_sadrzaj>
    <derivirana_varijabla naziv="DomainObject.Predmet.OstaliListFormatedWithAdressOIB_1">
      <item>Mato Marić, OIB 36879105664, Zlatni Potok 11, 20000 Dubrovnik</item>
      <item>Marija Švegler</item>
      <item>odv. Zvonimir Buterin</item>
      <item>zamjenik ŽDO Tihan Hilje</item>
      <item>Dino Hadžiomerović</item>
    </derivirana_varijabla>
  </DomainObject.Predmet.OstaliListFormatedWithAdressOIB>
  <DomainObject.Predmet.OstaliListNazivFormated>
    <izvorni_sadrzaj>
      <item>Mato Marić</item>
      <item>Marija Švegler</item>
      <item>odv. Zvonimir Buterin</item>
      <item>zamjenik ŽDO Tihan Hilje</item>
      <item>Dino Hadžiomerović</item>
    </izvorni_sadrzaj>
    <derivirana_varijabla naziv="DomainObject.Predmet.OstaliListNazivFormated_1">
      <item>Mato Marić</item>
      <item>Marija Švegler</item>
      <item>odv. Zvonimir Buterin</item>
      <item>zamjenik ŽDO Tihan Hilje</item>
      <item>Dino Hadžiomerović</item>
    </derivirana_varijabla>
  </DomainObject.Predmet.OstaliListNazivFormated>
  <DomainObject.Predmet.OstaliListNazivFormatedOIB>
    <izvorni_sadrzaj>
      <item>Mato Marić, OIB 36879105664</item>
      <item>Marija Švegler</item>
      <item>odv. Zvonimir Buterin</item>
      <item>zamjenik ŽDO Tihan Hilje</item>
      <item>Dino Hadžiomerović</item>
    </izvorni_sadrzaj>
    <derivirana_varijabla naziv="DomainObject.Predmet.OstaliListNazivFormatedOIB_1">
      <item>Mato Marić, OIB 36879105664</item>
      <item>Marija Švegler</item>
      <item>odv. Zvonimir Buterin</item>
      <item>zamjenik ŽDO Tihan Hilje</item>
      <item>Dino Hadžiomerović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Zagreb,Zagreb i dr.</izvorni_sadrzaj>
    <derivirana_varijabla naziv="DomainObject.Predmet.StrankaIDrugi_1">FINA Zagreb,Zagreb i dr.</derivirana_varijabla>
  </DomainObject.Predmet.StrankaIDrugi>
  <DomainObject.Predmet.ProtustrankaIDrugi>
    <izvorni_sadrzaj>CAVTAT PANORAMA društvo s ograničenom odgovornošću za promet nekretninama i usluge</izvorni_sadrzaj>
    <derivirana_varijabla naziv="DomainObject.Predmet.ProtustrankaIDrugi_1">CAVTAT PANORAMA društvo s ograničenom odgovornošću za promet nekretninama i usluge</derivirana_varijabla>
  </DomainObject.Predmet.ProtustrankaIDrugi>
  <DomainObject.Predmet.StrankaIDrugiAdressOIB>
    <izvorni_sadrzaj>FINA Zagreb,Zagreb, OIB 85821130368, Ulica grada Vukovara 70, 10000 Zagreb i dr.</izvorni_sadrzaj>
    <derivirana_varijabla naziv="DomainObject.Predmet.StrankaIDrugiAdressOIB_1">FINA Zagreb,Zagreb, OIB 85821130368, Ulica grada Vukovara 70, 10000 Zagreb i dr.</derivirana_varijabla>
  </DomainObject.Predmet.StrankaIDrugiAdressOIB>
  <DomainObject.Predmet.ProtustrankaIDrugiAdressOIB>
    <izvorni_sadrzaj>CAVTAT PANORAMA društvo s ograničenom odgovornošću za promet nekretninama i usluge, OIB 35271141057, Kvaternikova 2, 20207 Cavtat</izvorni_sadrzaj>
    <derivirana_varijabla naziv="DomainObject.Predmet.ProtustrankaIDrugiAdressOIB_1">CAVTAT PANORAMA društvo s ograničenom odgovornošću za promet nekretninama i usluge, OIB 35271141057, Kvaternikova 2,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CAVTAT PANORAMA društvo s ograničenom odgovornošću za promet nekretninama i usluge</item>
      <item>FINA Zagreb,Zagreb</item>
      <item>Mato Marić</item>
      <item>Marija Švegler</item>
      <item>odv. Zvonimir Buterin</item>
      <item>zamjenik ŽDO Tihan Hilje</item>
      <item>Dino Hadžiomerović</item>
      <item>ERSTE GROUP BANK AG</item>
    </izvorni_sadrzaj>
    <derivirana_varijabla naziv="DomainObject.Predmet.SudioniciListNaziv_1">
      <item>CAVTAT PANORAMA društvo s ograničenom odgovornošću za promet nekretninama i usluge</item>
      <item>FINA Zagreb,Zagreb</item>
      <item>Mato Marić</item>
      <item>Marija Švegler</item>
      <item>odv. Zvonimir Buterin</item>
      <item>zamjenik ŽDO Tihan Hilje</item>
      <item>Dino Hadžiomerović</item>
      <item>ERSTE GROUP BANK AG</item>
    </derivirana_varijabla>
  </DomainObject.Predmet.SudioniciListNaziv>
  <DomainObject.Predmet.SudioniciListAdressOIB>
    <izvorni_sadrzaj>
      <item>CAVTAT PANORAMA društvo s ograničenom odgovornošću za promet nekretninama i usluge, OIB 35271141057, Kvaternikova 2,20207 Cavtat</item>
      <item>FINA Zagreb,Zagreb, OIB 85821130368, Ulica grada Vukovara 70,10000 Zagreb</item>
      <item>Mato Marić, OIB 36879105664, Zlatni Potok 11,20000 Dubrovnik</item>
      <item>Marija Švegler</item>
      <item>odv. Zvonimir Buterin</item>
      <item>zamjenik ŽDO Tihan Hilje</item>
      <item>Dino Hadžiomerović</item>
      <item>ERSTE GROUP BANK AG, OIB 46710466529, Graben 21,Beč</item>
    </izvorni_sadrzaj>
    <derivirana_varijabla naziv="DomainObject.Predmet.SudioniciListAdressOIB_1">
      <item>CAVTAT PANORAMA društvo s ograničenom odgovornošću za promet nekretninama i usluge, OIB 35271141057, Kvaternikova 2,20207 Cavtat</item>
      <item>FINA Zagreb,Zagreb, OIB 85821130368, Ulica grada Vukovara 70,10000 Zagreb</item>
      <item>Mato Marić, OIB 36879105664, Zlatni Potok 11,20000 Dubrovnik</item>
      <item>Marija Švegler</item>
      <item>odv. Zvonimir Buterin</item>
      <item>zamjenik ŽDO Tihan Hilje</item>
      <item>Dino Hadžiomerović</item>
      <item>ERSTE GROUP BANK AG, OIB 46710466529, Graben 21,Beč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35271141057</item>
      <item>, OIB 85821130368</item>
      <item>, OIB 36879105664</item>
      <item>, OIB null</item>
      <item>, OIB null</item>
      <item>, OIB null</item>
      <item>, OIB null</item>
      <item>, OIB 46710466529</item>
    </izvorni_sadrzaj>
    <derivirana_varijabla naziv="DomainObject.Predmet.SudioniciListNazivOIB_1">
      <item>, OIB 35271141057</item>
      <item>, OIB 85821130368</item>
      <item>, OIB 36879105664</item>
      <item>, OIB null</item>
      <item>, OIB null</item>
      <item>, OIB null</item>
      <item>, OIB null</item>
      <item>, OIB 46710466529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</properties:Company>
  <properties:Pages>2</properties:Pages>
  <properties:Words>328</properties:Words>
  <properties:Characters>1702</properties:Characters>
  <properties:Lines>62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2017-04-03T09:33:00Z</dcterms:created>
  <dc:creator>Trgovački sud u Splitu</dc:creator>
  <cp:lastModifiedBy>Mara Marčinko</cp:lastModifiedBy>
  <cp:lastPrinted>2017-04-03T09:47:00Z</cp:lastPrinted>
  <dcterms:modified xmlns:xsi="http://www.w3.org/2001/XMLSchema-instance" xsi:type="dcterms:W3CDTF">2017-04-03T09:48:00Z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