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e6e2" w14:paraId="147e6e2" w:rsidRDefault="00903677" w:rsidP="00903677" w:rsidR="00903677" w:rsidRPr="00E13D7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13D7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1 St-</w:t>
      </w:r>
      <w:r w:rsidR="00B25337">
        <w:rPr>
          <w:rFonts w:hAnsi="Times New Roman" w:ascii="Times New Roman"/>
          <w:sz w:val="24"/>
          <w:szCs w:val="24"/>
        </w:rPr>
        <w:t>411</w:t>
      </w:r>
      <w:r w:rsidR="002C2297" w:rsidRPr="00E13D7B">
        <w:rPr>
          <w:rFonts w:hAnsi="Times New Roman" w:ascii="Times New Roman"/>
          <w:sz w:val="24"/>
          <w:szCs w:val="24"/>
        </w:rPr>
        <w:t>/</w:t>
      </w:r>
      <w:r w:rsidR="002D71AE" w:rsidRPr="00E13D7B">
        <w:rPr>
          <w:rFonts w:hAnsi="Times New Roman" w:ascii="Times New Roman"/>
          <w:sz w:val="24"/>
          <w:szCs w:val="24"/>
        </w:rPr>
        <w:t>16</w:t>
      </w:r>
      <w:r w:rsidR="006A0A0E" w:rsidRPr="00E13D7B">
        <w:rPr>
          <w:rFonts w:hAnsi="Times New Roman" w:ascii="Times New Roman"/>
          <w:sz w:val="24"/>
          <w:szCs w:val="24"/>
        </w:rPr>
        <w:t>-</w:t>
      </w:r>
      <w:r w:rsidR="00841492">
        <w:rPr>
          <w:rFonts w:hAnsi="Times New Roman" w:ascii="Times New Roman"/>
          <w:sz w:val="24"/>
          <w:szCs w:val="24"/>
        </w:rPr>
        <w:t>27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Dr. Franje Tuđmana 35</w:t>
      </w:r>
      <w:r w:rsidR="00903677" w:rsidRPr="00E13D7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1E1031" w:rsidR="00903677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  <w:r w:rsidR="00D340E1" w:rsidRPr="00E13D7B">
        <w:rPr>
          <w:rFonts w:hAnsi="Times New Roman" w:ascii="Times New Roman"/>
          <w:sz w:val="24"/>
          <w:szCs w:val="24"/>
        </w:rPr>
        <w:t>,</w:t>
      </w:r>
      <w:r w:rsidRPr="00E13D7B">
        <w:rPr>
          <w:rFonts w:hAnsi="Times New Roman" w:ascii="Times New Roman"/>
          <w:sz w:val="24"/>
          <w:szCs w:val="24"/>
        </w:rPr>
        <w:t xml:space="preserve"> po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E13D7B">
        <w:rPr>
          <w:rFonts w:hAnsi="Times New Roman" w:ascii="Times New Roman"/>
          <w:sz w:val="24"/>
          <w:szCs w:val="24"/>
        </w:rPr>
        <w:t>j</w:t>
      </w:r>
      <w:r w:rsidRPr="00E13D7B">
        <w:rPr>
          <w:rFonts w:hAnsi="Times New Roman" w:ascii="Times New Roman"/>
          <w:sz w:val="24"/>
          <w:szCs w:val="24"/>
        </w:rPr>
        <w:t xml:space="preserve">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E13D7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E13D7B">
        <w:rPr>
          <w:rFonts w:hAnsi="Times New Roman" w:ascii="Times New Roman"/>
          <w:sz w:val="24"/>
          <w:szCs w:val="24"/>
        </w:rPr>
        <w:t xml:space="preserve"> </w:t>
      </w:r>
      <w:r w:rsidR="00B25337" w:rsidRPr="00B25337">
        <w:rPr>
          <w:rFonts w:hAnsi="Times New Roman" w:ascii="Times New Roman"/>
          <w:sz w:val="24"/>
          <w:szCs w:val="24"/>
        </w:rPr>
        <w:t>TLM TVORNICA LAKIH METALA d.d., Šibenik, Ulica Narodnog preporoda 12, OIB: 71112635487</w:t>
      </w:r>
      <w:r w:rsidR="006A0A0E" w:rsidRPr="001E1031">
        <w:rPr>
          <w:rFonts w:hAnsi="Times New Roman" w:ascii="Times New Roman"/>
          <w:sz w:val="24"/>
          <w:szCs w:val="24"/>
        </w:rPr>
        <w:t>,</w:t>
      </w:r>
      <w:r w:rsidR="006A0A0E" w:rsidRPr="00E13D7B">
        <w:rPr>
          <w:rFonts w:hAnsi="Times New Roman" w:ascii="Times New Roman"/>
          <w:sz w:val="24"/>
          <w:szCs w:val="24"/>
        </w:rPr>
        <w:t xml:space="preserve"> koga zastupa stečajn</w:t>
      </w:r>
      <w:r w:rsidR="00622878" w:rsidRPr="00E13D7B">
        <w:rPr>
          <w:rFonts w:hAnsi="Times New Roman" w:ascii="Times New Roman"/>
          <w:sz w:val="24"/>
          <w:szCs w:val="24"/>
        </w:rPr>
        <w:t xml:space="preserve">i upravitelj </w:t>
      </w:r>
      <w:r w:rsidR="00B25337">
        <w:rPr>
          <w:rFonts w:hAnsi="Times New Roman" w:ascii="Times New Roman"/>
          <w:sz w:val="24"/>
          <w:szCs w:val="24"/>
        </w:rPr>
        <w:t>Milan Ljubičić</w:t>
      </w:r>
      <w:r w:rsidR="002C2297" w:rsidRPr="00E13D7B">
        <w:rPr>
          <w:rFonts w:hAnsi="Times New Roman" w:ascii="Times New Roman"/>
          <w:sz w:val="24"/>
          <w:szCs w:val="24"/>
        </w:rPr>
        <w:t>,</w:t>
      </w:r>
      <w:r w:rsidR="00CE2510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dana </w:t>
      </w:r>
      <w:r w:rsidR="00841492">
        <w:rPr>
          <w:rFonts w:hAnsi="Times New Roman" w:ascii="Times New Roman"/>
          <w:sz w:val="24"/>
          <w:szCs w:val="24"/>
        </w:rPr>
        <w:t>14</w:t>
      </w:r>
      <w:r w:rsidR="002D71AE"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="00622878" w:rsidRPr="00E13D7B">
        <w:rPr>
          <w:rFonts w:hAnsi="Times New Roman" w:ascii="Times New Roman"/>
          <w:sz w:val="24"/>
          <w:szCs w:val="24"/>
        </w:rPr>
        <w:t xml:space="preserve"> 2016.</w:t>
      </w:r>
      <w:r w:rsidR="007260B9" w:rsidRPr="00E13D7B">
        <w:rPr>
          <w:rFonts w:hAnsi="Times New Roman" w:ascii="Times New Roman"/>
          <w:sz w:val="24"/>
          <w:szCs w:val="24"/>
        </w:rPr>
        <w:t>,</w:t>
      </w:r>
      <w:r w:rsidR="003B5BBB" w:rsidRPr="00E13D7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1E1031" w:rsidP="00903677" w:rsidR="001E1031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031" w:rsidP="00903677" w:rsidR="001E1031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E13D7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841492">
        <w:rPr>
          <w:rFonts w:hAnsi="Times New Roman" w:ascii="Times New Roman"/>
          <w:sz w:val="24"/>
          <w:szCs w:val="24"/>
        </w:rPr>
        <w:t>prvog</w:t>
      </w:r>
      <w:r w:rsidRPr="00E13D7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E13D7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1008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701"/>
        <w:gridCol w:w="1843"/>
        <w:gridCol w:w="1843"/>
      </w:tblGrid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341E81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341E81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341E81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341E81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341E81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341E81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 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NIKICA TARE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13467457687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</w:pPr>
            <w:r w:rsidRPr="00341E81">
              <w:rPr>
                <w:color w:val="000000"/>
              </w:rPr>
              <w:t>Ražinska 69</w:t>
            </w:r>
          </w:p>
          <w:p w:rsidRDefault="00B25337" w:rsidP="00B25337" w:rsidR="00B25337" w:rsidRPr="00341E8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341E81">
              <w:rPr>
                <w:rFonts w:hAnsi="Times New Roman" w:ascii="Times New Roman"/>
                <w:color w:val="000000"/>
                <w:sz w:val="24"/>
                <w:szCs w:val="24"/>
              </w:rPr>
              <w:t>Šibenik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41E81">
              <w:rPr>
                <w:rFonts w:hAnsi="Times New Roman" w:ascii="Times New Roman"/>
                <w:color w:val="000000"/>
                <w:sz w:val="24"/>
                <w:szCs w:val="24"/>
                <w:vertAlign w:val="superscript"/>
              </w:rPr>
              <w:t xml:space="preserve">           </w:t>
            </w:r>
            <w:r w:rsidRPr="00341E8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34.811,41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41E81">
              <w:rPr>
                <w:rFonts w:hAnsi="Times New Roman" w:ascii="Times New Roman"/>
                <w:sz w:val="24"/>
                <w:szCs w:val="24"/>
              </w:rPr>
              <w:t>34.811,41</w:t>
            </w:r>
          </w:p>
        </w:tc>
      </w:tr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ĐURICA MILOŠ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65813187930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color w:val="000000"/>
              </w:rPr>
            </w:pPr>
            <w:r>
              <w:rPr>
                <w:color w:val="000000"/>
              </w:rPr>
              <w:t>Trtarska 124, Šibenik</w:t>
            </w:r>
          </w:p>
        </w:tc>
        <w:tc>
          <w:tcPr>
            <w:tcW w:type="dxa" w:w="1843"/>
          </w:tcPr>
          <w:p w:rsidRDefault="00B25337" w:rsidP="00B25337" w:rsidR="00B25337" w:rsidRPr="005D3132">
            <w:pPr>
              <w:pStyle w:val="Bezproreda2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725.925,00</w:t>
            </w:r>
            <w:r w:rsidRPr="005D313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125.925,00</w:t>
            </w:r>
          </w:p>
        </w:tc>
      </w:tr>
    </w:tbl>
    <w:p w:rsidRDefault="001E1031" w:rsidP="001E1031" w:rsidR="001E103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41492" w:rsidP="00841492" w:rsidR="00841492">
      <w:pPr>
        <w:pStyle w:val="Odlomakpopisa"/>
        <w:numPr>
          <w:ilvl w:val="0"/>
          <w:numId w:val="12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Utvrđuju se tražbine koje se </w:t>
      </w:r>
      <w:r w:rsidRPr="00E13D7B">
        <w:rPr>
          <w:rFonts w:hAnsi="Times New Roman" w:ascii="Times New Roman"/>
          <w:sz w:val="24"/>
          <w:szCs w:val="24"/>
        </w:rPr>
        <w:t xml:space="preserve">namiruju kao tražbine </w:t>
      </w:r>
      <w:r>
        <w:rPr>
          <w:rFonts w:hAnsi="Times New Roman" w:ascii="Times New Roman"/>
          <w:sz w:val="24"/>
          <w:szCs w:val="24"/>
        </w:rPr>
        <w:t>drugog</w:t>
      </w:r>
      <w:r w:rsidRPr="00E13D7B">
        <w:rPr>
          <w:rFonts w:hAnsi="Times New Roman" w:ascii="Times New Roman"/>
          <w:sz w:val="24"/>
          <w:szCs w:val="24"/>
        </w:rPr>
        <w:t xml:space="preserve"> višeg isplatnog reda</w:t>
      </w:r>
      <w:r>
        <w:rPr>
          <w:rFonts w:hAnsi="Times New Roman" w:ascii="Times New Roman"/>
          <w:sz w:val="24"/>
          <w:szCs w:val="24"/>
        </w:rPr>
        <w:t>:</w:t>
      </w:r>
    </w:p>
    <w:p w:rsidRDefault="00841492" w:rsidP="00841492" w:rsidR="0084149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10222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843"/>
        <w:gridCol w:w="1843"/>
        <w:gridCol w:w="1843"/>
      </w:tblGrid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341E81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341E81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341E81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341E81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341E81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341E81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/>
                <w:bCs/>
                <w:color w:val="000000"/>
                <w:lang w:eastAsia="en-US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HRVATSKI TELEKOM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81793146560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 xml:space="preserve">Roberta Frangeša </w:t>
            </w:r>
          </w:p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Mihanovića  9 Zagreb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41E8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    </w:t>
            </w:r>
            <w:r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1.191</w:t>
            </w:r>
            <w:r w:rsidRPr="00341E8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.424,04</w:t>
            </w:r>
          </w:p>
        </w:tc>
        <w:tc>
          <w:tcPr>
            <w:tcW w:type="dxa" w:w="1843"/>
          </w:tcPr>
          <w:p w:rsidRDefault="00B25337" w:rsidP="00B25337" w:rsidR="00B25337" w:rsidRPr="009E3976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E3976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      108.127,94</w:t>
            </w:r>
          </w:p>
        </w:tc>
      </w:tr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/>
                <w:bCs/>
                <w:color w:val="000000"/>
                <w:lang w:eastAsia="en-US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ZAGREBAČKA BURZA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84368186611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Ivana Lučića 2a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Zagreb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25.115,00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25.115,00</w:t>
            </w:r>
          </w:p>
        </w:tc>
      </w:tr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/>
                <w:bCs/>
                <w:color w:val="000000"/>
                <w:lang w:eastAsia="en-US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jc w:val="center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HRVATKE ŠUME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69693144506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Ljudevita Farkaša Vukotinovića 2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Zagreb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1.829.010,08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1.829.010,08</w:t>
            </w:r>
          </w:p>
        </w:tc>
      </w:tr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/>
                <w:bCs/>
                <w:color w:val="000000"/>
                <w:lang w:eastAsia="en-US"/>
              </w:rPr>
              <w:lastRenderedPageBreak/>
              <w:t>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GRADSKA ČISTOĆA d.o.o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54873130289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Stjepana Radića 100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Šibenik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42.257,38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42.257,38</w:t>
            </w:r>
          </w:p>
        </w:tc>
      </w:tr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/>
                <w:bCs/>
                <w:color w:val="000000"/>
                <w:lang w:eastAsia="en-US"/>
              </w:rPr>
              <w:t>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DALMARE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35920050985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Velimira Škorpika 12  Šibenik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jc w:val="center"/>
              <w:rPr>
                <w:lang w:eastAsia="en-US"/>
              </w:rPr>
            </w:pPr>
            <w:r w:rsidRPr="00341E81">
              <w:rPr>
                <w:color w:val="000000"/>
                <w:vertAlign w:val="superscript"/>
                <w:lang w:eastAsia="en-US"/>
              </w:rPr>
              <w:t> 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15.833,25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15.833,25</w:t>
            </w:r>
          </w:p>
        </w:tc>
      </w:tr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/>
                <w:bCs/>
                <w:color w:val="000000"/>
                <w:lang w:eastAsia="en-US"/>
              </w:rPr>
              <w:t>6.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SKDD d.d. Središnje klirinško depozitarno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64406809162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Heinzelova62a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Zagreb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26.943,55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26.943,55</w:t>
            </w:r>
          </w:p>
        </w:tc>
      </w:tr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b/>
                <w:bCs/>
                <w:color w:val="000000"/>
                <w:lang w:eastAsia="en-US"/>
              </w:rPr>
            </w:pPr>
            <w:r w:rsidRPr="00341E81">
              <w:rPr>
                <w:b/>
                <w:bCs/>
                <w:color w:val="000000"/>
                <w:lang w:eastAsia="en-US"/>
              </w:rPr>
              <w:t>7.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IVICA RESTOVIĆ i VEDRANA GARAFULIĆ KUKOČ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Odvjetnici u Zajedničkom odvjetničkom uredu Restović, GarafulićKukoč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71734673040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Gorička 12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 Split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jc w:val="right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 xml:space="preserve">         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jc w:val="right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18.700,00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         18.700,00</w:t>
            </w:r>
          </w:p>
        </w:tc>
      </w:tr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b/>
                <w:bCs/>
                <w:color w:val="000000"/>
                <w:lang w:eastAsia="en-US"/>
              </w:rPr>
            </w:pPr>
            <w:r w:rsidRPr="00341E81">
              <w:rPr>
                <w:b/>
                <w:bCs/>
                <w:color w:val="000000"/>
                <w:lang w:eastAsia="en-US"/>
              </w:rPr>
              <w:t>8.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FINANCIJSKA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85821130368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 xml:space="preserve">Ulica grada </w:t>
            </w:r>
          </w:p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Vukovara 70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Zagreb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jc w:val="right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          9.873,30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9.873,30</w:t>
            </w:r>
          </w:p>
        </w:tc>
      </w:tr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b/>
                <w:bCs/>
                <w:color w:val="000000"/>
                <w:lang w:eastAsia="en-US"/>
              </w:rPr>
            </w:pPr>
            <w:r w:rsidRPr="00341E81">
              <w:rPr>
                <w:b/>
                <w:bCs/>
                <w:color w:val="000000"/>
                <w:lang w:eastAsia="en-US"/>
              </w:rPr>
              <w:t>9.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HRVATSKE VODE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jc w:val="center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 xml:space="preserve">VODNOGOSPODARSKI ODJEL ZA SLIVOVE JUŽNOG JADRANA 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28921383001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 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 xml:space="preserve">Vukovarska 35 </w:t>
            </w:r>
          </w:p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Split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jc w:val="right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 11.400.226,35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11.400.226,35</w:t>
            </w:r>
          </w:p>
        </w:tc>
      </w:tr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b/>
                <w:bCs/>
                <w:color w:val="000000"/>
                <w:lang w:eastAsia="en-US"/>
              </w:rPr>
            </w:pPr>
            <w:r w:rsidRPr="00341E81">
              <w:rPr>
                <w:b/>
                <w:bCs/>
                <w:color w:val="000000"/>
                <w:lang w:eastAsia="en-US"/>
              </w:rPr>
              <w:t>10.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 xml:space="preserve">REPUBLIKA HRVATSKA </w:t>
            </w:r>
          </w:p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MINISTARSTVO FINANCIJA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POREZNA UPRAVA –PODRUČNI URED DALMACIJA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18683136487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Obala hrvatske mornarice 3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Šibenik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jc w:val="right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       62.466,00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62.466,00</w:t>
            </w:r>
          </w:p>
        </w:tc>
      </w:tr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b/>
                <w:bCs/>
                <w:color w:val="000000"/>
                <w:lang w:eastAsia="en-US"/>
              </w:rPr>
            </w:pPr>
            <w:r w:rsidRPr="00341E81">
              <w:rPr>
                <w:b/>
                <w:bCs/>
                <w:color w:val="000000"/>
                <w:lang w:eastAsia="en-US"/>
              </w:rPr>
              <w:t>11.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ADRIAL PLUS d.o.o. za usluge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62244399525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StandardWeb"/>
              <w:spacing w:lineRule="auto" w:line="276"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Ulica Narodnog preporoda 12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Šibenik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jc w:val="right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 xml:space="preserve">          </w:t>
            </w:r>
            <w:r w:rsidRPr="00341E81">
              <w:rPr>
                <w:bCs/>
                <w:color w:val="000000"/>
                <w:lang w:eastAsia="en-US"/>
              </w:rPr>
              <w:t>9.630,39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9.630,39</w:t>
            </w:r>
          </w:p>
        </w:tc>
      </w:tr>
      <w:tr w:rsidTr="00B25337" w:rsidR="00B25337" w:rsidRPr="00341E8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b/>
                <w:bCs/>
                <w:color w:val="000000"/>
                <w:lang w:eastAsia="en-US"/>
              </w:rPr>
            </w:pPr>
            <w:r w:rsidRPr="00341E81">
              <w:rPr>
                <w:b/>
                <w:bCs/>
                <w:color w:val="000000"/>
                <w:lang w:eastAsia="en-US"/>
              </w:rPr>
              <w:t>12.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HRVATSKA ELEKTROPRIVREDA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28921978587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jc w:val="center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Ulica  grada Vukovara 37</w:t>
            </w:r>
          </w:p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jc w:val="center"/>
              <w:rPr>
                <w:lang w:eastAsia="en-US"/>
              </w:rPr>
            </w:pPr>
            <w:r w:rsidRPr="00341E81">
              <w:rPr>
                <w:color w:val="000000"/>
                <w:lang w:eastAsia="en-US"/>
              </w:rPr>
              <w:t>Zagreb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bCs/>
                <w:color w:val="000000"/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102.444.904,83</w:t>
            </w:r>
          </w:p>
        </w:tc>
        <w:tc>
          <w:tcPr>
            <w:tcW w:type="dxa" w:w="1843"/>
          </w:tcPr>
          <w:p w:rsidRDefault="00B25337" w:rsidP="00B25337" w:rsidR="00B25337" w:rsidRPr="00341E81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341E81">
              <w:rPr>
                <w:bCs/>
                <w:color w:val="000000"/>
                <w:lang w:eastAsia="en-US"/>
              </w:rPr>
              <w:t>102.444.904,83</w:t>
            </w:r>
          </w:p>
        </w:tc>
      </w:tr>
    </w:tbl>
    <w:p w:rsidRDefault="00841492" w:rsidP="00841492" w:rsidR="00841492" w:rsidRPr="0084149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lastRenderedPageBreak/>
        <w:t>Osporava</w:t>
      </w:r>
      <w:r w:rsidR="00E13D7B" w:rsidRPr="00E13D7B">
        <w:rPr>
          <w:rFonts w:hAnsi="Times New Roman" w:ascii="Times New Roman"/>
          <w:sz w:val="24"/>
          <w:szCs w:val="24"/>
        </w:rPr>
        <w:t>ju</w:t>
      </w:r>
      <w:r w:rsidRPr="00E13D7B">
        <w:rPr>
          <w:rFonts w:hAnsi="Times New Roman" w:ascii="Times New Roman"/>
          <w:sz w:val="24"/>
          <w:szCs w:val="24"/>
        </w:rPr>
        <w:t xml:space="preserve"> se tražbin</w:t>
      </w:r>
      <w:r w:rsidR="00E13D7B" w:rsidRPr="00E13D7B">
        <w:rPr>
          <w:rFonts w:hAnsi="Times New Roman" w:ascii="Times New Roman"/>
          <w:sz w:val="24"/>
          <w:szCs w:val="24"/>
        </w:rPr>
        <w:t>e</w:t>
      </w:r>
      <w:r w:rsidRPr="00E13D7B">
        <w:rPr>
          <w:rFonts w:hAnsi="Times New Roman" w:ascii="Times New Roman"/>
          <w:sz w:val="24"/>
          <w:szCs w:val="24"/>
        </w:rPr>
        <w:t xml:space="preserve"> </w:t>
      </w:r>
      <w:r w:rsidR="00B25337">
        <w:rPr>
          <w:rFonts w:hAnsi="Times New Roman" w:ascii="Times New Roman"/>
          <w:sz w:val="24"/>
          <w:szCs w:val="24"/>
        </w:rPr>
        <w:t>prvog</w:t>
      </w:r>
      <w:r w:rsidRPr="00E13D7B">
        <w:rPr>
          <w:rFonts w:hAnsi="Times New Roman" w:ascii="Times New Roman"/>
          <w:sz w:val="24"/>
          <w:szCs w:val="24"/>
        </w:rPr>
        <w:t xml:space="preserve"> višeg isplatnog reda: </w:t>
      </w:r>
    </w:p>
    <w:p w:rsidRDefault="00FE275D" w:rsidP="00FE275D" w:rsidR="00FE275D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4253"/>
        <w:gridCol w:w="3118"/>
        <w:gridCol w:w="1843"/>
      </w:tblGrid>
      <w:tr w:rsidTr="008269A8" w:rsidR="001E1031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B25337" w:rsidR="001E1031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B25337" w:rsidR="001E1031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3118"/>
          </w:tcPr>
          <w:p w:rsidRDefault="001E1031" w:rsidP="00B25337" w:rsidR="001E1031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1E1031" w:rsidP="00B25337" w:rsidR="001E1031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OSPORENO</w:t>
            </w:r>
          </w:p>
        </w:tc>
      </w:tr>
      <w:tr w:rsidTr="008269A8" w:rsidR="001E1031" w:rsidRPr="00841492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B25337" w:rsidR="001E1031" w:rsidRPr="0084149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41492">
              <w:rPr>
                <w:rFonts w:hAnsi="Times New Roman" w:ascii="Times New Roman"/>
                <w:sz w:val="24"/>
                <w:szCs w:val="24"/>
              </w:rPr>
              <w:t>1</w:t>
            </w:r>
            <w:r w:rsidR="001E1031" w:rsidRPr="00841492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1E1031" w:rsidRP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B23E12">
              <w:rPr>
                <w:rFonts w:hAnsi="Times New Roman" w:ascii="Times New Roman"/>
                <w:sz w:val="24"/>
                <w:szCs w:val="24"/>
              </w:rPr>
              <w:t>ĐURĐICA MILOŠ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OIB: </w:t>
            </w:r>
            <w:r w:rsidRPr="00B23E12">
              <w:rPr>
                <w:rFonts w:hAnsi="Times New Roman" w:ascii="Times New Roman"/>
                <w:color w:val="000000"/>
                <w:sz w:val="24"/>
                <w:szCs w:val="24"/>
              </w:rPr>
              <w:t>65813187930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>,</w:t>
            </w:r>
            <w:r w:rsidRPr="00B23E1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Trtarska 124, Šibenik</w:t>
            </w:r>
          </w:p>
        </w:tc>
        <w:tc>
          <w:tcPr>
            <w:tcW w:type="dxa" w:w="3118"/>
          </w:tcPr>
          <w:p w:rsidRDefault="00B25337" w:rsidP="00B25337" w:rsidR="001E1031" w:rsidRP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725.925,00</w:t>
            </w:r>
          </w:p>
        </w:tc>
        <w:tc>
          <w:tcPr>
            <w:tcW w:type="dxa" w:w="1843"/>
          </w:tcPr>
          <w:p w:rsidRDefault="00B25337" w:rsidP="00B25337" w:rsidR="001E1031" w:rsidRP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600.000,00</w:t>
            </w:r>
          </w:p>
        </w:tc>
      </w:tr>
      <w:tr w:rsidTr="008269A8" w:rsidR="00B25337" w:rsidRPr="00841492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84149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B23E1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 LAĆA, Šibenik </w:t>
            </w:r>
          </w:p>
        </w:tc>
        <w:tc>
          <w:tcPr>
            <w:tcW w:type="dxa" w:w="3118"/>
          </w:tcPr>
          <w:p w:rsidRDefault="00B25337" w:rsidP="00B25337" w:rsidR="00B25337" w:rsidRP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700.000,00</w:t>
            </w:r>
          </w:p>
        </w:tc>
        <w:tc>
          <w:tcPr>
            <w:tcW w:type="dxa" w:w="1843"/>
          </w:tcPr>
          <w:p w:rsidRDefault="00B25337" w:rsidP="00B25337" w:rsidR="00B2533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700.000,00</w:t>
            </w:r>
          </w:p>
        </w:tc>
      </w:tr>
    </w:tbl>
    <w:p w:rsidRDefault="001E1031" w:rsidP="00FE275D" w:rsidR="001E1031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B25337" w:rsidP="00FE275D" w:rsidR="00B25337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B25337" w:rsidP="00B25337" w:rsidR="00B25337" w:rsidRPr="00B25337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25337">
        <w:rPr>
          <w:rFonts w:eastAsia="Times New Roman" w:hAnsi="Times New Roman" w:ascii="Times New Roman"/>
          <w:sz w:val="24"/>
          <w:szCs w:val="24"/>
          <w:lang w:eastAsia="hr-HR"/>
        </w:rPr>
        <w:t>Osporavaju se tražbine drugog višeg isplatnog reda:</w:t>
      </w:r>
    </w:p>
    <w:p w:rsidRDefault="00B25337" w:rsidP="00B25337" w:rsidR="00B25337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49"/>
        <w:gridCol w:w="3119"/>
        <w:gridCol w:w="2693"/>
        <w:gridCol w:w="2977"/>
      </w:tblGrid>
      <w:tr w:rsidTr="00B25337" w:rsidR="00B25337" w:rsidRPr="00B23E12">
        <w:trPr>
          <w:trHeight w:val="180"/>
        </w:trPr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B23E12">
            <w:pPr>
              <w:pStyle w:val="Bezproreda1"/>
              <w:ind w:left="36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B23E12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B23E12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B23E12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2693"/>
          </w:tcPr>
          <w:p w:rsidRDefault="00B25337" w:rsidP="00B25337" w:rsidR="00B25337" w:rsidRPr="00B23E12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2977"/>
          </w:tcPr>
          <w:p w:rsidRDefault="00B25337" w:rsidP="00B25337" w:rsidR="00B25337" w:rsidRPr="00B23E12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B23E12">
              <w:rPr>
                <w:rFonts w:hAnsi="Times New Roman" w:ascii="Times New Roman"/>
                <w:b/>
                <w:sz w:val="24"/>
                <w:szCs w:val="24"/>
              </w:rPr>
              <w:t>OSPORENO</w:t>
            </w:r>
          </w:p>
        </w:tc>
      </w:tr>
      <w:tr w:rsidTr="00B25337" w:rsidR="00B25337" w:rsidRPr="00B23E12">
        <w:trPr>
          <w:trHeight w:val="180"/>
        </w:trPr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B23E12">
            <w:pPr>
              <w:pStyle w:val="Bezproreda1"/>
              <w:ind w:left="36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23E12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B23E12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B23E12">
              <w:rPr>
                <w:rFonts w:hAnsi="Times New Roman" w:ascii="Times New Roman"/>
                <w:sz w:val="24"/>
                <w:szCs w:val="24"/>
              </w:rPr>
              <w:t>HRVATSKI TELEKOM d.d., OIB: 81793146560, Roberta Frangeša Mihanovića 9, Zagreb</w:t>
            </w:r>
          </w:p>
        </w:tc>
        <w:tc>
          <w:tcPr>
            <w:tcW w:type="dxa" w:w="2693"/>
          </w:tcPr>
          <w:p w:rsidRDefault="00B25337" w:rsidP="00B25337" w:rsidR="00B25337" w:rsidRPr="00B23E12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1.191.424,04</w:t>
            </w:r>
          </w:p>
        </w:tc>
        <w:tc>
          <w:tcPr>
            <w:tcW w:type="dxa" w:w="2977"/>
          </w:tcPr>
          <w:p w:rsidRDefault="00B25337" w:rsidP="00B25337" w:rsidR="00B25337" w:rsidRPr="00B23E12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23E12">
              <w:rPr>
                <w:rFonts w:hAnsi="Times New Roman" w:ascii="Times New Roman"/>
                <w:sz w:val="24"/>
                <w:szCs w:val="24"/>
              </w:rPr>
              <w:t>1.084.296,10</w:t>
            </w:r>
          </w:p>
        </w:tc>
      </w:tr>
      <w:tr w:rsidTr="00B25337" w:rsidR="00B25337" w:rsidRPr="00B23E12">
        <w:trPr>
          <w:trHeight w:val="180"/>
        </w:trPr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B23E12">
            <w:pPr>
              <w:pStyle w:val="Bezproreda1"/>
              <w:ind w:left="36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23E12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5337" w:rsidP="00B25337" w:rsidR="00B25337" w:rsidRPr="00B23E12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B23E12">
              <w:rPr>
                <w:rFonts w:hAnsi="Times New Roman" w:ascii="Times New Roman"/>
                <w:sz w:val="24"/>
                <w:szCs w:val="24"/>
              </w:rPr>
              <w:t>DOGUS MARINA HOTELI d.o.o., Šibenik, Obala Jerka Šižgorića 1, OIB:</w:t>
            </w:r>
            <w:r w:rsidRPr="00B23E1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55920360113</w:t>
            </w:r>
            <w:r w:rsidRPr="00B23E12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2693"/>
          </w:tcPr>
          <w:p w:rsidRDefault="00B25337" w:rsidP="00B25337" w:rsidR="00B25337" w:rsidRPr="00B23E12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45.659,58</w:t>
            </w:r>
          </w:p>
        </w:tc>
        <w:tc>
          <w:tcPr>
            <w:tcW w:type="dxa" w:w="2977"/>
          </w:tcPr>
          <w:p w:rsidRDefault="00B25337" w:rsidP="00B25337" w:rsidR="00B25337" w:rsidRPr="00B23E12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23E12">
              <w:rPr>
                <w:rFonts w:hAnsi="Times New Roman" w:ascii="Times New Roman"/>
                <w:sz w:val="24"/>
                <w:szCs w:val="24"/>
              </w:rPr>
              <w:t>45.659,58</w:t>
            </w:r>
          </w:p>
        </w:tc>
      </w:tr>
    </w:tbl>
    <w:p w:rsidRDefault="00B25337" w:rsidP="00B25337" w:rsidR="00B25337" w:rsidRPr="00B25337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E275D" w:rsidP="00FE275D" w:rsidR="00FE275D" w:rsidRPr="00E13D7B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Stečajni vjerovnici čije su tražbine osporene upućuju se da radi utvrđivanja osnovanosti svoje osporene tražbine pokrenu parnicu u roku od 8 dana od dana pravomoćnosti ovog rješenja. </w:t>
      </w:r>
    </w:p>
    <w:p w:rsidRDefault="00FE275D" w:rsidP="00FE275D" w:rsidR="00FE275D" w:rsidRPr="00E13D7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B25337" w:rsidRPr="00B25337">
        <w:rPr>
          <w:rFonts w:hAnsi="Times New Roman" w:ascii="Times New Roman"/>
          <w:sz w:val="24"/>
          <w:szCs w:val="24"/>
        </w:rPr>
        <w:t>TLM TVORNICA LAKIH METALA d.d., Šibenik</w:t>
      </w:r>
      <w:r w:rsidR="00B25337" w:rsidRPr="00841492">
        <w:rPr>
          <w:rFonts w:hAnsi="Times New Roman" w:ascii="Times New Roman"/>
          <w:sz w:val="24"/>
          <w:szCs w:val="24"/>
        </w:rPr>
        <w:t xml:space="preserve"> </w:t>
      </w:r>
      <w:r w:rsidR="00841492" w:rsidRPr="00841492">
        <w:rPr>
          <w:rFonts w:hAnsi="Times New Roman" w:ascii="Times New Roman"/>
          <w:sz w:val="24"/>
          <w:szCs w:val="24"/>
        </w:rPr>
        <w:t>u stečaju</w:t>
      </w:r>
      <w:r w:rsidRPr="00E13D7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841492">
        <w:rPr>
          <w:rFonts w:hAnsi="Times New Roman" w:ascii="Times New Roman"/>
          <w:sz w:val="24"/>
          <w:szCs w:val="24"/>
        </w:rPr>
        <w:t>14</w:t>
      </w:r>
      <w:r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Pr="00E13D7B">
        <w:rPr>
          <w:rFonts w:hAnsi="Times New Roman" w:ascii="Times New Roman"/>
          <w:sz w:val="24"/>
          <w:szCs w:val="24"/>
        </w:rPr>
        <w:t xml:space="preserve"> 2016. godine ispitane su tražbine vjerovnika</w:t>
      </w:r>
      <w:r w:rsidR="00B25337">
        <w:rPr>
          <w:rFonts w:hAnsi="Times New Roman" w:ascii="Times New Roman"/>
          <w:sz w:val="24"/>
          <w:szCs w:val="24"/>
        </w:rPr>
        <w:t xml:space="preserve"> iz toč. I.,</w:t>
      </w:r>
      <w:r w:rsidRPr="00E13D7B">
        <w:rPr>
          <w:rFonts w:hAnsi="Times New Roman" w:ascii="Times New Roman"/>
          <w:sz w:val="24"/>
          <w:szCs w:val="24"/>
        </w:rPr>
        <w:t xml:space="preserve"> II.</w:t>
      </w:r>
      <w:r w:rsidR="00B25337">
        <w:rPr>
          <w:rFonts w:hAnsi="Times New Roman" w:ascii="Times New Roman"/>
          <w:sz w:val="24"/>
          <w:szCs w:val="24"/>
        </w:rPr>
        <w:t>, III. i IV.</w:t>
      </w:r>
      <w:r w:rsidR="00E13D7B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>ovog rješenja.</w:t>
      </w:r>
      <w:r w:rsidR="00B25337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1E1031" w:rsidR="001E1031">
      <w:pPr>
        <w:spacing w:lineRule="atLeast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 Stečajni upravitel</w:t>
      </w:r>
      <w:r w:rsidR="00841492">
        <w:rPr>
          <w:rFonts w:hAnsi="Times New Roman" w:ascii="Times New Roman"/>
          <w:sz w:val="24"/>
          <w:szCs w:val="24"/>
        </w:rPr>
        <w:t>j je priznao tražbine iz točke I. i II</w:t>
      </w:r>
      <w:r w:rsidRPr="00E13D7B">
        <w:rPr>
          <w:rFonts w:hAnsi="Times New Roman" w:ascii="Times New Roman"/>
          <w:sz w:val="24"/>
          <w:szCs w:val="24"/>
        </w:rPr>
        <w:t xml:space="preserve">. ovog rješenja, a kako ih niti jedan vjerovnik nije osporio, to se iste u smislu čl. 263. Stečajnog zakona, smatraju utvrđenim. </w:t>
      </w:r>
      <w:r w:rsidR="001E1031">
        <w:rPr>
          <w:rFonts w:hAnsi="Times New Roman" w:ascii="Times New Roman"/>
          <w:sz w:val="24"/>
          <w:szCs w:val="24"/>
        </w:rPr>
        <w:tab/>
      </w:r>
      <w:r w:rsidRPr="00E13D7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>Stečajni</w:t>
      </w:r>
      <w:r w:rsidR="001E1031" w:rsidRPr="00F54B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 xml:space="preserve">upravitelj osporio je dio tražbine </w:t>
      </w:r>
      <w:r w:rsidR="00B25337">
        <w:rPr>
          <w:rFonts w:hAnsi="Times New Roman" w:ascii="Times New Roman"/>
          <w:sz w:val="24"/>
          <w:szCs w:val="24"/>
        </w:rPr>
        <w:t>ĐURICE MILOŠA u iznosu od 600.000,00 kuna i tražbinu vjerovnika IVANA LAĆE u iznosu od 700.000,00 kuna iz razloga što se u odnosu na iste vode sudski sporovi, a on pretpostavlja da će stečajni dužnik uspjeti u sporovima.</w:t>
      </w:r>
      <w:r w:rsidR="0084149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25337" w:rsidP="00B25337" w:rsidR="00B25337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 je osporio dio tražbine HRVATSKOG TELEKOMA d.d. Zagreb u iznosu od 1.084.296,10 kuna iz razloga što su tu tražbinu preuzele druge pravne osobe sa čime se ovaj vjerovnik suglasio, a u odnosu na što se vode sudski postupci za koje pretpostavlja da će u njima uspjeti stečajni dužnik.</w:t>
      </w:r>
    </w:p>
    <w:p w:rsidRDefault="00B25337" w:rsidP="001E1031" w:rsidR="00B25337" w:rsidRPr="001E1031">
      <w:pPr>
        <w:spacing w:lineRule="atLeast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Stečajni upravitelj je osporio tražbinu vjerovnika DOGUS MARINA HOTELI d.o.o. u iznosu od 45.659,58 kuna iz razloga što je utvrdio da se prijavljena tražbina ne odnosi na stečajnog dužnika, niti je stečajni dužnik koristio hotelske usluge ovog vjerovnika.</w:t>
      </w:r>
    </w:p>
    <w:p w:rsidRDefault="008269A8" w:rsidP="001E1031" w:rsidR="001E1031" w:rsidRPr="00DE0A15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Kako osporavanj</w:t>
      </w:r>
      <w:r w:rsidR="00E9433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 w:rsidR="00E94333">
        <w:rPr>
          <w:rFonts w:eastAsia="Times New Roman" w:hAnsi="Times New Roman" w:ascii="Times New Roman"/>
          <w:sz w:val="24"/>
          <w:szCs w:val="24"/>
          <w:lang w:eastAsia="hr-HR"/>
        </w:rPr>
        <w:t>nisu otklonjena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="00E94333">
        <w:rPr>
          <w:rFonts w:eastAsia="Times New Roman" w:hAnsi="Times New Roman" w:ascii="Times New Roman"/>
          <w:sz w:val="24"/>
          <w:szCs w:val="24"/>
          <w:lang w:eastAsia="hr-HR"/>
        </w:rPr>
        <w:t>ci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94333">
        <w:rPr>
          <w:rFonts w:eastAsia="Times New Roman" w:hAnsi="Times New Roman" w:ascii="Times New Roman"/>
          <w:sz w:val="24"/>
          <w:szCs w:val="24"/>
          <w:lang w:eastAsia="hr-HR"/>
        </w:rPr>
        <w:t>čije su tražbine osporene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 w:rsidR="00E9433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parnicu</w:t>
      </w:r>
      <w:r w:rsidR="00E94333">
        <w:rPr>
          <w:rFonts w:eastAsia="Times New Roman" w:hAnsi="Times New Roman" w:ascii="Times New Roman"/>
          <w:sz w:val="24"/>
          <w:szCs w:val="24"/>
          <w:lang w:eastAsia="hr-HR"/>
        </w:rPr>
        <w:t xml:space="preserve">, odnosno nastavak iste, 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>radi utvrđivanja osnovanosti svo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>266. st. 1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Stečajnog zakona.   </w:t>
      </w:r>
    </w:p>
    <w:p w:rsidRDefault="001E1031" w:rsidP="001E1031" w:rsidR="001E1031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1E1031" w:rsidR="00FE275D" w:rsidRPr="00E13D7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 Zadru, dana </w:t>
      </w:r>
      <w:r w:rsidR="008269A8">
        <w:rPr>
          <w:rFonts w:hAnsi="Times New Roman" w:ascii="Times New Roman"/>
          <w:sz w:val="24"/>
          <w:szCs w:val="24"/>
        </w:rPr>
        <w:t>14</w:t>
      </w:r>
      <w:r w:rsidR="00E13D7B" w:rsidRPr="00E13D7B">
        <w:rPr>
          <w:rFonts w:hAnsi="Times New Roman" w:ascii="Times New Roman"/>
          <w:sz w:val="24"/>
          <w:szCs w:val="24"/>
        </w:rPr>
        <w:t>. rujna</w:t>
      </w:r>
      <w:r w:rsidR="00A42FE3" w:rsidRPr="00E13D7B">
        <w:rPr>
          <w:rFonts w:hAnsi="Times New Roman" w:ascii="Times New Roman"/>
          <w:sz w:val="24"/>
          <w:szCs w:val="24"/>
        </w:rPr>
        <w:t xml:space="preserve"> 2016.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B667B" w:rsidP="00E94333" w:rsidR="001B667B">
      <w:pPr>
        <w:spacing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1B667B" w:rsidP="00E94333" w:rsidR="001B667B">
      <w:pPr>
        <w:spacing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Ardena Bajlo</w:t>
      </w:r>
    </w:p>
    <w:p w:rsidRDefault="00FE275D" w:rsidP="00FE275D" w:rsidR="00FE275D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dana </w:t>
      </w:r>
      <w:r w:rsidR="00E94333">
        <w:rPr>
          <w:rFonts w:hAnsi="Times New Roman" w:ascii="Times New Roman"/>
          <w:sz w:val="24"/>
          <w:szCs w:val="24"/>
        </w:rPr>
        <w:t xml:space="preserve">od pravomoćnosti ovog rješenja, </w:t>
      </w:r>
      <w:r w:rsidRPr="00E13D7B">
        <w:rPr>
          <w:rFonts w:hAnsi="Times New Roman" w:ascii="Times New Roman"/>
          <w:sz w:val="24"/>
          <w:szCs w:val="24"/>
        </w:rPr>
        <w:t>a ista se podnosi ovom sudu u dva primjerka.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4333" w:rsidP="00FE275D" w:rsidR="00FE275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94333" w:rsidP="00E94333" w:rsidR="00E94333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 – mailom</w:t>
      </w:r>
    </w:p>
    <w:p w:rsidRDefault="00E94333" w:rsidP="00E94333" w:rsidR="00E94333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vjerovnicima čije su tražbine osporene</w:t>
      </w:r>
    </w:p>
    <w:p w:rsidRDefault="00E94333" w:rsidP="00E94333" w:rsidR="00E94333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E94333" w:rsidP="00E94333" w:rsidR="00E94333" w:rsidRPr="00E94333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4452BC" w:rsidR="00E94333" w:rsidRPr="00E94333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337" w:rsidR="00B25337">
      <w:pPr>
        <w:spacing w:lineRule="auto" w:line="240" w:after="0"/>
      </w:pPr>
      <w:r>
        <w:separator/>
      </w:r>
    </w:p>
  </w:endnote>
  <w:endnote w:id="0" w:type="continuationSeparator">
    <w:p w:rsidRDefault="00B25337" w:rsidR="00B253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5337" w:rsidP="004452BC" w:rsidR="00B2533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337" w:rsidR="00B25337">
      <w:pPr>
        <w:spacing w:lineRule="auto" w:line="240" w:after="0"/>
      </w:pPr>
      <w:r>
        <w:separator/>
      </w:r>
    </w:p>
  </w:footnote>
  <w:footnote w:id="0" w:type="continuationSeparator">
    <w:p w:rsidRDefault="00B25337" w:rsidR="00B253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5337" w:rsidR="00B253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F2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25337" w:rsidR="00B25337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>
      <w:t>411</w:t>
    </w:r>
    <w:r w:rsidRPr="00DE0A15">
      <w:t>/</w:t>
    </w:r>
    <w:r>
      <w:t>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DA12F5"/>
    <w:multiLevelType w:val="hybridMultilevel"/>
    <w:tmpl w:val="C308A3DC"/>
    <w:lvl w:tplc="74BE31EE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10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8"/>
  </w:num>
  <w:num w:numId="14">
    <w:abstractNumId w:val="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667B"/>
    <w:rsid w:val="001B70E5"/>
    <w:rsid w:val="001E1031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269A8"/>
    <w:rsid w:val="00841492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2047D"/>
    <w:rsid w:val="00B25337"/>
    <w:rsid w:val="00B741FE"/>
    <w:rsid w:val="00BB2284"/>
    <w:rsid w:val="00BF1C02"/>
    <w:rsid w:val="00C14DA6"/>
    <w:rsid w:val="00C50052"/>
    <w:rsid w:val="00CB7A36"/>
    <w:rsid w:val="00CE0C8C"/>
    <w:rsid w:val="00CE2510"/>
    <w:rsid w:val="00CF1C71"/>
    <w:rsid w:val="00D057EA"/>
    <w:rsid w:val="00D340E1"/>
    <w:rsid w:val="00D37659"/>
    <w:rsid w:val="00D53F27"/>
    <w:rsid w:val="00D94B73"/>
    <w:rsid w:val="00DA4B3F"/>
    <w:rsid w:val="00DA6DE3"/>
    <w:rsid w:val="00DB052E"/>
    <w:rsid w:val="00DB1A14"/>
    <w:rsid w:val="00DE0A15"/>
    <w:rsid w:val="00E13D7B"/>
    <w:rsid w:val="00E36CD0"/>
    <w:rsid w:val="00E63138"/>
    <w:rsid w:val="00E751B3"/>
    <w:rsid w:val="00E9433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StandardWeb" w:type="paragraph">
    <w:name w:val="Normal (Web)"/>
    <w:basedOn w:val="Normal"/>
    <w:uiPriority w:val="99"/>
    <w:unhideWhenUsed/>
    <w:rsid w:val="00B25337"/>
    <w:pPr>
      <w:spacing w:lineRule="auto" w:line="240" w:afterAutospacing="true" w:after="100" w:beforeAutospacing="true" w:before="100"/>
    </w:pPr>
    <w:rPr>
      <w:rFonts w:eastAsiaTheme="minorHAns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3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F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F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F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F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StandardWeb" w:type="paragraph">
    <w:name w:val="Normal (Web)"/>
    <w:basedOn w:val="Normal"/>
    <w:uiPriority w:val="99"/>
    <w:unhideWhenUsed/>
    <w:rsid w:val="00B25337"/>
    <w:pPr>
      <w:spacing w:after="100" w:afterAutospacing="1" w:before="100" w:beforeAutospacing="1" w:line="240" w:lineRule="auto"/>
    </w:pPr>
    <w:rPr>
      <w:rFonts w:ascii="Times New Roman" w:eastAsiaTheme="minorHAns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3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F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F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F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F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08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. Original u kal. 16.08.16.!!!</izvorni_sadrzaj>
    <derivirana_varijabla naziv="DomainObject.Predmet.PrimjedbaSuca_1">Kopija spisa na VTS . Original u kal. 16.08.16.!!!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srpnja 2016.</izvorni_sadrzaj>
    <derivirana_varijabla naziv="DomainObject.Predmet.SpisIzvanSuda.DatumIzlazaSpisa_1">6.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</izvorni_sadrzaj>
    <derivirana_varijabla naziv="DomainObject.Predmet.SudioniciListNaziv_1">
      <item>FINA - Podružnica Šibenik</item>
      <item>TLM TVORNICA LAKIH METALA d.d.</item>
      <item>Nikola Rak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</izvorni_sadrzaj>
    <derivirana_varijabla naziv="DomainObject.Predmet.SudioniciListNazivOIB_1">
      <item>, OIB 85821130368</item>
      <item>, OIB 71112635487</item>
      <item>, OIB 19713796284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731</properties:Words>
  <properties:Characters>4180</properties:Characters>
  <properties:Lines>274</properties:Lines>
  <properties:Paragraphs>167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2016-09-14T11:21:00Z</dcterms:created>
  <dc:creator>wsadmin</dc:creator>
  <cp:lastModifiedBy>Martina Kalmeta</cp:lastModifiedBy>
  <cp:lastPrinted>2016-09-14T09:57:00Z</cp:lastPrinted>
  <dcterms:modified xmlns:xsi="http://www.w3.org/2001/XMLSchema-instance" xsi:type="dcterms:W3CDTF">2016-09-15T05:14:00Z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