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c018" w14:paraId="14bc018" w:rsidRDefault="00654643" w:rsidP="00654643" w:rsidR="00654643" w:rsidRPr="009F0076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654643" w:rsidP="00654643" w:rsidR="00654643" w:rsidRPr="009F0076">
      <w:pPr>
        <w:rPr>
          <w:bCs/>
          <w:lang w:val="hr-HR"/>
        </w:rPr>
      </w:pPr>
    </w:p>
    <w:p w:rsidRDefault="00654643" w:rsidP="00654643" w:rsidR="00654643" w:rsidRPr="009F0076">
      <w:pPr>
        <w:rPr>
          <w:bCs/>
          <w:lang w:val="hr-HR"/>
        </w:rPr>
      </w:pPr>
    </w:p>
    <w:p w:rsidRDefault="00562702" w:rsidP="00654643" w:rsidR="00562702" w:rsidRPr="009F0076">
      <w:pPr>
        <w:jc w:val="both"/>
        <w:rPr>
          <w:bCs/>
          <w:lang w:val="hr-HR"/>
        </w:rPr>
      </w:pPr>
    </w:p>
    <w:p w:rsidRDefault="00654643" w:rsidP="00562702" w:rsidR="00562702" w:rsidRPr="009F0076">
      <w:pPr>
        <w:jc w:val="both"/>
        <w:rPr>
          <w:lang w:val="hr-HR"/>
        </w:rPr>
      </w:pPr>
      <w:r w:rsidRPr="009F0076">
        <w:rPr>
          <w:lang w:val="hr-HR"/>
        </w:rPr>
        <w:t>REPUBLIKA HRVATSKA</w:t>
      </w:r>
    </w:p>
    <w:p w:rsidRDefault="00654643" w:rsidP="00562702" w:rsidR="00654643" w:rsidRPr="009F0076">
      <w:pPr>
        <w:jc w:val="both"/>
        <w:rPr>
          <w:lang w:val="hr-HR"/>
        </w:rPr>
      </w:pPr>
      <w:r w:rsidRPr="009F0076">
        <w:rPr>
          <w:lang w:val="hr-HR"/>
        </w:rPr>
        <w:t>TRGOVAČKI SUD U ZADRU</w:t>
      </w:r>
    </w:p>
    <w:p w:rsidRDefault="00562702" w:rsidP="00BB1505" w:rsidR="00562702" w:rsidRPr="009F0076">
      <w:pPr>
        <w:tabs>
          <w:tab w:pos="2995" w:val="left"/>
        </w:tabs>
        <w:jc w:val="both"/>
        <w:rPr>
          <w:bCs/>
          <w:lang w:val="hr-HR"/>
        </w:rPr>
      </w:pPr>
      <w:r w:rsidRPr="009F0076">
        <w:rPr>
          <w:bCs/>
          <w:lang w:val="hr-HR"/>
        </w:rPr>
        <w:t>Dr. Franje Tuđmana 35</w:t>
      </w:r>
      <w:r w:rsidR="00BB1505" w:rsidRPr="009F0076">
        <w:rPr>
          <w:bCs/>
          <w:lang w:val="hr-HR"/>
        </w:rPr>
        <w:tab/>
      </w:r>
    </w:p>
    <w:p w:rsidRDefault="00562702" w:rsidP="00654643" w:rsidR="00562702" w:rsidRPr="009F0076">
      <w:pPr>
        <w:jc w:val="both"/>
        <w:rPr>
          <w:lang w:val="hr-HR"/>
        </w:rPr>
      </w:pPr>
    </w:p>
    <w:p w:rsidRDefault="00562702" w:rsidP="00562702" w:rsidR="00DE0351" w:rsidRPr="009F0076">
      <w:pPr>
        <w:jc w:val="center"/>
        <w:rPr>
          <w:lang w:val="hr-HR"/>
        </w:rPr>
      </w:pPr>
      <w:r w:rsidRPr="009F0076">
        <w:rPr>
          <w:lang w:val="hr-HR"/>
        </w:rPr>
        <w:t xml:space="preserve">R E P U B L I K A   H R V A T S K A </w:t>
      </w:r>
    </w:p>
    <w:p w:rsidRDefault="00562702" w:rsidP="00562702" w:rsidR="00562702" w:rsidRPr="009F0076">
      <w:pPr>
        <w:jc w:val="center"/>
        <w:rPr>
          <w:lang w:val="hr-HR"/>
        </w:rPr>
      </w:pPr>
    </w:p>
    <w:p w:rsidRDefault="00654643" w:rsidP="00654643" w:rsidR="00654643" w:rsidRPr="009F0076">
      <w:pPr>
        <w:jc w:val="center"/>
        <w:rPr>
          <w:lang w:val="hr-HR"/>
        </w:rPr>
      </w:pPr>
      <w:r w:rsidRPr="009F0076">
        <w:rPr>
          <w:lang w:val="hr-HR"/>
        </w:rPr>
        <w:t xml:space="preserve">R J E Š E N J E </w:t>
      </w:r>
    </w:p>
    <w:p w:rsidRDefault="00654643" w:rsidP="00654643" w:rsidR="00654643" w:rsidRPr="009F0076">
      <w:pPr>
        <w:rPr>
          <w:bCs/>
          <w:lang w:val="hr-HR"/>
        </w:rPr>
      </w:pPr>
    </w:p>
    <w:p w:rsidRDefault="00A16BB9" w:rsidP="00C51B5F" w:rsidR="00654643" w:rsidRPr="009F0076">
      <w:pPr>
        <w:ind w:firstLine="708"/>
        <w:jc w:val="both"/>
        <w:rPr>
          <w:lang w:val="hr-HR"/>
        </w:rPr>
      </w:pPr>
      <w:r w:rsidRPr="009F0076">
        <w:rPr>
          <w:lang w:val="hr-HR"/>
        </w:rPr>
        <w:t>Trgovački sud u Zadru</w:t>
      </w:r>
      <w:r w:rsidR="00562702" w:rsidRPr="009F0076">
        <w:rPr>
          <w:lang w:val="hr-HR"/>
        </w:rPr>
        <w:t xml:space="preserve">, </w:t>
      </w:r>
      <w:r w:rsidRPr="009F0076">
        <w:rPr>
          <w:lang w:val="hr-HR"/>
        </w:rPr>
        <w:t xml:space="preserve">po </w:t>
      </w:r>
      <w:r w:rsidR="00562702" w:rsidRPr="009F0076">
        <w:rPr>
          <w:lang w:val="hr-HR"/>
        </w:rPr>
        <w:t>sutkinji Ani Markač</w:t>
      </w:r>
      <w:r w:rsidRPr="009F0076">
        <w:rPr>
          <w:lang w:val="hr-HR"/>
        </w:rPr>
        <w:t xml:space="preserve">, </w:t>
      </w:r>
      <w:r w:rsidR="009F0076" w:rsidRPr="009F0076">
        <w:rPr>
          <w:lang w:val="hr-HR"/>
        </w:rPr>
        <w:t>postupajući po prijedlogu za otvaranje stečajnog postupka nad dužnikom KRIŽICE d.o.o., Kali, Trg Marnjiva 35, OIB:29112746380,</w:t>
      </w:r>
      <w:r w:rsidR="00C51B5F" w:rsidRPr="009F0076">
        <w:rPr>
          <w:lang w:val="hr-HR"/>
        </w:rPr>
        <w:t xml:space="preserve"> </w:t>
      </w:r>
      <w:r w:rsidR="00F646EC" w:rsidRPr="009F0076">
        <w:rPr>
          <w:lang w:val="hr-HR"/>
        </w:rPr>
        <w:t xml:space="preserve"> </w:t>
      </w:r>
      <w:r w:rsidR="00241162" w:rsidRPr="009F0076">
        <w:rPr>
          <w:lang w:val="hr-HR"/>
        </w:rPr>
        <w:t xml:space="preserve">odlučujući o žalbi </w:t>
      </w:r>
      <w:r w:rsidR="007D7D88" w:rsidRPr="009F0076">
        <w:rPr>
          <w:lang w:val="hr-HR"/>
        </w:rPr>
        <w:t xml:space="preserve">dužnika, </w:t>
      </w:r>
      <w:r w:rsidRPr="009F0076">
        <w:rPr>
          <w:lang w:val="hr-HR"/>
        </w:rPr>
        <w:t>dana</w:t>
      </w:r>
      <w:r w:rsidR="00C51B5F" w:rsidRPr="009F0076">
        <w:rPr>
          <w:lang w:val="hr-HR"/>
        </w:rPr>
        <w:t xml:space="preserve"> </w:t>
      </w:r>
      <w:r w:rsidR="009F0076" w:rsidRPr="009F0076">
        <w:rPr>
          <w:lang w:val="hr-HR"/>
        </w:rPr>
        <w:t>19</w:t>
      </w:r>
      <w:r w:rsidR="00912358" w:rsidRPr="009F0076">
        <w:rPr>
          <w:lang w:val="hr-HR"/>
        </w:rPr>
        <w:t xml:space="preserve">. </w:t>
      </w:r>
      <w:r w:rsidR="009F0076" w:rsidRPr="009F0076">
        <w:rPr>
          <w:lang w:val="hr-HR"/>
        </w:rPr>
        <w:t>studenog</w:t>
      </w:r>
      <w:r w:rsidR="008F6D02" w:rsidRPr="009F0076">
        <w:rPr>
          <w:lang w:val="hr-HR"/>
        </w:rPr>
        <w:t xml:space="preserve"> </w:t>
      </w:r>
      <w:r w:rsidR="00912358" w:rsidRPr="009F0076">
        <w:rPr>
          <w:lang w:val="hr-HR"/>
        </w:rPr>
        <w:t>201</w:t>
      </w:r>
      <w:r w:rsidR="009F0076" w:rsidRPr="009F0076">
        <w:rPr>
          <w:lang w:val="hr-HR"/>
        </w:rPr>
        <w:t>8</w:t>
      </w:r>
      <w:r w:rsidR="00912358" w:rsidRPr="009F0076">
        <w:rPr>
          <w:lang w:val="hr-HR"/>
        </w:rPr>
        <w:t>.,</w:t>
      </w:r>
      <w:r w:rsidRPr="009F0076">
        <w:rPr>
          <w:lang w:val="hr-HR"/>
        </w:rPr>
        <w:t xml:space="preserve">  </w:t>
      </w:r>
    </w:p>
    <w:p w:rsidRDefault="007D7D88" w:rsidP="00C51B5F" w:rsidR="007D7D88" w:rsidRPr="009F0076">
      <w:pPr>
        <w:ind w:firstLine="708"/>
        <w:jc w:val="both"/>
        <w:rPr>
          <w:lang w:val="hr-HR"/>
        </w:rPr>
      </w:pPr>
    </w:p>
    <w:p w:rsidRDefault="00654643" w:rsidP="00654643" w:rsidR="00654643" w:rsidRPr="009F0076">
      <w:pPr>
        <w:pStyle w:val="Naslov1"/>
        <w:rPr>
          <w:b w:val="false"/>
        </w:rPr>
      </w:pPr>
      <w:r w:rsidRPr="009F0076">
        <w:rPr>
          <w:b w:val="false"/>
        </w:rPr>
        <w:t>r i j e š i o     j e</w:t>
      </w:r>
    </w:p>
    <w:p w:rsidRDefault="00654643" w:rsidP="00654643" w:rsidR="00654643" w:rsidRPr="009F0076">
      <w:pPr>
        <w:jc w:val="center"/>
        <w:rPr>
          <w:lang w:val="hr-HR"/>
        </w:rPr>
      </w:pPr>
    </w:p>
    <w:p w:rsidRDefault="00654643" w:rsidP="00BB1505" w:rsidR="00654643" w:rsidRPr="009F0076">
      <w:pPr>
        <w:pStyle w:val="Tijeloteksta"/>
      </w:pPr>
      <w:r w:rsidRPr="009F0076">
        <w:tab/>
        <w:t xml:space="preserve">Odbacuje se žalba </w:t>
      </w:r>
      <w:r w:rsidR="00F646EC" w:rsidRPr="009F0076">
        <w:t xml:space="preserve">dužnika </w:t>
      </w:r>
      <w:r w:rsidR="00991567" w:rsidRPr="009F0076">
        <w:t>podn</w:t>
      </w:r>
      <w:r w:rsidR="007D7D88" w:rsidRPr="009F0076">
        <w:t>esena</w:t>
      </w:r>
      <w:r w:rsidR="00991567" w:rsidRPr="009F0076">
        <w:t xml:space="preserve"> </w:t>
      </w:r>
      <w:r w:rsidR="009F0076" w:rsidRPr="009F0076">
        <w:t>protiv rješenja ovog s</w:t>
      </w:r>
      <w:r w:rsidR="003126FF" w:rsidRPr="009F0076">
        <w:t xml:space="preserve">uda </w:t>
      </w:r>
      <w:r w:rsidR="007D7D88" w:rsidRPr="009F0076">
        <w:t xml:space="preserve">poslovni </w:t>
      </w:r>
      <w:r w:rsidR="009F0076" w:rsidRPr="009F0076">
        <w:t xml:space="preserve">broj </w:t>
      </w:r>
      <w:r w:rsidR="00BB1505" w:rsidRPr="009F0076">
        <w:t>St-</w:t>
      </w:r>
      <w:r w:rsidR="009F0076" w:rsidRPr="009F0076">
        <w:t>349</w:t>
      </w:r>
      <w:r w:rsidR="00BB1505" w:rsidRPr="009F0076">
        <w:t>/</w:t>
      </w:r>
      <w:r w:rsidR="009F0076" w:rsidRPr="009F0076">
        <w:t>2018-3</w:t>
      </w:r>
      <w:r w:rsidR="00BB1505" w:rsidRPr="009F0076">
        <w:t xml:space="preserve"> od </w:t>
      </w:r>
      <w:r w:rsidR="009F0076" w:rsidRPr="009F0076">
        <w:t>23</w:t>
      </w:r>
      <w:r w:rsidR="00912358" w:rsidRPr="009F0076">
        <w:t xml:space="preserve">. </w:t>
      </w:r>
      <w:r w:rsidR="00F646EC" w:rsidRPr="009F0076">
        <w:t xml:space="preserve">listopada </w:t>
      </w:r>
      <w:r w:rsidR="00912358" w:rsidRPr="009F0076">
        <w:t>201</w:t>
      </w:r>
      <w:r w:rsidR="009F0076" w:rsidRPr="009F0076">
        <w:t>8</w:t>
      </w:r>
      <w:r w:rsidR="003126FF" w:rsidRPr="009F0076">
        <w:t>.</w:t>
      </w:r>
      <w:r w:rsidR="00586892" w:rsidRPr="009F0076">
        <w:t xml:space="preserve">, kao </w:t>
      </w:r>
      <w:r w:rsidR="00AC5F55" w:rsidRPr="009F0076">
        <w:t>neprav</w:t>
      </w:r>
      <w:r w:rsidR="00152F53" w:rsidRPr="009F0076">
        <w:t>odobna</w:t>
      </w:r>
      <w:r w:rsidR="00586892" w:rsidRPr="009F0076">
        <w:t>.</w:t>
      </w:r>
    </w:p>
    <w:p w:rsidRDefault="00654643" w:rsidP="00654643" w:rsidR="00654643" w:rsidRPr="009F0076">
      <w:pPr>
        <w:jc w:val="both"/>
        <w:rPr>
          <w:lang w:val="hr-HR"/>
        </w:rPr>
      </w:pPr>
    </w:p>
    <w:p w:rsidRDefault="00654643" w:rsidP="00654643" w:rsidR="00654643" w:rsidRPr="009F0076">
      <w:pPr>
        <w:jc w:val="center"/>
        <w:rPr>
          <w:lang w:val="hr-HR"/>
        </w:rPr>
      </w:pPr>
      <w:r w:rsidRPr="009F0076">
        <w:rPr>
          <w:lang w:val="hr-HR"/>
        </w:rPr>
        <w:t>Obrazloženje</w:t>
      </w:r>
    </w:p>
    <w:p w:rsidRDefault="00654643" w:rsidP="00654643" w:rsidR="00654643" w:rsidRPr="009F0076">
      <w:pPr>
        <w:jc w:val="center"/>
        <w:rPr>
          <w:lang w:val="hr-HR"/>
        </w:rPr>
      </w:pPr>
    </w:p>
    <w:p w:rsidRDefault="00C51B5F" w:rsidP="009F0076" w:rsidR="009F0076" w:rsidRPr="009F0076">
      <w:pPr>
        <w:ind w:firstLine="708"/>
        <w:jc w:val="both"/>
        <w:rPr>
          <w:lang w:val="hr-HR"/>
        </w:rPr>
      </w:pPr>
      <w:r w:rsidRPr="009F0076">
        <w:rPr>
          <w:lang w:val="hr-HR"/>
        </w:rPr>
        <w:t xml:space="preserve">Rješenjem poslovni </w:t>
      </w:r>
      <w:r w:rsidR="009F0076" w:rsidRPr="009F0076">
        <w:rPr>
          <w:lang w:val="hr-HR"/>
        </w:rPr>
        <w:t>broj</w:t>
      </w:r>
      <w:r w:rsidR="00F646EC" w:rsidRPr="009F0076">
        <w:rPr>
          <w:lang w:val="hr-HR"/>
        </w:rPr>
        <w:t xml:space="preserve"> St-</w:t>
      </w:r>
      <w:r w:rsidR="009F0076" w:rsidRPr="009F0076">
        <w:rPr>
          <w:lang w:val="hr-HR"/>
        </w:rPr>
        <w:t>349</w:t>
      </w:r>
      <w:r w:rsidR="00F646EC" w:rsidRPr="009F0076">
        <w:rPr>
          <w:lang w:val="hr-HR"/>
        </w:rPr>
        <w:t>/</w:t>
      </w:r>
      <w:r w:rsidR="009F0076" w:rsidRPr="009F0076">
        <w:rPr>
          <w:lang w:val="hr-HR"/>
        </w:rPr>
        <w:t xml:space="preserve">2018-3 </w:t>
      </w:r>
      <w:r w:rsidR="00F646EC" w:rsidRPr="009F0076">
        <w:rPr>
          <w:lang w:val="hr-HR"/>
        </w:rPr>
        <w:t xml:space="preserve">od </w:t>
      </w:r>
      <w:r w:rsidR="009F0076" w:rsidRPr="009F0076">
        <w:rPr>
          <w:lang w:val="hr-HR"/>
        </w:rPr>
        <w:t>23</w:t>
      </w:r>
      <w:r w:rsidR="00F646EC" w:rsidRPr="009F0076">
        <w:rPr>
          <w:lang w:val="hr-HR"/>
        </w:rPr>
        <w:t>. listopada 201</w:t>
      </w:r>
      <w:r w:rsidR="009F0076" w:rsidRPr="009F0076">
        <w:rPr>
          <w:lang w:val="hr-HR"/>
        </w:rPr>
        <w:t>8</w:t>
      </w:r>
      <w:r w:rsidR="00F646EC" w:rsidRPr="009F0076">
        <w:rPr>
          <w:lang w:val="hr-HR"/>
        </w:rPr>
        <w:t xml:space="preserve">. </w:t>
      </w:r>
      <w:r w:rsidR="007D7D88" w:rsidRPr="009F0076">
        <w:rPr>
          <w:lang w:val="hr-HR"/>
        </w:rPr>
        <w:t xml:space="preserve">ovaj </w:t>
      </w:r>
      <w:r w:rsidR="009F0076" w:rsidRPr="009F0076">
        <w:rPr>
          <w:lang w:val="hr-HR"/>
        </w:rPr>
        <w:t>s</w:t>
      </w:r>
      <w:r w:rsidRPr="009F0076">
        <w:rPr>
          <w:lang w:val="hr-HR"/>
        </w:rPr>
        <w:t>ud</w:t>
      </w:r>
      <w:r w:rsidR="009F0076" w:rsidRPr="009F0076">
        <w:rPr>
          <w:lang w:val="hr-HR"/>
        </w:rPr>
        <w:t xml:space="preserve"> naložio je samom dužniku kao predlagatelju za otvaranje stečajnog postupka da u roku osam dana od dana zaprimanja prijepisa ovog rješenja uplati predujam u iznosu od 1.000,00 kuna u Fonda za namirenje troškova stečajnog postupka, kao i dodatni predujam u iznosu od 10.000,00 kuna, sve sukladno odredbi čl. 114. st. 1. Stečajnog zakona (Narodne novine broj 71/2015 i 104/2017)</w:t>
      </w:r>
      <w:r w:rsidR="009F0076">
        <w:rPr>
          <w:lang w:val="hr-HR"/>
        </w:rPr>
        <w:t xml:space="preserve">. Istim rješenjem dužnik je bio upozoren da ukoliko u ostavljenom roku ne položi zatraženi predujam, da će se njegov prijedlog za otvaranje stečajnog postupka odbaciti kao nedopušten, a sve temeljem odredbe čl. 114. st. 5. Stečajnog zakona. </w:t>
      </w:r>
    </w:p>
    <w:p w:rsidRDefault="00EB42FB" w:rsidP="00EB42FB" w:rsidR="009F0076" w:rsidRPr="009F0076">
      <w:pPr>
        <w:ind w:firstLine="708"/>
        <w:jc w:val="both"/>
        <w:rPr>
          <w:lang w:val="hr-HR"/>
        </w:rPr>
      </w:pPr>
      <w:r>
        <w:rPr>
          <w:lang w:val="hr-HR"/>
        </w:rPr>
        <w:t>Rješenje Trgovačkog suda u Zadru, poslovni broj St-349/2018-3 od 23. listopada 2018., objavljeno je na mrežnoj stranici e-Oglasn</w:t>
      </w:r>
      <w:r w:rsidR="00CA3AC3">
        <w:rPr>
          <w:lang w:val="hr-HR"/>
        </w:rPr>
        <w:t xml:space="preserve">a ploča sudova </w:t>
      </w:r>
      <w:r>
        <w:rPr>
          <w:lang w:val="hr-HR"/>
        </w:rPr>
        <w:t xml:space="preserve">23. listopada 2018. u 13,26 sati, a isto rješenje dužnik je zaprimio </w:t>
      </w:r>
      <w:r w:rsidR="00CA3AC3">
        <w:rPr>
          <w:lang w:val="hr-HR"/>
        </w:rPr>
        <w:t xml:space="preserve">i putem pošte </w:t>
      </w:r>
      <w:r>
        <w:rPr>
          <w:lang w:val="hr-HR"/>
        </w:rPr>
        <w:t xml:space="preserve">8. studenog 2018. </w:t>
      </w:r>
    </w:p>
    <w:p w:rsidRDefault="001D7AB4" w:rsidP="00C51B5F" w:rsidR="001D7AB4" w:rsidRPr="009F0076">
      <w:pPr>
        <w:ind w:firstLine="708"/>
        <w:jc w:val="both"/>
        <w:rPr>
          <w:lang w:val="hr-HR"/>
        </w:rPr>
      </w:pPr>
      <w:r w:rsidRPr="009F0076">
        <w:rPr>
          <w:lang w:val="hr-HR"/>
        </w:rPr>
        <w:t xml:space="preserve">Protiv </w:t>
      </w:r>
      <w:r w:rsidR="00B95618" w:rsidRPr="009F0076">
        <w:rPr>
          <w:lang w:val="hr-HR"/>
        </w:rPr>
        <w:t xml:space="preserve">navedenog </w:t>
      </w:r>
      <w:r w:rsidR="00EB42FB">
        <w:rPr>
          <w:lang w:val="hr-HR"/>
        </w:rPr>
        <w:t>rješenja s</w:t>
      </w:r>
      <w:r w:rsidRPr="009F0076">
        <w:rPr>
          <w:lang w:val="hr-HR"/>
        </w:rPr>
        <w:t xml:space="preserve">uda od </w:t>
      </w:r>
      <w:r w:rsidR="00EB42FB">
        <w:rPr>
          <w:lang w:val="hr-HR"/>
        </w:rPr>
        <w:t>23</w:t>
      </w:r>
      <w:r w:rsidRPr="009F0076">
        <w:rPr>
          <w:lang w:val="hr-HR"/>
        </w:rPr>
        <w:t>. listopada 201</w:t>
      </w:r>
      <w:r w:rsidR="00EB42FB">
        <w:rPr>
          <w:lang w:val="hr-HR"/>
        </w:rPr>
        <w:t>8</w:t>
      </w:r>
      <w:r w:rsidRPr="009F0076">
        <w:rPr>
          <w:lang w:val="hr-HR"/>
        </w:rPr>
        <w:t xml:space="preserve">. žalbu je podnio dužnik zastupan po zastupniku po zakonu </w:t>
      </w:r>
      <w:r w:rsidR="00EB42FB">
        <w:rPr>
          <w:lang w:val="hr-HR"/>
        </w:rPr>
        <w:t>Jadranki Lukin</w:t>
      </w:r>
      <w:r w:rsidR="00B95618" w:rsidRPr="009F0076">
        <w:rPr>
          <w:lang w:val="hr-HR"/>
        </w:rPr>
        <w:t xml:space="preserve">, </w:t>
      </w:r>
      <w:r w:rsidR="00EB573A">
        <w:rPr>
          <w:lang w:val="hr-HR"/>
        </w:rPr>
        <w:t>neposredno</w:t>
      </w:r>
      <w:r w:rsidR="00B95618" w:rsidRPr="009F0076">
        <w:rPr>
          <w:lang w:val="hr-HR"/>
        </w:rPr>
        <w:t xml:space="preserve"> </w:t>
      </w:r>
      <w:r w:rsidR="00EB573A">
        <w:rPr>
          <w:lang w:val="hr-HR"/>
        </w:rPr>
        <w:t xml:space="preserve">sudu </w:t>
      </w:r>
      <w:r w:rsidR="00B95618" w:rsidRPr="009F0076">
        <w:rPr>
          <w:lang w:val="hr-HR"/>
        </w:rPr>
        <w:t xml:space="preserve">dana </w:t>
      </w:r>
      <w:r w:rsidR="00EB573A">
        <w:rPr>
          <w:lang w:val="hr-HR"/>
        </w:rPr>
        <w:t>12</w:t>
      </w:r>
      <w:r w:rsidR="00B95618" w:rsidRPr="009F0076">
        <w:rPr>
          <w:lang w:val="hr-HR"/>
        </w:rPr>
        <w:t>. studenog 201</w:t>
      </w:r>
      <w:r w:rsidR="00EB573A">
        <w:rPr>
          <w:lang w:val="hr-HR"/>
        </w:rPr>
        <w:t>8</w:t>
      </w:r>
      <w:r w:rsidR="00B95618" w:rsidRPr="009F0076">
        <w:rPr>
          <w:lang w:val="hr-HR"/>
        </w:rPr>
        <w:t>.</w:t>
      </w:r>
      <w:r w:rsidRPr="009F0076">
        <w:rPr>
          <w:lang w:val="hr-HR"/>
        </w:rPr>
        <w:t xml:space="preserve"> </w:t>
      </w:r>
    </w:p>
    <w:p w:rsidRDefault="00CA3AC3" w:rsidP="00CA3AC3" w:rsidR="00CA3AC3" w:rsidRPr="00CA3AC3">
      <w:pPr>
        <w:ind w:firstLine="708"/>
        <w:jc w:val="both"/>
        <w:rPr>
          <w:lang w:val="hr-HR"/>
        </w:rPr>
      </w:pPr>
      <w:r w:rsidRPr="00CA3AC3">
        <w:rPr>
          <w:lang w:val="hr-HR"/>
        </w:rPr>
        <w:t>Žalba nije pravodobna.</w:t>
      </w:r>
    </w:p>
    <w:p w:rsidRDefault="00CA3AC3" w:rsidP="00CA3AC3" w:rsidR="00CA3AC3" w:rsidRPr="00CA3AC3">
      <w:pPr>
        <w:jc w:val="both"/>
        <w:rPr>
          <w:lang w:val="hr-HR"/>
        </w:rPr>
      </w:pPr>
      <w:r w:rsidRPr="00CA3AC3">
        <w:rPr>
          <w:lang w:val="hr-HR"/>
        </w:rPr>
        <w:tab/>
        <w:t xml:space="preserve">Odredbom čl. 19. st. 1. Stečajnog zakona propisano je da se protiv rješenja donesenog u prvom stupnju može izjaviti žalba, ako ovim Zakonom nije drugačije određeno. Žalba se izjavljuje u roku od osam dana od dostave prvostupanjskog rješenja, ako ovim Zakonom nije drugačije određeno (st. 2. istog članka citiranog Zakona). </w:t>
      </w:r>
    </w:p>
    <w:p w:rsidRDefault="00D41366" w:rsidP="00B95618" w:rsidR="00D41366" w:rsidRPr="009F0076">
      <w:pPr>
        <w:tabs>
          <w:tab w:pos="4438" w:val="left"/>
        </w:tabs>
        <w:jc w:val="both"/>
        <w:rPr>
          <w:lang w:val="hr-HR"/>
        </w:rPr>
      </w:pPr>
      <w:r w:rsidRPr="009F0076">
        <w:rPr>
          <w:lang w:val="hr-HR"/>
        </w:rPr>
        <w:t xml:space="preserve">            Odredbom čl. 12. st. 1. Stečajnog zakona propisano je da se sudska pismena dostavljaju objavom pismena na mrežnoj stranici e-Oglasna ploča sudova, ako ovim Zakonom nije drugačije određeno. Dostava se smatra obavljenom istekom osmog dana od dana objave pismena na mrežnoj stranici e-Oglasna ploča. Nadalje. st. 2. istog članka propisano je da objava pismena na mrežnoj stranici e-Oglasna ploča sudova smatra se dokazom da je dostava obavljena svim sudionicima i onima za koje ovaj Zakona propisuje posebnu dostavu.</w:t>
      </w:r>
    </w:p>
    <w:p w:rsidRDefault="00D41366" w:rsidP="00B95618" w:rsidR="00D41366" w:rsidRPr="009F0076">
      <w:pPr>
        <w:tabs>
          <w:tab w:pos="4438" w:val="left"/>
        </w:tabs>
        <w:jc w:val="both"/>
        <w:rPr>
          <w:lang w:val="hr-HR"/>
        </w:rPr>
      </w:pPr>
      <w:r w:rsidRPr="009F0076">
        <w:rPr>
          <w:lang w:val="hr-HR"/>
        </w:rPr>
        <w:t xml:space="preserve">             Dakle, kako je rješenje suda od </w:t>
      </w:r>
      <w:r w:rsidR="00EB573A">
        <w:rPr>
          <w:lang w:val="hr-HR"/>
        </w:rPr>
        <w:t>23</w:t>
      </w:r>
      <w:r w:rsidRPr="009F0076">
        <w:rPr>
          <w:lang w:val="hr-HR"/>
        </w:rPr>
        <w:t>. listopada 201</w:t>
      </w:r>
      <w:r w:rsidR="00EB573A">
        <w:rPr>
          <w:lang w:val="hr-HR"/>
        </w:rPr>
        <w:t>8</w:t>
      </w:r>
      <w:r w:rsidRPr="009F0076">
        <w:rPr>
          <w:lang w:val="hr-HR"/>
        </w:rPr>
        <w:t>. istog dana i objavljeno na mrežnoj stranici e-Oglasna ploča, to proizlazi da je dosta</w:t>
      </w:r>
      <w:r w:rsidR="00CA3AC3">
        <w:rPr>
          <w:lang w:val="hr-HR"/>
        </w:rPr>
        <w:t xml:space="preserve">va istoga uredno obavljena </w:t>
      </w:r>
      <w:r w:rsidR="00EB573A">
        <w:rPr>
          <w:lang w:val="hr-HR"/>
        </w:rPr>
        <w:t>31</w:t>
      </w:r>
      <w:r w:rsidRPr="009F0076">
        <w:rPr>
          <w:lang w:val="hr-HR"/>
        </w:rPr>
        <w:t xml:space="preserve">. </w:t>
      </w:r>
      <w:r w:rsidR="00EB573A">
        <w:rPr>
          <w:lang w:val="hr-HR"/>
        </w:rPr>
        <w:t>listopada</w:t>
      </w:r>
      <w:r w:rsidRPr="009F0076">
        <w:rPr>
          <w:lang w:val="hr-HR"/>
        </w:rPr>
        <w:t xml:space="preserve"> 201</w:t>
      </w:r>
      <w:r w:rsidR="00EB573A">
        <w:rPr>
          <w:lang w:val="hr-HR"/>
        </w:rPr>
        <w:t>8</w:t>
      </w:r>
      <w:r w:rsidRPr="009F0076">
        <w:rPr>
          <w:lang w:val="hr-HR"/>
        </w:rPr>
        <w:t xml:space="preserve">., te da je od prvog slijedećeg </w:t>
      </w:r>
      <w:r w:rsidR="007D7D88" w:rsidRPr="009F0076">
        <w:rPr>
          <w:lang w:val="hr-HR"/>
        </w:rPr>
        <w:t xml:space="preserve">radnog </w:t>
      </w:r>
      <w:r w:rsidR="00EB573A">
        <w:rPr>
          <w:lang w:val="hr-HR"/>
        </w:rPr>
        <w:t>dana tj. 2</w:t>
      </w:r>
      <w:r w:rsidRPr="009F0076">
        <w:rPr>
          <w:lang w:val="hr-HR"/>
        </w:rPr>
        <w:t xml:space="preserve">. </w:t>
      </w:r>
      <w:r w:rsidR="00EB573A">
        <w:rPr>
          <w:lang w:val="hr-HR"/>
        </w:rPr>
        <w:t>studenog</w:t>
      </w:r>
      <w:r w:rsidRPr="009F0076">
        <w:rPr>
          <w:lang w:val="hr-HR"/>
        </w:rPr>
        <w:t xml:space="preserve"> 201</w:t>
      </w:r>
      <w:r w:rsidR="00EB573A">
        <w:rPr>
          <w:lang w:val="hr-HR"/>
        </w:rPr>
        <w:t>8</w:t>
      </w:r>
      <w:r w:rsidRPr="009F0076">
        <w:rPr>
          <w:lang w:val="hr-HR"/>
        </w:rPr>
        <w:t xml:space="preserve">. počeo teći rok za žalbu od 8 (osam) dana, </w:t>
      </w:r>
      <w:r w:rsidR="00901B65" w:rsidRPr="009F0076">
        <w:rPr>
          <w:lang w:val="hr-HR"/>
        </w:rPr>
        <w:t xml:space="preserve">a koji je onda </w:t>
      </w:r>
      <w:r w:rsidR="00397AC5">
        <w:rPr>
          <w:lang w:val="hr-HR"/>
        </w:rPr>
        <w:t xml:space="preserve">istekao </w:t>
      </w:r>
      <w:r w:rsidR="00EB573A">
        <w:rPr>
          <w:lang w:val="hr-HR"/>
        </w:rPr>
        <w:t>9</w:t>
      </w:r>
      <w:r w:rsidRPr="009F0076">
        <w:rPr>
          <w:lang w:val="hr-HR"/>
        </w:rPr>
        <w:t>. studenog 201</w:t>
      </w:r>
      <w:r w:rsidR="00EB573A">
        <w:rPr>
          <w:lang w:val="hr-HR"/>
        </w:rPr>
        <w:t>8</w:t>
      </w:r>
      <w:r w:rsidRPr="009F0076">
        <w:rPr>
          <w:lang w:val="hr-HR"/>
        </w:rPr>
        <w:t>.</w:t>
      </w:r>
    </w:p>
    <w:p w:rsidRDefault="00D41366" w:rsidP="00397AC5" w:rsidR="001F15B6" w:rsidRPr="009F0076">
      <w:pPr>
        <w:tabs>
          <w:tab w:pos="851" w:val="left"/>
          <w:tab w:pos="4438" w:val="left"/>
        </w:tabs>
        <w:jc w:val="both"/>
        <w:rPr>
          <w:lang w:val="hr-HR"/>
        </w:rPr>
      </w:pPr>
      <w:r w:rsidRPr="009F0076">
        <w:rPr>
          <w:lang w:val="hr-HR"/>
        </w:rPr>
        <w:t xml:space="preserve">             Dužnik je žalbu </w:t>
      </w:r>
      <w:r w:rsidR="00EB573A">
        <w:rPr>
          <w:lang w:val="hr-HR"/>
        </w:rPr>
        <w:t xml:space="preserve">sudu dostavio neposredno </w:t>
      </w:r>
      <w:r w:rsidRPr="009F0076">
        <w:rPr>
          <w:lang w:val="hr-HR"/>
        </w:rPr>
        <w:t xml:space="preserve">dana </w:t>
      </w:r>
      <w:r w:rsidR="00EB573A">
        <w:rPr>
          <w:lang w:val="hr-HR"/>
        </w:rPr>
        <w:t>12</w:t>
      </w:r>
      <w:r w:rsidRPr="009F0076">
        <w:rPr>
          <w:lang w:val="hr-HR"/>
        </w:rPr>
        <w:t>. studenog 201</w:t>
      </w:r>
      <w:r w:rsidR="00EB573A">
        <w:rPr>
          <w:lang w:val="hr-HR"/>
        </w:rPr>
        <w:t>8</w:t>
      </w:r>
      <w:r w:rsidRPr="009F0076">
        <w:rPr>
          <w:lang w:val="hr-HR"/>
        </w:rPr>
        <w:t>.</w:t>
      </w:r>
      <w:r w:rsidR="00EB573A">
        <w:rPr>
          <w:lang w:val="hr-HR"/>
        </w:rPr>
        <w:t xml:space="preserve">, dakle nakon proteka roka propisanog </w:t>
      </w:r>
      <w:r w:rsidR="00397AC5">
        <w:rPr>
          <w:lang w:val="hr-HR"/>
        </w:rPr>
        <w:t xml:space="preserve">Zakonom </w:t>
      </w:r>
      <w:r w:rsidR="00EB573A">
        <w:rPr>
          <w:lang w:val="hr-HR"/>
        </w:rPr>
        <w:t xml:space="preserve">za podnošenje žalbe </w:t>
      </w:r>
      <w:r w:rsidR="00397AC5">
        <w:rPr>
          <w:lang w:val="hr-HR"/>
        </w:rPr>
        <w:t xml:space="preserve">(čl. 19. st. 1. Stečajnog zakona), </w:t>
      </w:r>
      <w:r w:rsidR="00EB573A">
        <w:rPr>
          <w:lang w:val="hr-HR"/>
        </w:rPr>
        <w:lastRenderedPageBreak/>
        <w:t xml:space="preserve">protiv naprijed navedenog rješenja, slijedom čega se žalba istog ukazuje kao nepravodobna, pa </w:t>
      </w:r>
      <w:r w:rsidR="001F15B6" w:rsidRPr="009F0076">
        <w:rPr>
          <w:lang w:eastAsia="hr-HR" w:val="hr-HR"/>
        </w:rPr>
        <w:t xml:space="preserve">je </w:t>
      </w:r>
      <w:r w:rsidR="00EB573A">
        <w:rPr>
          <w:lang w:eastAsia="hr-HR" w:val="hr-HR"/>
        </w:rPr>
        <w:t>s</w:t>
      </w:r>
      <w:r w:rsidR="00EB573A" w:rsidRPr="009F0076">
        <w:rPr>
          <w:lang w:eastAsia="hr-HR" w:val="hr-HR"/>
        </w:rPr>
        <w:t xml:space="preserve">ud </w:t>
      </w:r>
      <w:r w:rsidR="001F15B6" w:rsidRPr="009F0076">
        <w:rPr>
          <w:lang w:eastAsia="hr-HR" w:val="hr-HR"/>
        </w:rPr>
        <w:t xml:space="preserve">istu </w:t>
      </w:r>
      <w:r w:rsidR="007873E2" w:rsidRPr="009F0076">
        <w:rPr>
          <w:lang w:eastAsia="hr-HR" w:val="hr-HR"/>
        </w:rPr>
        <w:t>odbacio</w:t>
      </w:r>
      <w:r w:rsidR="001F15B6" w:rsidRPr="009F0076">
        <w:rPr>
          <w:lang w:eastAsia="hr-HR" w:val="hr-HR"/>
        </w:rPr>
        <w:t xml:space="preserve"> sukladno odredbi čl. 358. st. 1. i st. 2.</w:t>
      </w:r>
      <w:r w:rsidR="007873E2" w:rsidRPr="009F0076">
        <w:rPr>
          <w:lang w:eastAsia="hr-HR" w:val="hr-HR"/>
        </w:rPr>
        <w:t xml:space="preserve"> </w:t>
      </w:r>
      <w:r w:rsidR="00EB573A">
        <w:rPr>
          <w:lang w:eastAsia="hr-HR" w:val="hr-HR"/>
        </w:rPr>
        <w:t>Zakona o parničnom postupku</w:t>
      </w:r>
      <w:r w:rsidR="003E6D84">
        <w:rPr>
          <w:lang w:eastAsia="hr-HR" w:val="hr-HR"/>
        </w:rPr>
        <w:t xml:space="preserve"> </w:t>
      </w:r>
      <w:r w:rsidR="003E6D84" w:rsidRPr="002847D8">
        <w:t xml:space="preserve">(Narodne novine broj 53/91, 91/92, 112/99, 88/01, 117/03, 88/05, 84/08, 123/08, 57/11 i </w:t>
      </w:r>
      <w:r w:rsidR="003E6D84">
        <w:t>25/13 - u nastavku teksta ZPP),</w:t>
      </w:r>
      <w:r w:rsidR="001F15B6" w:rsidRPr="009F0076">
        <w:rPr>
          <w:lang w:eastAsia="hr-HR" w:val="hr-HR"/>
        </w:rPr>
        <w:t xml:space="preserve"> </w:t>
      </w:r>
      <w:r w:rsidR="001F15B6" w:rsidRPr="009F0076">
        <w:rPr>
          <w:lang w:val="hr-HR"/>
        </w:rPr>
        <w:t xml:space="preserve">a u svezi čl. 10. Stečajnog zakona te odlučio kao u izreci ovog rješenja. </w:t>
      </w:r>
    </w:p>
    <w:p w:rsidRDefault="00D41366" w:rsidP="00AB0C1D" w:rsidR="00AB0C1D" w:rsidRPr="009F0076">
      <w:pPr>
        <w:jc w:val="center"/>
        <w:rPr>
          <w:lang w:val="hr-HR"/>
        </w:rPr>
      </w:pPr>
      <w:r w:rsidRPr="009F0076">
        <w:rPr>
          <w:lang w:val="hr-HR"/>
        </w:rPr>
        <w:t>U Zadru</w:t>
      </w:r>
      <w:r w:rsidR="003126FF" w:rsidRPr="009F0076">
        <w:rPr>
          <w:lang w:val="hr-HR"/>
        </w:rPr>
        <w:t xml:space="preserve"> </w:t>
      </w:r>
      <w:r w:rsidR="00EB573A">
        <w:rPr>
          <w:lang w:val="hr-HR"/>
        </w:rPr>
        <w:t>19. studenog 2018.</w:t>
      </w:r>
    </w:p>
    <w:p w:rsidRDefault="00D41366" w:rsidP="00080691" w:rsidR="00D41366" w:rsidRPr="009F0076">
      <w:pPr>
        <w:rPr>
          <w:lang w:val="hr-HR"/>
        </w:rPr>
      </w:pPr>
    </w:p>
    <w:p w:rsidRDefault="00397AC5" w:rsidP="00397AC5" w:rsidR="00397AC5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397AC5" w:rsidP="00397AC5" w:rsidR="00397AC5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397AC5" w:rsidP="00397AC5" w:rsidR="00397AC5" w:rsidRPr="006F3E15"/>
    <w:p w:rsidRDefault="00AB0C1D" w:rsidP="006C35C1" w:rsidR="006C35C1" w:rsidRPr="009F0076">
      <w:pPr>
        <w:jc w:val="right"/>
        <w:rPr>
          <w:lang w:val="hr-HR"/>
        </w:rPr>
      </w:pPr>
      <w:r w:rsidRPr="009F0076">
        <w:rPr>
          <w:lang w:val="hr-HR"/>
        </w:rPr>
        <w:t xml:space="preserve">                                                                                                                        </w:t>
      </w:r>
    </w:p>
    <w:p w:rsidRDefault="00AB0C1D" w:rsidP="00BB1505" w:rsidR="00AB0C1D" w:rsidRPr="009F0076">
      <w:pPr>
        <w:rPr>
          <w:lang w:val="hr-HR"/>
        </w:rPr>
      </w:pPr>
      <w:r w:rsidRPr="009F0076">
        <w:rPr>
          <w:lang w:val="hr-HR"/>
        </w:rPr>
        <w:t>POUKA O PRAVNOM LIJEKU</w:t>
      </w:r>
    </w:p>
    <w:p w:rsidRDefault="007D7D88" w:rsidP="001F15B6" w:rsidR="001F15B6" w:rsidRPr="009F0076">
      <w:pPr>
        <w:tabs>
          <w:tab w:pos="4438" w:val="left"/>
        </w:tabs>
        <w:jc w:val="both"/>
        <w:rPr>
          <w:lang w:val="hr-HR"/>
        </w:rPr>
      </w:pPr>
      <w:r w:rsidRPr="009F0076">
        <w:rPr>
          <w:lang w:val="hr-HR"/>
        </w:rPr>
        <w:t xml:space="preserve">             </w:t>
      </w:r>
      <w:r w:rsidR="001F15B6" w:rsidRPr="009F0076">
        <w:rPr>
          <w:lang w:val="hr-HR"/>
        </w:rPr>
        <w:t xml:space="preserve">Protiv ovog rješenja može se izjaviti žalba u roku od </w:t>
      </w:r>
      <w:r w:rsidRPr="009F0076">
        <w:rPr>
          <w:lang w:val="hr-HR"/>
        </w:rPr>
        <w:t>8 (</w:t>
      </w:r>
      <w:r w:rsidR="001F15B6" w:rsidRPr="009F0076">
        <w:rPr>
          <w:lang w:val="hr-HR"/>
        </w:rPr>
        <w:t>osam</w:t>
      </w:r>
      <w:r w:rsidRPr="009F0076">
        <w:rPr>
          <w:lang w:val="hr-HR"/>
        </w:rPr>
        <w:t>)</w:t>
      </w:r>
      <w:r w:rsidR="001F15B6" w:rsidRPr="009F0076">
        <w:rPr>
          <w:lang w:val="hr-HR"/>
        </w:rPr>
        <w:t xml:space="preserve"> dana od dostave rješenja, a dostava se smatra obavljenom istekom osmog dana od dana objave rješenja na mrežnoj stranici e-Oglasna ploča sudova (čl. 12. st. 1. i čl. 19. st. 1. i 2. SZ-a).  Žalba se podnosi ovom sudu u 2 (dva) istovjetna primjerka, a o istoj odlučuje Visoki trgovački sud Republike Hrvatske. </w:t>
      </w:r>
    </w:p>
    <w:p w:rsidRDefault="00DC1854" w:rsidP="00DC1854" w:rsidR="00DC1854" w:rsidRPr="009F0076">
      <w:pPr>
        <w:jc w:val="both"/>
        <w:rPr>
          <w:lang w:val="hr-HR"/>
        </w:rPr>
      </w:pPr>
    </w:p>
    <w:sectPr w:rsidSect="00D41366" w:rsidR="00DC1854" w:rsidRPr="009F0076">
      <w:headerReference w:type="default" r:id="rId10"/>
      <w:headerReference w:type="first" r:id="rId11"/>
      <w:pgSz w:h="16838" w:w="11906"/>
      <w:pgMar w:gutter="0" w:footer="708" w:header="708" w:left="1417" w:bottom="1134" w:right="1417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6EC" w:rsidP="009F0076" w:rsidR="00F646EC" w:rsidRPr="00BB1505">
    <w:pPr>
      <w:pStyle w:val="Zaglavlje"/>
      <w:jc w:val="right"/>
      <w:rPr>
        <w:sz w:val="22"/>
        <w:szCs w:val="22"/>
        <w:lang w:val="hr-HR"/>
      </w:rPr>
    </w:pPr>
    <w:r>
      <w:tab/>
    </w:r>
    <w:r w:rsidR="00C26725">
      <w:fldChar w:fldCharType="begin"/>
    </w:r>
    <w:r w:rsidR="00C26725">
      <w:instrText>PAGE   \* MERGEFORMAT</w:instrText>
    </w:r>
    <w:r w:rsidR="00C26725">
      <w:fldChar w:fldCharType="separate"/>
    </w:r>
    <w:r w:rsidR="00AE0B18" w:rsidRPr="00AE0B18">
      <w:rPr>
        <w:noProof/>
        <w:lang w:val="hr-HR"/>
      </w:rPr>
      <w:t>2</w:t>
    </w:r>
    <w:r w:rsidR="00C26725">
      <w:fldChar w:fldCharType="end"/>
    </w:r>
    <w:r w:rsidR="00C26725" w:rsidRPr="00BF0647">
      <w:rPr>
        <w:lang w:val="hr-HR"/>
      </w:rPr>
      <w:t xml:space="preserve"> </w:t>
    </w:r>
    <w:r w:rsidR="00C26725">
      <w:rPr>
        <w:lang w:val="hr-HR"/>
      </w:rPr>
      <w:tab/>
    </w:r>
    <w:r w:rsidR="009F0076" w:rsidRPr="00BB1505">
      <w:rPr>
        <w:sz w:val="22"/>
        <w:szCs w:val="22"/>
        <w:lang w:val="hr-HR"/>
      </w:rPr>
      <w:t>Posl</w:t>
    </w:r>
    <w:r w:rsidR="009F0076">
      <w:rPr>
        <w:sz w:val="22"/>
        <w:szCs w:val="22"/>
        <w:lang w:val="hr-HR"/>
      </w:rPr>
      <w:t>ovni</w:t>
    </w:r>
    <w:r w:rsidR="009F0076" w:rsidRPr="00BB1505">
      <w:rPr>
        <w:sz w:val="22"/>
        <w:szCs w:val="22"/>
        <w:lang w:val="hr-HR"/>
      </w:rPr>
      <w:t xml:space="preserve"> broj: 2 St-</w:t>
    </w:r>
    <w:r w:rsidR="009F0076">
      <w:rPr>
        <w:sz w:val="22"/>
        <w:szCs w:val="22"/>
        <w:lang w:val="hr-HR"/>
      </w:rPr>
      <w:t>349/2018-</w:t>
    </w:r>
    <w:r w:rsidR="00EB573A">
      <w:rPr>
        <w:sz w:val="22"/>
        <w:szCs w:val="22"/>
        <w:lang w:val="hr-HR"/>
      </w:rPr>
      <w:t>6</w:t>
    </w:r>
  </w:p>
  <w:p w:rsidRDefault="00C26725" w:rsidR="00C267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02" w:rsidP="00562702" w:rsidR="00562702" w:rsidRPr="00BB1505">
    <w:pPr>
      <w:pStyle w:val="Zaglavlje"/>
      <w:jc w:val="right"/>
      <w:rPr>
        <w:sz w:val="22"/>
        <w:szCs w:val="22"/>
        <w:lang w:val="hr-HR"/>
      </w:rPr>
    </w:pPr>
    <w:r w:rsidRPr="00BB1505">
      <w:rPr>
        <w:sz w:val="22"/>
        <w:szCs w:val="22"/>
        <w:lang w:val="hr-HR"/>
      </w:rPr>
      <w:t>Posl</w:t>
    </w:r>
    <w:r w:rsidR="009F0076">
      <w:rPr>
        <w:sz w:val="22"/>
        <w:szCs w:val="22"/>
        <w:lang w:val="hr-HR"/>
      </w:rPr>
      <w:t>ovni</w:t>
    </w:r>
    <w:r w:rsidRPr="00BB1505">
      <w:rPr>
        <w:sz w:val="22"/>
        <w:szCs w:val="22"/>
        <w:lang w:val="hr-HR"/>
      </w:rPr>
      <w:t xml:space="preserve"> broj: 2 St-</w:t>
    </w:r>
    <w:r w:rsidR="009F0076">
      <w:rPr>
        <w:sz w:val="22"/>
        <w:szCs w:val="22"/>
        <w:lang w:val="hr-HR"/>
      </w:rPr>
      <w:t>349/2018-</w:t>
    </w:r>
    <w:r w:rsidR="00EB42FB">
      <w:rPr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80691"/>
    <w:rsid w:val="00152F53"/>
    <w:rsid w:val="001B7939"/>
    <w:rsid w:val="001D7AB4"/>
    <w:rsid w:val="001F15B6"/>
    <w:rsid w:val="00241162"/>
    <w:rsid w:val="002B0881"/>
    <w:rsid w:val="003126FF"/>
    <w:rsid w:val="00397AC5"/>
    <w:rsid w:val="003E6D84"/>
    <w:rsid w:val="0042034D"/>
    <w:rsid w:val="004B102E"/>
    <w:rsid w:val="004B7F15"/>
    <w:rsid w:val="00532A96"/>
    <w:rsid w:val="00562702"/>
    <w:rsid w:val="00586892"/>
    <w:rsid w:val="005C7725"/>
    <w:rsid w:val="00613612"/>
    <w:rsid w:val="00654643"/>
    <w:rsid w:val="006C35C1"/>
    <w:rsid w:val="007873E2"/>
    <w:rsid w:val="007D7D88"/>
    <w:rsid w:val="008D1159"/>
    <w:rsid w:val="008F6D02"/>
    <w:rsid w:val="00901B65"/>
    <w:rsid w:val="00912358"/>
    <w:rsid w:val="00916451"/>
    <w:rsid w:val="00991567"/>
    <w:rsid w:val="009F0076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AE0B18"/>
    <w:rsid w:val="00B95618"/>
    <w:rsid w:val="00BB1505"/>
    <w:rsid w:val="00BD76B8"/>
    <w:rsid w:val="00BF0647"/>
    <w:rsid w:val="00C04CA7"/>
    <w:rsid w:val="00C26725"/>
    <w:rsid w:val="00C51B5F"/>
    <w:rsid w:val="00C7107A"/>
    <w:rsid w:val="00CA3AC3"/>
    <w:rsid w:val="00D41366"/>
    <w:rsid w:val="00D46E85"/>
    <w:rsid w:val="00D86298"/>
    <w:rsid w:val="00DC1854"/>
    <w:rsid w:val="00DE0351"/>
    <w:rsid w:val="00E041A7"/>
    <w:rsid w:val="00E417F0"/>
    <w:rsid w:val="00EB42FB"/>
    <w:rsid w:val="00EB573A"/>
    <w:rsid w:val="00F51AFC"/>
    <w:rsid w:val="00F62DD6"/>
    <w:rsid w:val="00F646EC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E0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E0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KRIŽICE d.o.o. za proizvodnju, trgovinu i poslovne usluge</izvorni_sadrzaj>
    <derivirana_varijabla naziv="DomainObject.Predmet.StrankaFormated_1">  KRIŽICE d.o.o. za proizvodnju, trgovinu i poslovne usluge</derivirana_varijabla>
  </DomainObject.Predmet.StrankaFormated>
  <DomainObject.Predmet.StrankaFormatedOIB>
    <izvorni_sadrzaj>  KRIŽICE d.o.o. za proizvodnju, trgovinu i poslovne usluge, OIB 29112746380</izvorni_sadrzaj>
    <derivirana_varijabla naziv="DomainObject.Predmet.StrankaFormatedOIB_1">  KRIŽICE d.o.o. za proizvodnju, trgovinu i poslovne usluge, OIB 29112746380</derivirana_varijabla>
  </DomainObject.Predmet.StrankaFormatedOIB>
  <DomainObject.Predmet.StrankaFormatedWithAdress>
    <izvorni_sadrzaj> KRIŽICE d.o.o. za proizvodnju, trgovinu i poslovne usluge, Trg Marnjiva 35, 23273 Kali</izvorni_sadrzaj>
    <derivirana_varijabla naziv="DomainObject.Predmet.StrankaFormatedWithAdress_1"> KRIŽICE d.o.o. za proizvodnju, trgovinu i poslovne usluge, Trg Marnjiva 35, 23273 Kali</derivirana_varijabla>
  </DomainObject.Predmet.StrankaFormatedWithAdress>
  <DomainObject.Predmet.StrankaFormatedWithAdressOIB>
    <izvorni_sadrzaj> KRIŽICE d.o.o. za proizvodnju, trgovinu i poslovne usluge, OIB 29112746380, Trg Marnjiva 35, 23273 Kali</izvorni_sadrzaj>
    <derivirana_varijabla naziv="DomainObject.Predmet.StrankaFormatedWithAdressOIB_1"> KRIŽICE d.o.o. za proizvodnju, trgovinu i poslovne usluge, OIB 29112746380, Trg Marnjiva 35, 23273 Kali</derivirana_varijabla>
  </DomainObject.Predmet.StrankaFormatedWithAdressOIB>
  <DomainObject.Predmet.StrankaWithAdress>
    <izvorni_sadrzaj>KRIŽICE d.o.o. za proizvodnju, trgovinu i poslovne usluge Trg Marnjiva 35,23273 Kali</izvorni_sadrzaj>
    <derivirana_varijabla naziv="DomainObject.Predmet.StrankaWithAdress_1">KRIŽICE d.o.o. za proizvodnju, trgovinu i poslovne usluge Trg Marnjiva 35,23273 Kali</derivirana_varijabla>
  </DomainObject.Predmet.StrankaWithAdress>
  <DomainObject.Predmet.StrankaWithAdressOIB>
    <izvorni_sadrzaj>KRIŽICE d.o.o. za proizvodnju, trgovinu i poslovne usluge, OIB 29112746380, Trg Marnjiva 35,23273 Kali</izvorni_sadrzaj>
    <derivirana_varijabla naziv="DomainObject.Predmet.StrankaWithAdressOIB_1">KRIŽICE d.o.o. za proizvodnju, trgovinu i poslovne usluge, OIB 29112746380, Trg Marnjiva 35,23273 Kali</derivirana_varijabla>
  </DomainObject.Predmet.StrankaWithAdressOIB>
  <DomainObject.Predmet.StrankaNazivFormated>
    <izvorni_sadrzaj>KRIŽICE d.o.o. za proizvodnju, trgovinu i poslovne usluge</izvorni_sadrzaj>
    <derivirana_varijabla naziv="DomainObject.Predmet.StrankaNazivFormated_1">KRIŽICE d.o.o. za proizvodnju, trgovinu i poslovne usluge</derivirana_varijabla>
  </DomainObject.Predmet.StrankaNazivFormated>
  <DomainObject.Predmet.StrankaNazivFormatedOIB>
    <izvorni_sadrzaj>KRIŽICE d.o.o. za proizvodnju, trgovinu i poslovne usluge, OIB 29112746380</izvorni_sadrzaj>
    <derivirana_varijabla naziv="DomainObject.Predmet.StrankaNazivFormatedOIB_1">KRIŽICE d.o.o. za proizvodnju, trgovinu i poslovne usluge, OIB 29112746380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KRIŽICE d.o.o. za proizvodnju, trgovinu i poslovne usluge</item>
    </izvorni_sadrzaj>
    <derivirana_varijabla naziv="DomainObject.Predmet.StrankaListFormated_1">
      <item>KRIŽICE d.o.o. za proizvodnju, trgovinu i poslovne usluge</item>
    </derivirana_varijabla>
  </DomainObject.Predmet.StrankaListFormated>
  <DomainObject.Predmet.StrankaListFormatedOIB>
    <izvorni_sadrzaj>
      <item>KRIŽICE d.o.o. za proizvodnju, trgovinu i poslovne usluge, OIB 29112746380</item>
    </izvorni_sadrzaj>
    <derivirana_varijabla naziv="DomainObject.Predmet.StrankaListFormatedOIB_1">
      <item>KRIŽICE d.o.o. za proizvodnju, trgovinu i poslovne usluge, OIB 29112746380</item>
    </derivirana_varijabla>
  </DomainObject.Predmet.StrankaListFormatedOIB>
  <DomainObject.Predmet.StrankaListFormatedWithAdress>
    <izvorni_sadrzaj>
      <item>KRIŽICE d.o.o. za proizvodnju, trgovinu i poslovne usluge, Trg Marnjiva 35, 23273 Kali</item>
    </izvorni_sadrzaj>
    <derivirana_varijabla naziv="DomainObject.Predmet.StrankaListFormatedWithAdress_1">
      <item>KRIŽICE d.o.o. za proizvodnju, trgovinu i poslovne usluge, Trg Marnjiva 35, 23273 Kali</item>
    </derivirana_varijabla>
  </DomainObject.Predmet.StrankaListFormatedWithAdress>
  <DomainObject.Predmet.StrankaListFormatedWithAdressOIB>
    <izvorni_sadrzaj>
      <item>KRIŽICE d.o.o. za proizvodnju, trgovinu i poslovne usluge, OIB 29112746380, Trg Marnjiva 35, 23273 Kali</item>
    </izvorni_sadrzaj>
    <derivirana_varijabla naziv="DomainObject.Predmet.StrankaListFormatedWithAdressOIB_1">
      <item>KRIŽICE d.o.o. za proizvodnju, trgovinu i poslovne usluge, OIB 29112746380, Trg Marnjiva 35, 23273 Kali</item>
    </derivirana_varijabla>
  </DomainObject.Predmet.StrankaListFormatedWithAdressOIB>
  <DomainObject.Predmet.StrankaListNazivFormated>
    <izvorni_sadrzaj>
      <item>KRIŽICE d.o.o. za proizvodnju, trgovinu i poslovne usluge</item>
    </izvorni_sadrzaj>
    <derivirana_varijabla naziv="DomainObject.Predmet.StrankaListNazivFormated_1">
      <item>KRIŽICE d.o.o. za proizvodnju, trgovinu i poslovne usluge</item>
    </derivirana_varijabla>
  </DomainObject.Predmet.StrankaListNazivFormated>
  <DomainObject.Predmet.StrankaListNazivFormatedOIB>
    <izvorni_sadrzaj>
      <item>KRIŽICE d.o.o. za proizvodnju, trgovinu i poslovne usluge, OIB 29112746380</item>
    </izvorni_sadrzaj>
    <derivirana_varijabla naziv="DomainObject.Predmet.StrankaListNazivFormatedOIB_1">
      <item>KRIŽICE d.o.o. za proizvodnju, trgovinu i poslovne usluge, OIB 29112746380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KRIŽICE d.o.o. za proizvodnju, trgovinu i poslovne usluge</izvorni_sadrzaj>
    <derivirana_varijabla naziv="DomainObject.Predmet.StrankaIDrugi_1">KRIŽICE d.o.o.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KRIŽICE d.o.o. za proizvodnju, trgovinu i poslovne usluge, OIB 29112746380, Trg Marnjiva 35, 23273 Kali</izvorni_sadrzaj>
    <derivirana_varijabla naziv="DomainObject.Predmet.StrankaIDrugiAdressOIB_1">KRIŽICE d.o.o. za proizvodnju, trgovinu i poslovne usluge, OIB 29112746380, Trg Marnjiva 35, 23273 Kali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KRIŽICE d.o.o. za proizvodnju, trgovinu i poslovne usluge</item>
    </izvorni_sadrzaj>
    <derivirana_varijabla naziv="DomainObject.Predmet.SudioniciListNaziv_1">
      <item>KRIŽICE d.o.o. za proizvodnju, trgovinu i poslovne usluge</item>
    </derivirana_varijabla>
  </DomainObject.Predmet.SudioniciListNaziv>
  <DomainObject.Predmet.SudioniciListAdressOIB>
    <izvorni_sadrzaj>
      <item>KRIŽICE d.o.o. za proizvodnju, trgovinu i poslovne usluge, OIB 29112746380, Trg Marnjiva 35,23273 Kali</item>
    </izvorni_sadrzaj>
    <derivirana_varijabla naziv="DomainObject.Predmet.SudioniciListAdressOIB_1">
      <item>KRIŽICE d.o.o. za proizvodnju, trgovinu i poslovne usluge, OIB 29112746380, Trg Marnjiva 35,23273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29112746380</item>
    </izvorni_sadrzaj>
    <derivirana_varijabla naziv="DomainObject.Predmet.SudioniciListNazivOIB_1">
      <item>, OIB 29112746380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31339-725A-4B7C-9D99-86F66DD28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3213</properties:Characters>
  <properties:Lines>70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2018-11-19T08:50:00Z</dcterms:created>
  <dc:creator>Ardena Bajlo</dc:creator>
  <cp:lastModifiedBy>Merlina Klišmanić</cp:lastModifiedBy>
  <cp:lastPrinted>2018-11-19T09:06:00Z</cp:lastPrinted>
  <dcterms:modified xmlns:xsi="http://www.w3.org/2001/XMLSchema-instance" xsi:type="dcterms:W3CDTF">2018-11-20T13:31:00Z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(St-349-18 odbačaj žalbe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