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c2b9" w14:paraId="b6bc2b9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</w:p>
    <w:p w:rsidRDefault="00F812F4" w:rsidR="00F812F4"/>
    <w:p w:rsidRDefault="00F812F4" w:rsidR="00F812F4" w:rsidRPr="00557A1F"/>
    <w:p w:rsidRDefault="00F812F4" w:rsidR="002C5A29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Default="002C5A29" w:rsidR="002C5A29" w:rsidRPr="00557A1F"/>
    <w:p w:rsidRDefault="00643CEC" w:rsidR="002C5A29" w:rsidRPr="00557A1F">
      <w:r w:rsidRPr="00557A1F">
        <w:t xml:space="preserve">     REPUBLIKA HRVATSKA</w:t>
      </w:r>
    </w:p>
    <w:p w:rsidRDefault="00643CEC" w:rsidR="00643CEC" w:rsidRPr="00557A1F"/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>
      <w:pPr>
        <w:jc w:val="center"/>
      </w:pP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  <w:t xml:space="preserve">TRGOVAČKI SUD U </w:t>
      </w:r>
      <w:r w:rsidR="00C47A58" w:rsidRPr="00557A1F">
        <w:t>ZAGREBU,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 xml:space="preserve">u stečajnom postupku nad </w:t>
      </w:r>
      <w:r w:rsidR="009A7F7C">
        <w:t xml:space="preserve">stečajnim </w:t>
      </w:r>
      <w:r w:rsidR="00B00609">
        <w:t xml:space="preserve">dužnikom </w:t>
      </w:r>
      <w:r w:rsidR="00C65F3A">
        <w:t>Stečajna masa iza H-MONT-K d.o.o. u stečaju, Zagreb, Božidara Magovca 48, OIB: 38097789100</w:t>
      </w:r>
      <w:r w:rsidR="000759F4">
        <w:t xml:space="preserve">, </w:t>
      </w:r>
      <w:r w:rsidR="00C65F3A">
        <w:t xml:space="preserve">27. studenog </w:t>
      </w:r>
      <w:r w:rsidR="00A07099">
        <w:t>2018.</w:t>
      </w:r>
    </w:p>
    <w:p w:rsidRDefault="00A96916" w:rsidP="00A96916" w:rsidR="00A96916" w:rsidRPr="002365A1">
      <w:pPr>
        <w:jc w:val="both"/>
      </w:pPr>
    </w:p>
    <w:p w:rsidRDefault="0030182A" w:rsidP="00A96916" w:rsidR="0030182A" w:rsidRPr="00557A1F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7C7769" w:rsidR="007C7769" w:rsidRPr="00557A1F"/>
    <w:p w:rsidRDefault="002C5A29" w:rsidR="002C5A29"/>
    <w:p w:rsidRDefault="00055270" w:rsidP="00055270" w:rsidR="00A07099">
      <w:pPr>
        <w:jc w:val="both"/>
      </w:pPr>
      <w:r>
        <w:tab/>
      </w:r>
      <w:r w:rsidR="00405448">
        <w:t>Nalaže se Financijskoj agenciji da obustavi postupak elektroničke javne dražbe u stečajnom postupku nad imovinom stečajnog dužnika  Stečajna masa iza H-MONT-K d.o.o. u stečaju, Zagreb, Božidara Magovca 48, OIB: 38097789100, u kojem je poziv za sudjelovanje na elektroničkoj javnoj dražbi objavljen pod brojem klasa: O/110-10/18-01/1894, ur.broj: 07-01-18-11, s obzirom da je imovina dužnika koja je bila predmet prodaje dosuđena prvom razlučnom vjerovniku u prednosnom redu temeljem čl.247. st.7. Stečajnog zakona (Narodne novine broj 71/15, 104/17).</w:t>
      </w:r>
    </w:p>
    <w:p w:rsidRDefault="00A07099" w:rsidP="00055270" w:rsidR="00A07099">
      <w:pPr>
        <w:jc w:val="both"/>
      </w:pPr>
    </w:p>
    <w:p w:rsidRDefault="009143DC" w:rsidP="009143DC" w:rsidR="009143DC" w:rsidRPr="00557A1F">
      <w:pPr>
        <w:ind w:firstLine="708"/>
        <w:jc w:val="both"/>
      </w:pPr>
    </w:p>
    <w:p w:rsidRDefault="002C5A29" w:rsidP="002C5A29" w:rsidR="002C5A29" w:rsidRPr="00557A1F">
      <w:pPr>
        <w:jc w:val="center"/>
      </w:pPr>
      <w:r w:rsidRPr="00557A1F">
        <w:t>U Karlovcu</w:t>
      </w:r>
      <w:r w:rsidR="00C47A58" w:rsidRPr="00557A1F">
        <w:t xml:space="preserve"> </w:t>
      </w:r>
      <w:r w:rsidR="00C65F3A">
        <w:t>27. studenog</w:t>
      </w:r>
      <w:r w:rsidR="00A07099">
        <w:t xml:space="preserve"> 2018.</w:t>
      </w:r>
    </w:p>
    <w:p w:rsidRDefault="002C5A29" w:rsidP="002C5A29" w:rsidR="002C5A29" w:rsidRPr="00557A1F">
      <w:pPr>
        <w:jc w:val="both"/>
      </w:pP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9143DC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  <w:r w:rsidR="00075838">
        <w:t>,v .r.</w:t>
      </w:r>
    </w:p>
    <w:p w:rsidRDefault="00075838" w:rsidP="00F812F4" w:rsidR="00075838">
      <w:pPr>
        <w:jc w:val="center"/>
      </w:pPr>
    </w:p>
    <w:p w:rsidRDefault="00075838" w:rsidP="00F812F4" w:rsidR="00F812F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Default="009143DC" w:rsidP="009143DC" w:rsidR="009143DC">
      <w:r>
        <w:t>Uputa o pravnom lijeku:</w:t>
      </w:r>
      <w:r>
        <w:br/>
        <w:t>Protiv ovog zaključka nije dopuštena žalba.</w:t>
      </w:r>
    </w:p>
    <w:p w:rsidRDefault="009143DC" w:rsidP="009143DC" w:rsidR="009143DC" w:rsidRPr="00557A1F"/>
    <w:p w:rsidRDefault="007D7A92" w:rsidR="007D7A92" w:rsidRPr="00557A1F"/>
    <w:p w:rsidRDefault="002C5A29" w:rsidR="002C5A29" w:rsidRPr="00557A1F"/>
    <w:p w:rsidRDefault="00333243" w:rsidR="00333243" w:rsidRPr="00557A1F"/>
    <w:p w:rsidRDefault="00557A1F" w:rsidR="00557A1F" w:rsidRPr="00557A1F"/>
    <w:sectPr w:rsidR="00557A1F" w:rsidRPr="00557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5F6" w:rsidP="00F812F4" w:rsidR="004035F6">
      <w:r>
        <w:separator/>
      </w:r>
    </w:p>
  </w:endnote>
  <w:endnote w:id="0" w:type="continuationSeparator">
    <w:p w:rsidRDefault="004035F6" w:rsidP="00F812F4" w:rsidR="00403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5F6" w:rsidP="00F812F4" w:rsidR="004035F6">
      <w:r>
        <w:separator/>
      </w:r>
    </w:p>
  </w:footnote>
  <w:footnote w:id="0" w:type="continuationSeparator">
    <w:p w:rsidRDefault="004035F6" w:rsidP="00F812F4" w:rsidR="004035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612">
          <w:rPr>
            <w:noProof/>
          </w:rPr>
          <w:t>1</w:t>
        </w:r>
        <w:r>
          <w:fldChar w:fldCharType="end"/>
        </w:r>
      </w:p>
    </w:sdtContent>
  </w:sdt>
  <w:p w:rsidRDefault="00F812F4" w:rsidP="00F812F4" w:rsidR="00F812F4">
    <w:pPr>
      <w:pStyle w:val="Zaglavlje"/>
      <w:jc w:val="right"/>
    </w:pPr>
    <w:r>
      <w:t>1 St-</w:t>
    </w:r>
    <w:r w:rsidR="00C65F3A">
      <w:t>2488/17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83B"/>
    <w:rsid w:val="0003695F"/>
    <w:rsid w:val="00050EF7"/>
    <w:rsid w:val="00055270"/>
    <w:rsid w:val="00075838"/>
    <w:rsid w:val="000759F4"/>
    <w:rsid w:val="0010444E"/>
    <w:rsid w:val="00173A70"/>
    <w:rsid w:val="00253D1C"/>
    <w:rsid w:val="002C5A29"/>
    <w:rsid w:val="0030182A"/>
    <w:rsid w:val="00333243"/>
    <w:rsid w:val="004035F6"/>
    <w:rsid w:val="004040EB"/>
    <w:rsid w:val="00405448"/>
    <w:rsid w:val="00491636"/>
    <w:rsid w:val="004B2F42"/>
    <w:rsid w:val="005002CA"/>
    <w:rsid w:val="0050798B"/>
    <w:rsid w:val="00507A41"/>
    <w:rsid w:val="00554276"/>
    <w:rsid w:val="00557A1F"/>
    <w:rsid w:val="0056042D"/>
    <w:rsid w:val="00573ADF"/>
    <w:rsid w:val="005E08F8"/>
    <w:rsid w:val="00636C76"/>
    <w:rsid w:val="00643CEC"/>
    <w:rsid w:val="0068134F"/>
    <w:rsid w:val="00701376"/>
    <w:rsid w:val="00743E5E"/>
    <w:rsid w:val="00796F7F"/>
    <w:rsid w:val="00797943"/>
    <w:rsid w:val="007C24CB"/>
    <w:rsid w:val="007C7769"/>
    <w:rsid w:val="007D7A92"/>
    <w:rsid w:val="007E0AC6"/>
    <w:rsid w:val="007F576F"/>
    <w:rsid w:val="00831723"/>
    <w:rsid w:val="0087566E"/>
    <w:rsid w:val="009106D4"/>
    <w:rsid w:val="00910C0D"/>
    <w:rsid w:val="009143DC"/>
    <w:rsid w:val="00947CE7"/>
    <w:rsid w:val="009A7F7C"/>
    <w:rsid w:val="00A07099"/>
    <w:rsid w:val="00A96916"/>
    <w:rsid w:val="00B00609"/>
    <w:rsid w:val="00B20612"/>
    <w:rsid w:val="00B918B5"/>
    <w:rsid w:val="00BB1780"/>
    <w:rsid w:val="00BE36E2"/>
    <w:rsid w:val="00BF4EA8"/>
    <w:rsid w:val="00C12A9F"/>
    <w:rsid w:val="00C47A58"/>
    <w:rsid w:val="00C54C13"/>
    <w:rsid w:val="00C65F3A"/>
    <w:rsid w:val="00C953EB"/>
    <w:rsid w:val="00CF2654"/>
    <w:rsid w:val="00D65A51"/>
    <w:rsid w:val="00D717CC"/>
    <w:rsid w:val="00DC54E1"/>
    <w:rsid w:val="00DD26C5"/>
    <w:rsid w:val="00E10F58"/>
    <w:rsid w:val="00EF0D1C"/>
    <w:rsid w:val="00F10CB7"/>
    <w:rsid w:val="00F8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St-2488/2017</izvorni_sadrzaj>
    <derivirana_varijabla naziv="DomainObject.Predmet.OznakaBroj_1">St-2488/2017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H-MONT-K d.o.o. u stečaju</izvorni_sadrzaj>
    <derivirana_varijabla naziv="DomainObject.Predmet.ProtustrankaFormated_1">  Stečajna masa iza H-MONT-K d.o.o. u stečaju</derivirana_varijabla>
  </DomainObject.Predmet.ProtustrankaFormated>
  <DomainObject.Predmet.ProtustrankaFormatedOIB>
    <izvorni_sadrzaj>  Stečajna masa iza H-MONT-K d.o.o. u stečaju, OIB 15411593739</izvorni_sadrzaj>
    <derivirana_varijabla naziv="DomainObject.Predmet.ProtustrankaFormatedOIB_1">  Stečajna masa iza H-MONT-K d.o.o. u stečaju, OIB 15411593739</derivirana_varijabla>
  </DomainObject.Predmet.ProtustrankaFormatedOIB>
  <DomainObject.Predmet.ProtustrankaFormatedWithAdress>
    <izvorni_sadrzaj> Stečajna masa iza H-MONT-K d.o.o. u stečaju, Božidara Magovca 48, 10000 Zagreb</izvorni_sadrzaj>
    <derivirana_varijabla naziv="DomainObject.Predmet.ProtustrankaFormatedWithAdress_1"> Stečajna masa iza H-MONT-K d.o.o. u stečaju, Božidara Magovca 48, 10000 Zagreb</derivirana_varijabla>
  </DomainObject.Predmet.ProtustrankaFormatedWithAdress>
  <DomainObject.Predmet.ProtustrankaFormatedWithAdressOIB>
    <izvorni_sadrzaj> Stečajna masa iza H-MONT-K d.o.o. u stečaju, OIB 15411593739, Božidara Magovca 48, 10000 Zagreb</izvorni_sadrzaj>
    <derivirana_varijabla naziv="DomainObject.Predmet.ProtustrankaFormatedWithAdressOIB_1"> Stečajna masa iza H-MONT-K d.o.o. u stečaju, OIB 15411593739, Božidara Magovca 48, 10000 Zagreb</derivirana_varijabla>
  </DomainObject.Predmet.ProtustrankaFormatedWithAdressOIB>
  <DomainObject.Predmet.ProtustrankaWithAdress>
    <izvorni_sadrzaj>Stečajna masa iza H-MONT-K d.o.o. u stečaju Božidara Magovca 48, 10000 Zagreb</izvorni_sadrzaj>
    <derivirana_varijabla naziv="DomainObject.Predmet.ProtustrankaWithAdress_1">Stečajna masa iza H-MONT-K d.o.o. u stečaju Božidara Magovca 48, 10000 Zagreb</derivirana_varijabla>
  </DomainObject.Predmet.ProtustrankaWithAdress>
  <DomainObject.Predmet.ProtustrankaWithAdressOIB>
    <izvorni_sadrzaj>Stečajna masa iza H-MONT-K d.o.o. u stečaju, OIB 15411593739, Božidara Magovca 48, 10000 Zagreb</izvorni_sadrzaj>
    <derivirana_varijabla naziv="DomainObject.Predmet.ProtustrankaWithAdressOIB_1">Stečajna masa iza H-MONT-K d.o.o. u stečaju, OIB 15411593739, Božidara Magovca 48, 10000 Zagreb</derivirana_varijabla>
  </DomainObject.Predmet.ProtustrankaWithAdressOIB>
  <DomainObject.Predmet.ProtustrankaNazivFormated>
    <izvorni_sadrzaj>Stečajna masa iza H-MONT-K d.o.o. u stečaju</izvorni_sadrzaj>
    <derivirana_varijabla naziv="DomainObject.Predmet.ProtustrankaNazivFormated_1">Stečajna masa iza H-MONT-K d.o.o. u stečaju</derivirana_varijabla>
  </DomainObject.Predmet.ProtustrankaNazivFormated>
  <DomainObject.Predmet.ProtustrankaNazivFormatedOIB>
    <izvorni_sadrzaj>Stečajna masa iza H-MONT-K d.o.o. u stečaju, OIB 15411593739</izvorni_sadrzaj>
    <derivirana_varijabla naziv="DomainObject.Predmet.ProtustrankaNazivFormatedOIB_1">Stečajna masa iza H-MONT-K d.o.o. u stečaju,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H-MONT-K d.o.o. u stečaju</item>
    </izvorni_sadrzaj>
    <derivirana_varijabla naziv="DomainObject.Predmet.ProtuStrankaListFormated_1">
      <item>Stečajna masa iza H-MONT-K d.o.o. u stečaju</item>
    </derivirana_varijabla>
  </DomainObject.Predmet.ProtuStrankaListFormated>
  <DomainObject.Predmet.ProtuStrankaListFormatedOIB>
    <izvorni_sadrzaj>
      <item>Stečajna masa iza H-MONT-K d.o.o. u stečaju, OIB 15411593739</item>
    </izvorni_sadrzaj>
    <derivirana_varijabla naziv="DomainObject.Predmet.ProtuStrankaListFormatedOIB_1">
      <item>Stečajna masa iza H-MONT-K d.o.o. u stečaju, OIB 15411593739</item>
    </derivirana_varijabla>
  </DomainObject.Predmet.ProtuStrankaListFormatedOIB>
  <DomainObject.Predmet.ProtuStrankaListFormatedWithAdress>
    <izvorni_sadrzaj>
      <item>Stečajna masa iza H-MONT-K d.o.o. u stečaju, Božidara Magovca 48, 10000 Zagreb</item>
    </izvorni_sadrzaj>
    <derivirana_varijabla naziv="DomainObject.Predmet.ProtuStrankaListFormatedWithAdress_1">
      <item>Stečajna masa iza H-MONT-K d.o.o. u stečaju, Božidara Magovca 48, 10000 Zagreb</item>
    </derivirana_varijabla>
  </DomainObject.Predmet.ProtuStrankaListFormatedWithAdress>
  <DomainObject.Predmet.ProtuStrankaListFormatedWithAdressOIB>
    <izvorni_sadrzaj>
      <item>Stečajna masa iza H-MONT-K d.o.o. u stečaju, OIB 15411593739, Božidara Magovca 48, 10000 Zagreb</item>
    </izvorni_sadrzaj>
    <derivirana_varijabla naziv="DomainObject.Predmet.ProtuStrankaListFormatedWithAdressOIB_1">
      <item>Stečajna masa iza H-MONT-K d.o.o. u stečaju, OIB 15411593739, Božidara Magovca 48, 10000 Zagreb</item>
    </derivirana_varijabla>
  </DomainObject.Predmet.ProtuStrankaListFormatedWithAdressOIB>
  <DomainObject.Predmet.ProtuStrankaListNazivFormated>
    <izvorni_sadrzaj>
      <item>Stečajna masa iza H-MONT-K d.o.o. u stečaju</item>
    </izvorni_sadrzaj>
    <derivirana_varijabla naziv="DomainObject.Predmet.ProtuStrankaListNazivFormated_1">
      <item>Stečajna masa iza H-MONT-K d.o.o. u stečaju</item>
    </derivirana_varijabla>
  </DomainObject.Predmet.ProtuStrankaListNazivFormated>
  <DomainObject.Predmet.ProtuStrankaListNazivFormatedOIB>
    <izvorni_sadrzaj>
      <item>Stečajna masa iza H-MONT-K d.o.o. u stečaju, OIB 15411593739</item>
    </izvorni_sadrzaj>
    <derivirana_varijabla naziv="DomainObject.Predmet.ProtuStrankaListNazivFormatedOIB_1">
      <item>Stečajna masa iza H-MONT-K d.o.o. u stečaju, OIB 15411593739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H-MONT-K d.o.o. u stečaju</izvorni_sadrzaj>
    <derivirana_varijabla naziv="DomainObject.Predmet.ProtustrankaIDrugi_1">Stečajna masa iza H-MONT-K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H-MONT-K d.o.o. u stečaju, OIB 15411593739, Božidara Magovca 48, 10000 Zagreb</izvorni_sadrzaj>
    <derivirana_varijabla naziv="DomainObject.Predmet.ProtustrankaIDrugiAdressOIB_1">Stečajna masa iza H-MONT-K d.o.o. u stečaju, OIB 15411593739,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H-MONT-K d.o.o. u stečaju</item>
    </izvorni_sadrzaj>
    <derivirana_varijabla naziv="DomainObject.Predmet.SudioniciListNaziv_1">
      <item>FINA Regionalni centar Zagreb</item>
      <item>Stečajna masa iza H-MONT-K d.o.o.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Stečajna masa iza H-MONT-K d.o.o. u stečaju, OIB 15411593739, Božidara Magovca 48,10000 Zagreb</item>
    </izvorni_sadrzaj>
    <derivirana_varijabla naziv="DomainObject.Predmet.SudioniciListAdressOIB_1">
      <item>FINA Regionalni centar Zagreb, OIB 85821130368, Trg svibanjskih žrtava 1995. br.1,10000 Zagreb</item>
      <item>Stečajna masa iza H-MONT-K d.o.o. u stečaju, OIB 15411593739,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15411593739</item>
    </izvorni_sadrzaj>
    <derivirana_varijabla naziv="DomainObject.Predmet.SudioniciListNazivOIB_1">
      <item>, OIB 85821130368</item>
      <item>, OIB 15411593739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St-2488/2017-42</izvorni_sadrzaj>
    <derivirana_varijabla naziv="DomainObject.PredzadnjaOdlukaIzPredmeta.Oznaka_1">St-2488/2017-42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190</properties:Words>
  <properties:Characters>987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2018-11-27T09:17:00Z</dcterms:created>
  <dc:creator>Korisnik</dc:creator>
  <cp:lastModifiedBy>Draženka Prpić</cp:lastModifiedBy>
  <cp:lastPrinted>2018-11-27T09:19:00Z</cp:lastPrinted>
  <dcterms:modified xmlns:xsi="http://www.w3.org/2001/XMLSchema-instance" xsi:type="dcterms:W3CDTF">2018-11-27T09:19:00Z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OBUSTAVI POSTUPAK E-DRAŽBE-St-2488-17.docx)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