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696b" w14:paraId="c72696b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3732D4" w:rsidP="00F617C7" w:rsidR="00F617C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  St-1153/2017-43</w:t>
      </w:r>
    </w:p>
    <w:p w:rsidRDefault="00F617C7" w:rsidP="00F617C7" w:rsidR="00F617C7" w:rsidRPr="00573FE4">
      <w:pPr>
        <w:jc w:val="right"/>
        <w:rPr>
          <w:rFonts w:hAnsi="Times New Roman" w:ascii="Times New Roman"/>
          <w:szCs w:val="24"/>
        </w:rPr>
      </w:pP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617C7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F617C7">
        <w:rPr>
          <w:rFonts w:hAnsi="Times New Roman" w:ascii="Times New Roman"/>
          <w:szCs w:val="24"/>
        </w:rPr>
        <w:t>Trgovački sud u Zagrebu, Stalna služba u Karlovcu, po sucu Vesni Fundurulić Perišin, u stečajnom postupku nad dužnikom GORNJI GRAD d.o.o. u stečaju, Lučko (Grad Zagreb), Karlovačka 203/A, OIB: 49158686202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007083">
        <w:rPr>
          <w:rFonts w:hAnsi="Times New Roman" w:ascii="Times New Roman"/>
          <w:szCs w:val="24"/>
        </w:rPr>
        <w:t>15. ožujka</w:t>
      </w:r>
      <w:r>
        <w:rPr>
          <w:rFonts w:hAnsi="Times New Roman" w:ascii="Times New Roman"/>
          <w:szCs w:val="24"/>
        </w:rPr>
        <w:t xml:space="preserve"> 2019.,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617C7" w:rsidP="00AC3AAC" w:rsid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Zakazuje se ročište radi saslušanja treće osobe u čijem su posjedu predmeti stečajne mase za </w:t>
      </w:r>
    </w:p>
    <w:p w:rsidRDefault="00F617C7" w:rsidP="00AC3AAC" w:rsidR="00F617C7">
      <w:pPr>
        <w:jc w:val="both"/>
        <w:rPr>
          <w:rFonts w:hAnsi="Times New Roman" w:ascii="Times New Roman"/>
          <w:szCs w:val="24"/>
        </w:rPr>
      </w:pPr>
    </w:p>
    <w:p w:rsidRDefault="00007083" w:rsidP="00F617C7" w:rsidR="00F617C7" w:rsidRPr="00007083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11. travnja</w:t>
      </w:r>
      <w:r w:rsidR="00F617C7" w:rsidRPr="00007083">
        <w:rPr>
          <w:rFonts w:hAnsi="Times New Roman" w:ascii="Times New Roman"/>
          <w:b/>
          <w:szCs w:val="24"/>
        </w:rPr>
        <w:t xml:space="preserve"> 2019. u 10,00 sati</w:t>
      </w:r>
    </w:p>
    <w:p w:rsidRDefault="00F617C7" w:rsidP="00F617C7" w:rsidR="00F617C7">
      <w:pPr>
        <w:jc w:val="center"/>
        <w:rPr>
          <w:rFonts w:hAnsi="Times New Roman" w:ascii="Times New Roman"/>
          <w:szCs w:val="24"/>
        </w:rPr>
      </w:pPr>
    </w:p>
    <w:p w:rsidRDefault="00F617C7" w:rsidP="00F617C7" w:rsidR="00F06F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F617C7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>
        <w:rPr>
          <w:rFonts w:hAnsi="Times New Roman" w:ascii="Times New Roman"/>
          <w:szCs w:val="24"/>
        </w:rPr>
        <w:t>, na koje se dostavom ovog zaključka poziva treća osoba</w:t>
      </w:r>
      <w:r w:rsidR="00F06F0B">
        <w:rPr>
          <w:rFonts w:hAnsi="Times New Roman" w:ascii="Times New Roman"/>
          <w:szCs w:val="24"/>
        </w:rPr>
        <w:t xml:space="preserve"> BETA-GRAF d.o.o., Zagreb, </w:t>
      </w:r>
      <w:proofErr w:type="spellStart"/>
      <w:r w:rsidR="00F06F0B">
        <w:rPr>
          <w:rFonts w:hAnsi="Times New Roman" w:ascii="Times New Roman"/>
          <w:szCs w:val="24"/>
        </w:rPr>
        <w:t>Kopačevski</w:t>
      </w:r>
      <w:proofErr w:type="spellEnd"/>
      <w:r w:rsidR="00F06F0B">
        <w:rPr>
          <w:rFonts w:hAnsi="Times New Roman" w:ascii="Times New Roman"/>
          <w:szCs w:val="24"/>
        </w:rPr>
        <w:t xml:space="preserve"> put 1C. </w:t>
      </w:r>
    </w:p>
    <w:p w:rsidRDefault="00F617C7" w:rsidP="00AC3AAC" w:rsidR="00F617C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007083">
        <w:rPr>
          <w:rFonts w:hAnsi="Times New Roman" w:ascii="Times New Roman"/>
          <w:szCs w:val="24"/>
        </w:rPr>
        <w:t>15. ožujka</w:t>
      </w:r>
      <w:r w:rsidR="00F617C7">
        <w:rPr>
          <w:rFonts w:hAnsi="Times New Roman" w:ascii="Times New Roman"/>
          <w:szCs w:val="24"/>
        </w:rPr>
        <w:t xml:space="preserve"> 2019.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556ECA">
        <w:rPr>
          <w:rFonts w:hAnsi="Times New Roman" w:ascii="Times New Roman"/>
          <w:szCs w:val="24"/>
        </w:rPr>
        <w:t>, v.r.</w:t>
      </w:r>
    </w:p>
    <w:p w:rsidRDefault="00556ECA" w:rsidP="007F17A7" w:rsidR="00556ECA">
      <w:pPr>
        <w:ind w:firstLine="720"/>
        <w:jc w:val="right"/>
        <w:rPr>
          <w:rFonts w:hAnsi="Times New Roman" w:ascii="Times New Roman"/>
          <w:szCs w:val="24"/>
        </w:rPr>
      </w:pPr>
    </w:p>
    <w:p w:rsidRDefault="00556ECA" w:rsidP="00C339BE" w:rsidR="00556EC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556ECA" w:rsidP="007F17A7" w:rsidR="00556ECA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703D8E"/>
    <w:multiLevelType w:val="hybridMultilevel"/>
    <w:tmpl w:val="CD90AAD0"/>
    <w:lvl w:tplc="EB7C84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083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071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32D4"/>
    <w:rsid w:val="00374038"/>
    <w:rsid w:val="00397586"/>
    <w:rsid w:val="003A3144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56ECA"/>
    <w:rsid w:val="00573FE4"/>
    <w:rsid w:val="005919AE"/>
    <w:rsid w:val="0059485D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B79B3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7308A"/>
    <w:rsid w:val="00984F05"/>
    <w:rsid w:val="00986117"/>
    <w:rsid w:val="009A259C"/>
    <w:rsid w:val="009C2E2C"/>
    <w:rsid w:val="009C51CC"/>
    <w:rsid w:val="009D377B"/>
    <w:rsid w:val="009D4181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06F0B"/>
    <w:rsid w:val="00F1030C"/>
    <w:rsid w:val="00F22BC3"/>
    <w:rsid w:val="00F617C7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56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E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56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E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-ročište za saslušanje treće osobe</izvorni_sadrzaj>
    <derivirana_varijabla naziv="DomainObject.Primjedba_1">-ročište za saslušanje treće osobe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GORNJI GRAD d.o.o. zastupanog po punomoćniku Boško Blažić</izvorni_sadrzaj>
    <derivirana_varijabla naziv="DomainObject.Predmet.ProtustrankaFormated_1">  GORNJI GRAD d.o.o. zastupanog po punomoćniku Boško Blažić</derivirana_varijabla>
  </DomainObject.Predmet.ProtustrankaFormated>
  <DomainObject.Predmet.ProtustrankaFormatedOIB>
    <izvorni_sadrzaj>  GORNJI GRAD d.o.o., OIB 49158686202 zastupanog po punomoćniku Boško Blažić</izvorni_sadrzaj>
    <derivirana_varijabla naziv="DomainObject.Predmet.ProtustrankaFormatedOIB_1">  GORNJI GRAD d.o.o., OIB 49158686202 zastupanog po punomoćniku Boško Blažić</derivirana_varijabla>
  </DomainObject.Predmet.ProtustrankaFormatedOIB>
  <DomainObject.Predmet.ProtustrankaFormatedWithAdress>
    <izvorni_sadrzaj> GORNJI GRAD d.o.o., Karlovačka 203A, 10250 Lučko zastupanog po punomoćniku Boško Blažić</izvorni_sadrzaj>
    <derivirana_varijabla naziv="DomainObject.Predmet.ProtustrankaFormatedWithAdress_1"> GORNJI GRAD d.o.o., Karlovačka 203A, 10250 Lučko zastupanog po punomoćniku Boško Blažić</derivirana_varijabla>
  </DomainObject.Predmet.ProtustrankaFormatedWithAdress>
  <DomainObject.Predmet.ProtustrankaFormatedWithAdressOIB>
    <izvorni_sadrzaj> GORNJI GRAD d.o.o., OIB 49158686202, Karlovačka 203A, 10250 Lučko zastupanog po punomoćniku Boško Blažić</izvorni_sadrzaj>
    <derivirana_varijabla naziv="DomainObject.Predmet.ProtustrankaFormatedWithAdressOIB_1"> GORNJI GRAD d.o.o., OIB 49158686202, Karlovačka 203A, 10250 Lučko zastupanog po punomoćniku Boško Blažić</derivirana_varijabla>
  </DomainObject.Predmet.ProtustrankaFormatedWithAdressOIB>
  <DomainObject.Predmet.ProtustrankaWithAdress>
    <izvorni_sadrzaj>GORNJI GRAD d.o.o. Karlovačka 203A, 10250 Lučko</izvorni_sadrzaj>
    <derivirana_varijabla naziv="DomainObject.Predmet.ProtustrankaWithAdress_1">GORNJI GRAD d.o.o. Karlovačka 203A, 10250 Lučko</derivirana_varijabla>
  </DomainObject.Predmet.ProtustrankaWithAdress>
  <DomainObject.Predmet.ProtustrankaWithAdressOIB>
    <izvorni_sadrzaj>GORNJI GRAD d.o.o., OIB 49158686202, Karlovačka 203A, 10250 Lučko</izvorni_sadrzaj>
    <derivirana_varijabla naziv="DomainObject.Predmet.ProtustrankaWithAdressOIB_1">GORNJI GRAD d.o.o., OIB 49158686202, Karlovačka 203A,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GORNJI GRAD d.o.o. zastupanog po punomoćniku Boško Blažić</item>
    </izvorni_sadrzaj>
    <derivirana_varijabla naziv="DomainObject.Predmet.ProtuStrankaListFormated_1">
      <item>GORNJI GRAD d.o.o. zastupanog po punomoćniku Boško Blažić</item>
    </derivirana_varijabla>
  </DomainObject.Predmet.ProtuStrankaListFormated>
  <DomainObject.Predmet.ProtuStrankaListFormatedOIB>
    <izvorni_sadrzaj>
      <item>GORNJI GRAD d.o.o., OIB 49158686202 zastupanog po punomoćniku Boško Blažić</item>
    </izvorni_sadrzaj>
    <derivirana_varijabla naziv="DomainObject.Predmet.ProtuStrankaListFormatedOIB_1">
      <item>GORNJI GRAD d.o.o., OIB 49158686202 zastupanog po punomoćniku Boško Blažić</item>
    </derivirana_varijabla>
  </DomainObject.Predmet.ProtuStrankaListFormatedOIB>
  <DomainObject.Predmet.ProtuStrankaListFormatedWithAdress>
    <izvorni_sadrzaj>
      <item>GORNJI GRAD d.o.o., Karlovačka 203A, 10250 Lučko zastupanog po punomoćniku Boško Blažić</item>
    </izvorni_sadrzaj>
    <derivirana_varijabla naziv="DomainObject.Predmet.ProtuStrankaListFormatedWithAdress_1">
      <item>GORNJI GRAD d.o.o., Karlovačka 203A, 10250 Lučko zastupanog po punomoćniku Boško Blažić</item>
    </derivirana_varijabla>
  </DomainObject.Predmet.ProtuStrankaListFormatedWithAdress>
  <DomainObject.Predmet.ProtuStrankaListFormatedWithAdressOIB>
    <izvorni_sadrzaj>
      <item>GORNJI GRAD d.o.o., OIB 49158686202, Karlovačka 203A, 10250 Lučko zastupanog po punomoćniku Boško Blažić</item>
    </izvorni_sadrzaj>
    <derivirana_varijabla naziv="DomainObject.Predmet.ProtuStrankaListFormatedWithAdressOIB_1">
      <item>GORNJI GRAD d.o.o., OIB 49158686202, Karlovačka 203A, 10250 Lučko zastupanog po punomoćniku Boško Blažić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Boško Blažić punomoćnik sudionika u postupku GORNJI GRAD d.o.o.</item>
    </izvorni_sadrzaj>
    <derivirana_varijabla naziv="DomainObject.Predmet.OstaliListFormated_1">
      <item>Boško Blažić punomoćnik sudionika u postupku GORNJI GRAD d.o.o.</item>
    </derivirana_varijabla>
  </DomainObject.Predmet.OstaliListFormated>
  <DomainObject.Predmet.OstaliListFormatedOIB>
    <izvorni_sadrzaj>
      <item>Boško Blažić, OIB 39714805050 punomoćnik sudionika u postupku GORNJI GRAD d.o.o.</item>
    </izvorni_sadrzaj>
    <derivirana_varijabla naziv="DomainObject.Predmet.OstaliListFormatedOIB_1">
      <item>Boško Blažić, OIB 39714805050 punomoćnik sudionika u postupku GORNJI GRAD d.o.o.</item>
    </derivirana_varijabla>
  </DomainObject.Predmet.OstaliListFormatedOIB>
  <DomainObject.Predmet.OstaliListFormatedWithAdress>
    <izvorni_sadrzaj>
      <item>Boško Blažić, Bulevar Cara Lazara 48, Novi Sad punomoćnik sudionika u postupku GORNJI GRAD d.o.o.</item>
    </izvorni_sadrzaj>
    <derivirana_varijabla naziv="DomainObject.Predmet.OstaliListFormatedWithAdress_1">
      <item>Boško Blažić, Bulevar Cara Lazara 48, Novi Sad punomoćnik sudionika u postupku GORNJI GRAD d.o.o.</item>
    </derivirana_varijabla>
  </DomainObject.Predmet.OstaliListFormatedWithAdress>
  <DomainObject.Predmet.OstaliListFormatedWithAdressOIB>
    <izvorni_sadrzaj>
      <item>Boško Blažić, OIB 39714805050, Bulevar Cara Lazara 48, Novi Sad punomoćnik sudionika u postupku GORNJI GRAD d.o.o.</item>
    </izvorni_sadrzaj>
    <derivirana_varijabla naziv="DomainObject.Predmet.OstaliListFormatedWithAdressOIB_1">
      <item>Boško Blažić, OIB 39714805050, Bulevar Cara Lazara 48, Novi Sad punomoćnik sudionika u postupku GORNJI GRAD d.o.o.</item>
    </derivirana_varijabla>
  </DomainObject.Predmet.OstaliListFormatedWithAdressOIB>
  <DomainObject.Predmet.OstaliListNazivFormated>
    <izvorni_sadrzaj>
      <item>Boško Blažić</item>
    </izvorni_sadrzaj>
    <derivirana_varijabla naziv="DomainObject.Predmet.OstaliListNazivFormated_1">
      <item>Boško Blažić</item>
    </derivirana_varijabla>
  </DomainObject.Predmet.OstaliListNazivFormated>
  <DomainObject.Predmet.OstaliListNazivFormatedOIB>
    <izvorni_sadrzaj>
      <item>Boško Blažić, OIB 39714805050</item>
    </izvorni_sadrzaj>
    <derivirana_varijabla naziv="DomainObject.Predmet.OstaliListNazivFormatedOIB_1">
      <item>Boško Blažić, OIB 39714805050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GORNJI GRAD d.o.o., OIB 49158686202, Karlovačka 203A, 10250 Lučko</izvorni_sadrzaj>
    <derivirana_varijabla naziv="DomainObject.Predmet.ProtustrankaIDrugiAdressOIB_1">GORNJI GRAD d.o.o., OIB 49158686202, Karlovačka 203A,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GORNJI GRAD d.o.o.</item>
      <item>Boško Blažić</item>
    </izvorni_sadrzaj>
    <derivirana_varijabla naziv="DomainObject.Predmet.SudioniciListNaziv_1">
      <item>FINA Regionalni centar Zagreb</item>
      <item>GORNJI GRAD d.o.o.</item>
      <item>Boško Blažić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izvorni_sadrzaj>
    <derivirana_varijabla naziv="DomainObject.Predmet.SudioniciListAdressOIB_1"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49158686202</item>
      <item>, OIB 39714805050</item>
    </izvorni_sadrzaj>
    <derivirana_varijabla naziv="DomainObject.Predmet.SudioniciListNazivOIB_1">
      <item>, OIB 85821130368</item>
      <item>, OIB 49158686202</item>
      <item>, OIB 39714805050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St-1153/2017-41</izvorni_sadrzaj>
    <derivirana_varijabla naziv="DomainObject.PredzadnjaOdlukaIzPredmeta.Oznaka_1">St-1153/2017-41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8391F-B1AD-4202-90F5-F433D97A6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154</properties:Words>
  <properties:Characters>785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2019-03-15T08:29:00Z</dcterms:created>
  <dc:creator>x</dc:creator>
  <cp:lastModifiedBy>Gordana Cvitković</cp:lastModifiedBy>
  <cp:lastPrinted>2019-03-15T08:33:00Z</cp:lastPrinted>
  <dcterms:modified xmlns:xsi="http://www.w3.org/2001/XMLSchema-instance" xsi:type="dcterms:W3CDTF">2019-03-15T08:33:00Z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(St-1153-17 -Zaključak-ročište-3osoba.docx)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