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E86003" w:rsidR="00FA4E5D">
        <w:trPr>
          <w:trHeight w:val="565"/>
        </w:trPr>
        <w:tc>
          <w:tcPr>
            <w:tcW w:type="dxa" w:w="2531"/>
          </w:tcPr>
          <w:p w:rsidRDefault="00FA4E5D" w:rsidP="00E86003" w:rsidR="00FA4E5D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FA4E5D" w:rsidP="00E86003" w:rsidR="00FA4E5D">
            <w:pPr>
              <w:jc w:val="center"/>
            </w:pPr>
            <w:r>
              <w:t>Republika Hrvatska</w:t>
            </w:r>
          </w:p>
          <w:p w:rsidRDefault="00FA4E5D" w:rsidP="00E86003" w:rsidR="00FA4E5D">
            <w:pPr>
              <w:jc w:val="center"/>
            </w:pPr>
            <w:r>
              <w:t>Trgovački sud u Splitu</w:t>
            </w:r>
          </w:p>
          <w:p w:rsidRDefault="00FA4E5D" w:rsidP="00E86003" w:rsidR="00FA4E5D">
            <w:pPr>
              <w:jc w:val="center"/>
            </w:pPr>
            <w:r>
              <w:t>Split, Sukoišanska 6</w:t>
            </w:r>
          </w:p>
        </w:tc>
      </w:tr>
    </w:tbl>
    <w:p w14:textId="afd3ca0" w14:paraId="afd3ca0" w:rsidRDefault="00FA4E5D" w:rsidR="00FA4E5D">
      <w:pPr>
        <w:jc w:val="right"/>
        <w15:collapsed w:val="false"/>
      </w:pPr>
      <w:r>
        <w:t>Poslovni broj: 4. St-140/2015-27</w:t>
      </w:r>
    </w:p>
    <w:p w:rsidRDefault="00FA4E5D" w:rsidR="00FA4E5D">
      <w:pPr>
        <w:jc w:val="center"/>
      </w:pPr>
    </w:p>
    <w:p w:rsidRDefault="005E64B4" w:rsidR="005E64B4" w:rsidRPr="00DF0ECF">
      <w:pPr>
        <w:jc w:val="center"/>
      </w:pPr>
      <w:r w:rsidRPr="00DF0ECF">
        <w:t>R E P U B L I K A   H R V A T S K A</w:t>
      </w:r>
    </w:p>
    <w:p w:rsidRDefault="005E64B4" w:rsidR="005E64B4" w:rsidRPr="00DF0ECF">
      <w:pPr>
        <w:jc w:val="center"/>
      </w:pPr>
    </w:p>
    <w:p w:rsidRDefault="005E64B4" w:rsidR="005E64B4" w:rsidRPr="00DF0ECF">
      <w:pPr>
        <w:jc w:val="center"/>
      </w:pPr>
      <w:r w:rsidRPr="00DF0ECF">
        <w:t>R J E Š E N J E</w:t>
      </w:r>
    </w:p>
    <w:p w:rsidRDefault="007224D5" w:rsidP="00FD1718" w:rsidR="007224D5">
      <w:pPr>
        <w:rPr>
          <w:b/>
        </w:rPr>
      </w:pPr>
    </w:p>
    <w:p w:rsidRDefault="00FA4E5D" w:rsidP="00FA4E5D" w:rsidR="00FA4E5D">
      <w:pPr>
        <w:ind w:firstLine="708"/>
        <w:jc w:val="both"/>
      </w:pPr>
      <w:r>
        <w:t>Trgovački sud u Splitu, po stečajnom sucu tog suda Katarini Mikulić kao sucu pojedincu, povodom prijedloga za otvaranje stečajnog postupka nad dužnikom GOLETA d.o.o., Sumartin (Općina Selca), OIB: 36675386294, 2. veljače 2018.</w:t>
      </w:r>
    </w:p>
    <w:p w:rsidRDefault="00174698" w:rsidP="00174698" w:rsidR="00174698">
      <w:pPr>
        <w:jc w:val="both"/>
      </w:pPr>
    </w:p>
    <w:p w:rsidRDefault="005E64B4" w:rsidP="00F63898" w:rsidR="005E64B4">
      <w:pPr>
        <w:jc w:val="both"/>
      </w:pPr>
    </w:p>
    <w:p w:rsidRDefault="005E64B4" w:rsidP="00F63898" w:rsidR="005E64B4" w:rsidRPr="00DF0ECF">
      <w:pPr>
        <w:ind w:firstLine="708" w:left="2832"/>
        <w:jc w:val="both"/>
      </w:pPr>
      <w:r w:rsidRPr="00DF0ECF">
        <w:t>r i j e š i o    j e</w:t>
      </w:r>
    </w:p>
    <w:p w:rsidRDefault="007224D5" w:rsidP="00F63898" w:rsidR="007224D5" w:rsidRPr="00DF0ECF">
      <w:pPr>
        <w:jc w:val="both"/>
      </w:pPr>
    </w:p>
    <w:p w:rsidRDefault="00FA4E5D" w:rsidP="00FA4E5D" w:rsidR="00906211">
      <w:pPr>
        <w:pStyle w:val="Tijeloteksta2"/>
        <w:spacing w:lineRule="auto" w:line="240"/>
        <w:ind w:firstLine="708"/>
        <w:jc w:val="both"/>
      </w:pPr>
      <w:r>
        <w:t xml:space="preserve">I. </w:t>
      </w:r>
      <w:r w:rsidR="0081534F" w:rsidRPr="006407B9">
        <w:t>Ispravlja</w:t>
      </w:r>
      <w:r w:rsidR="00920D07" w:rsidRPr="006407B9">
        <w:t xml:space="preserve"> se </w:t>
      </w:r>
      <w:r>
        <w:t>rješenje</w:t>
      </w:r>
      <w:r w:rsidR="00920D07" w:rsidRPr="006407B9">
        <w:t xml:space="preserve"> </w:t>
      </w:r>
      <w:r w:rsidR="0081534F" w:rsidRPr="006407B9">
        <w:t xml:space="preserve">ovoga suda poslovni broj </w:t>
      </w:r>
      <w:r w:rsidR="0046024E">
        <w:t>4.</w:t>
      </w:r>
      <w:r w:rsidR="00174698">
        <w:t>St</w:t>
      </w:r>
      <w:r w:rsidR="00052DDC" w:rsidRPr="006407B9">
        <w:t>-</w:t>
      </w:r>
      <w:r>
        <w:t>140/2015</w:t>
      </w:r>
      <w:r w:rsidR="00787BD9">
        <w:t xml:space="preserve"> od </w:t>
      </w:r>
      <w:r>
        <w:t>2. veljače 2018</w:t>
      </w:r>
      <w:r w:rsidR="00920D07" w:rsidRPr="006407B9">
        <w:t xml:space="preserve">. </w:t>
      </w:r>
      <w:r w:rsidR="00F06F0B" w:rsidRPr="006407B9">
        <w:t>u</w:t>
      </w:r>
      <w:r w:rsidR="00906211">
        <w:t xml:space="preserve"> izreci </w:t>
      </w:r>
      <w:r>
        <w:t>u</w:t>
      </w:r>
      <w:r w:rsidR="00787BD9">
        <w:t xml:space="preserve"> točci </w:t>
      </w:r>
      <w:r w:rsidR="00DF0ECF">
        <w:t>I</w:t>
      </w:r>
      <w:r>
        <w:t>II</w:t>
      </w:r>
      <w:r w:rsidR="00906211">
        <w:t>.</w:t>
      </w:r>
      <w:r w:rsidR="0046024E">
        <w:t xml:space="preserve"> </w:t>
      </w:r>
      <w:r w:rsidR="00906211">
        <w:t xml:space="preserve">gdje omaškom naveden </w:t>
      </w:r>
      <w:r>
        <w:t>dan otvaranja stečajnog postupka 21. ožujka 2017. godine u 14:00 sati, a ispravno treba stajati 2. veljače 2018. u 12:00 sati</w:t>
      </w:r>
      <w:r w:rsidR="00906211">
        <w:t>.</w:t>
      </w:r>
    </w:p>
    <w:p w:rsidRDefault="00FA4E5D" w:rsidP="00FA4E5D" w:rsidR="005E64B4" w:rsidRPr="006407B9">
      <w:pPr>
        <w:pStyle w:val="Tijeloteksta2"/>
        <w:spacing w:lineRule="auto" w:line="240"/>
        <w:ind w:firstLine="708"/>
        <w:jc w:val="both"/>
      </w:pPr>
      <w:r>
        <w:t>II.</w:t>
      </w:r>
      <w:r w:rsidR="00787BD9">
        <w:t xml:space="preserve"> </w:t>
      </w:r>
      <w:r w:rsidR="00052DDC" w:rsidRPr="006407B9">
        <w:t xml:space="preserve">U ostalom dijelu </w:t>
      </w:r>
      <w:r>
        <w:t>rješenje</w:t>
      </w:r>
      <w:r w:rsidR="00052DDC" w:rsidRPr="006407B9">
        <w:t xml:space="preserve"> ostaje neizmijenjen</w:t>
      </w:r>
      <w:r>
        <w:t>o</w:t>
      </w:r>
      <w:r w:rsidR="00EC05EF" w:rsidRPr="006407B9">
        <w:t>.</w:t>
      </w:r>
      <w:r w:rsidR="005E64B4" w:rsidRPr="006407B9">
        <w:tab/>
      </w:r>
      <w:r w:rsidR="005E64B4" w:rsidRPr="006407B9">
        <w:tab/>
      </w:r>
    </w:p>
    <w:p w:rsidRDefault="00F63898" w:rsidP="00A3487F" w:rsidR="007224D5">
      <w:pPr>
        <w:ind w:left="3540"/>
        <w:jc w:val="both"/>
        <w:rPr>
          <w:b/>
        </w:rPr>
      </w:pPr>
      <w:r>
        <w:rPr>
          <w:b/>
        </w:rPr>
        <w:t xml:space="preserve"> </w:t>
      </w:r>
    </w:p>
    <w:p w:rsidRDefault="005E64B4" w:rsidP="00F63898" w:rsidR="005E64B4" w:rsidRPr="00DF0ECF">
      <w:pPr>
        <w:ind w:left="3540"/>
        <w:jc w:val="both"/>
      </w:pPr>
      <w:r w:rsidRPr="00DF0ECF">
        <w:t>Obrazloženje</w:t>
      </w:r>
    </w:p>
    <w:p w:rsidRDefault="008E37DA" w:rsidP="00F63898" w:rsidR="00920D07">
      <w:pPr>
        <w:pStyle w:val="Tijeloteksta2"/>
        <w:spacing w:lineRule="auto" w:line="240"/>
        <w:jc w:val="both"/>
      </w:pPr>
      <w:r>
        <w:t xml:space="preserve">           </w:t>
      </w:r>
    </w:p>
    <w:p w:rsidRDefault="00920D07" w:rsidP="00BC73A8" w:rsidR="00BC73A8">
      <w:pPr>
        <w:ind w:firstLine="708"/>
        <w:jc w:val="both"/>
      </w:pPr>
      <w:r>
        <w:t xml:space="preserve">U </w:t>
      </w:r>
      <w:r w:rsidR="00FA4E5D">
        <w:t>rješenju</w:t>
      </w:r>
      <w:r>
        <w:t xml:space="preserve"> </w:t>
      </w:r>
      <w:r w:rsidR="0081534F">
        <w:t xml:space="preserve">ovog </w:t>
      </w:r>
      <w:r>
        <w:t>suda poslovni broj</w:t>
      </w:r>
      <w:r w:rsidR="00884FD0">
        <w:t xml:space="preserve"> </w:t>
      </w:r>
      <w:r w:rsidR="006165A2">
        <w:t>4</w:t>
      </w:r>
      <w:r w:rsidR="0046024E">
        <w:t>.</w:t>
      </w:r>
      <w:r w:rsidR="00884FD0">
        <w:t>St</w:t>
      </w:r>
      <w:r w:rsidR="00EC05EF">
        <w:t>-</w:t>
      </w:r>
      <w:r w:rsidR="00FA4E5D">
        <w:t>140/2015</w:t>
      </w:r>
      <w:r w:rsidR="00EC05EF">
        <w:t xml:space="preserve"> </w:t>
      </w:r>
      <w:r w:rsidR="009435FA">
        <w:t xml:space="preserve">od </w:t>
      </w:r>
      <w:r w:rsidR="00FA4E5D">
        <w:t>2. veljače 2018.</w:t>
      </w:r>
      <w:r w:rsidR="00906211">
        <w:t xml:space="preserve"> </w:t>
      </w:r>
      <w:r>
        <w:t xml:space="preserve">došlo je do očite pogreške </w:t>
      </w:r>
      <w:r w:rsidR="00F63898">
        <w:t>u pisanju</w:t>
      </w:r>
      <w:r w:rsidR="00906211">
        <w:t xml:space="preserve"> </w:t>
      </w:r>
      <w:r w:rsidR="00FA4E5D">
        <w:t>dana i sata otvaranja stečajnog postupka</w:t>
      </w:r>
      <w:r w:rsidR="00BC73A8">
        <w:t xml:space="preserve"> na način da je pogrešno naveden</w:t>
      </w:r>
      <w:r w:rsidR="00906211">
        <w:t xml:space="preserve"> </w:t>
      </w:r>
      <w:r w:rsidR="00FA4E5D">
        <w:t>dan i sat otvaranja stečajnog postupka</w:t>
      </w:r>
      <w:r w:rsidR="00906211">
        <w:t xml:space="preserve">. </w:t>
      </w:r>
      <w:r w:rsidR="00BC73A8">
        <w:t xml:space="preserve"> </w:t>
      </w:r>
    </w:p>
    <w:p w:rsidRDefault="00F92335" w:rsidP="00F92335" w:rsidR="00F92335">
      <w:pPr>
        <w:jc w:val="both"/>
      </w:pPr>
    </w:p>
    <w:p w:rsidRDefault="009435FA" w:rsidP="001030B1" w:rsidR="009435FA">
      <w:pPr>
        <w:ind w:firstLine="708"/>
        <w:jc w:val="both"/>
      </w:pPr>
      <w:r>
        <w:t>Odredbom čl. 342. st.1. Zakona o parničnom postupku ("Narodne novine" broj 53/91, 91/92, 112/99, 88/01, 117/03, 88/05, 2/07, 84/08, 123/08, 57/11 i 25/13 - dalje: ZPP) određeno je da pogreške u imenima i brojevima, i druge očite pogreške u pisanju i računanju, nedostatke u obliku i nesuglasnost prijepisa presude s izvornikom ispravit će sudac pojedinac, odnosno predsjednik vijeća u svako doba.</w:t>
      </w:r>
    </w:p>
    <w:p w:rsidRDefault="005E64B4" w:rsidR="005E64B4">
      <w:pPr>
        <w:jc w:val="both"/>
      </w:pPr>
    </w:p>
    <w:p w:rsidRDefault="00FA4E5D" w:rsidP="00DA3FAF" w:rsidR="00FA4E5D">
      <w:pPr>
        <w:ind w:left="2832"/>
      </w:pPr>
      <w:r>
        <w:t xml:space="preserve">U Splitu 2. veljače 2018. </w:t>
      </w:r>
    </w:p>
    <w:p w:rsidRDefault="00FA4E5D" w:rsidP="00FA4E5D" w:rsidR="00FA4E5D">
      <w:pPr>
        <w:jc w:val="right"/>
      </w:pPr>
      <w:r>
        <w:tab/>
      </w:r>
      <w:r>
        <w:tab/>
      </w:r>
      <w:r>
        <w:tab/>
      </w:r>
      <w:r>
        <w:tab/>
      </w:r>
    </w:p>
    <w:tbl>
      <w:tblPr>
        <w:tblStyle w:val="Reetkatablice"/>
        <w:tblW w:type="dxa" w:w="4393"/>
        <w:tblInd w:type="dxa" w:w="566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393"/>
      </w:tblGrid>
      <w:tr w:rsidTr="005C25B4" w:rsidR="00FA4E5D">
        <w:trPr>
          <w:trHeight w:val="194"/>
        </w:trPr>
        <w:tc>
          <w:tcPr>
            <w:tcW w:type="dxa" w:w="4393"/>
          </w:tcPr>
          <w:p w:rsidRDefault="00FA4E5D" w:rsidP="00E86003" w:rsidR="00FA4E5D">
            <w:pPr>
              <w:jc w:val="center"/>
              <w:rPr>
                <w:bCs/>
              </w:rPr>
            </w:pPr>
            <w:r>
              <w:rPr>
                <w:bCs/>
              </w:rPr>
              <w:t>Sudac</w:t>
            </w:r>
          </w:p>
          <w:p w:rsidRDefault="00FA4E5D" w:rsidP="00E86003" w:rsidR="00FA4E5D">
            <w:pPr>
              <w:jc w:val="center"/>
              <w:rPr>
                <w:bCs/>
              </w:rPr>
            </w:pPr>
          </w:p>
          <w:p w:rsidRDefault="00FA4E5D" w:rsidP="00E86003" w:rsidR="00FA4E5D">
            <w:pPr>
              <w:jc w:val="center"/>
              <w:rPr>
                <w:bCs/>
              </w:rPr>
            </w:pPr>
          </w:p>
        </w:tc>
      </w:tr>
      <w:tr w:rsidTr="005C25B4" w:rsidR="00FA4E5D">
        <w:trPr>
          <w:trHeight w:val="324"/>
        </w:trPr>
        <w:tc>
          <w:tcPr>
            <w:tcW w:type="dxa" w:w="4393"/>
          </w:tcPr>
          <w:p w:rsidRDefault="00FA4E5D" w:rsidP="005C25B4" w:rsidR="005C25B4">
            <w:pPr>
              <w:jc w:val="center"/>
              <w:rPr>
                <w:bCs/>
              </w:rPr>
            </w:pPr>
            <w:r>
              <w:rPr>
                <w:bCs/>
              </w:rPr>
              <w:t>Katarina Mikulić</w:t>
            </w:r>
            <w:r w:rsidR="005C25B4">
              <w:rPr>
                <w:bCs/>
              </w:rPr>
              <w:t>,v.r.</w:t>
            </w:r>
          </w:p>
          <w:p w:rsidRDefault="005C25B4" w:rsidP="005C25B4" w:rsidR="005C25B4" w:rsidRPr="005C25B4">
            <w:pPr>
              <w:jc w:val="center"/>
              <w:rPr>
                <w:bCs/>
              </w:rPr>
            </w:pPr>
            <w:r>
              <w:rPr>
                <w:bCs/>
              </w:rPr>
              <w:t xml:space="preserve">za </w:t>
            </w:r>
            <w:r>
              <w:t>točnost otpravka – ovlašteni službenik</w:t>
            </w:r>
          </w:p>
          <w:p w:rsidRDefault="005C25B4" w:rsidP="005C25B4" w:rsidR="00FA4E5D" w:rsidRPr="005C25B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Ivana Hajder </w:t>
            </w:r>
            <w:r w:rsidR="00FA4E5D">
              <w:rPr>
                <w:bCs/>
              </w:rPr>
              <w:t xml:space="preserve"> </w:t>
            </w:r>
          </w:p>
        </w:tc>
      </w:tr>
    </w:tbl>
    <w:p w:rsidRDefault="00FA4E5D" w:rsidP="00FA4E5D" w:rsidR="00FA4E5D">
      <w:pPr>
        <w:jc w:val="both"/>
      </w:pPr>
      <w:r w:rsidRPr="004340F3">
        <w:t>Pouka o pravnom lijeku:</w:t>
      </w:r>
      <w:r>
        <w:t xml:space="preserve"> </w:t>
      </w:r>
      <w:r w:rsidRPr="002B5AAE">
        <w:t>Protiv ovog rješenja</w:t>
      </w:r>
      <w:r>
        <w:t xml:space="preserve"> pravo na žalbu ima</w:t>
      </w:r>
      <w:r w:rsidRPr="002B5AAE">
        <w:t xml:space="preserve"> osoba koja je bila ovlaštena za zastupanje dužnika po zakonu do dana nastupanja pravnih posljedica otvaranja stečajnog postupka (čl. </w:t>
      </w:r>
      <w:r>
        <w:t>128</w:t>
      </w:r>
      <w:r w:rsidRPr="002B5AAE">
        <w:t xml:space="preserve">. st. </w:t>
      </w:r>
      <w:r>
        <w:t>8.</w:t>
      </w:r>
      <w:r w:rsidRPr="002B5AAE">
        <w:t xml:space="preserve"> SZ-a).</w:t>
      </w:r>
      <w:r>
        <w:t xml:space="preserve"> </w:t>
      </w:r>
      <w:r w:rsidRPr="00240F6B">
        <w:t xml:space="preserve">Žalba se podnosi ovom sudu za Visoki trgovački sud Republike Hrvatske u </w:t>
      </w:r>
      <w:r>
        <w:t>tri</w:t>
      </w:r>
      <w:r w:rsidRPr="00240F6B">
        <w:t xml:space="preserve"> primjerka u rok</w:t>
      </w:r>
      <w:r>
        <w:t xml:space="preserve">u od 8 dana od prijema rješenja, odnosno od isteka osmog dana od dana </w:t>
      </w:r>
      <w:r w:rsidR="005C25B4">
        <w:t>objave na e-oglasnoj ploči suda.</w:t>
      </w:r>
    </w:p>
    <w:p w:rsidRDefault="00C47DD0" w:rsidP="00BA34D6" w:rsidR="00C47DD0" w:rsidRPr="00C47DD0">
      <w:pPr>
        <w:tabs>
          <w:tab w:pos="2979" w:val="left"/>
        </w:tabs>
      </w:pPr>
      <w:r>
        <w:lastRenderedPageBreak/>
        <w:tab/>
      </w:r>
    </w:p>
    <w:sectPr w:rsidSect="00DA3FAF" w:rsidR="00C47DD0" w:rsidRPr="00C47DD0">
      <w:headerReference w:type="even" r:id="rId11"/>
      <w:headerReference w:type="default" r:id="rId12"/>
      <w:pgSz w:code="9" w:h="16838" w:w="11906"/>
      <w:pgMar w:gutter="0" w:footer="709" w:header="709" w:left="1418" w:bottom="1134" w:right="1418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20E5" w:rsidR="006820E5">
      <w:r>
        <w:separator/>
      </w:r>
    </w:p>
  </w:endnote>
  <w:endnote w:id="0" w:type="continuationSeparator">
    <w:p w:rsidRDefault="006820E5" w:rsidR="006820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20E5" w:rsidR="006820E5">
      <w:r>
        <w:separator/>
      </w:r>
    </w:p>
  </w:footnote>
  <w:footnote w:id="0" w:type="continuationSeparator">
    <w:p w:rsidRDefault="006820E5" w:rsidR="006820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217F" w:rsidR="001D217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D217F" w:rsidR="001D217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80871231"/>
      <w:docPartObj>
        <w:docPartGallery w:val="Page Numbers (Top of Page)"/>
        <w:docPartUnique/>
      </w:docPartObj>
    </w:sdtPr>
    <w:sdtEndPr/>
    <w:sdtContent>
      <w:p w:rsidRDefault="00DA3FAF" w:rsidP="00DA3FAF" w:rsidR="00DA3FAF">
        <w:pPr>
          <w:ind w:firstLine="708" w:left="354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C25B4">
          <w:rPr>
            <w:noProof/>
          </w:rPr>
          <w:t>2</w:t>
        </w:r>
        <w:r>
          <w:fldChar w:fldCharType="end"/>
        </w:r>
        <w:r>
          <w:t xml:space="preserve">  </w:t>
        </w:r>
        <w:r>
          <w:tab/>
        </w:r>
        <w:r>
          <w:tab/>
          <w:t>Poslovni broj: 4. St-140/2015-27</w:t>
        </w:r>
      </w:p>
      <w:p w:rsidRDefault="005C25B4" w:rsidR="00DA3FAF">
        <w:pPr>
          <w:pStyle w:val="Zaglavlje"/>
          <w:jc w:val="center"/>
        </w:pPr>
      </w:p>
    </w:sdtContent>
  </w:sdt>
  <w:p w:rsidRDefault="001D217F" w:rsidR="001D217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11DD9"/>
    <w:multiLevelType w:val="hybridMultilevel"/>
    <w:tmpl w:val="7C44B97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2F2252"/>
    <w:multiLevelType w:val="hybridMultilevel"/>
    <w:tmpl w:val="5708384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48B7AFA"/>
    <w:multiLevelType w:val="hybridMultilevel"/>
    <w:tmpl w:val="A77E2BDC"/>
    <w:lvl w:tplc="050AAB36" w:ilvl="0">
      <w:start w:val="1"/>
      <w:numFmt w:val="upperRoman"/>
      <w:lvlText w:val="%1."/>
      <w:lvlJc w:val="left"/>
      <w:pPr>
        <w:ind w:hanging="72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4">
    <w:nsid w:val="4AAD2210"/>
    <w:multiLevelType w:val="hybridMultilevel"/>
    <w:tmpl w:val="0E74C7F6"/>
    <w:lvl w:tplc="0720CC3E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5">
    <w:nsid w:val="4F31596C"/>
    <w:multiLevelType w:val="hybridMultilevel"/>
    <w:tmpl w:val="F71689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EA038D"/>
    <w:multiLevelType w:val="hybridMultilevel"/>
    <w:tmpl w:val="13E49A02"/>
    <w:lvl w:tplc="CC0CA254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4"/>
  </w:num>
  <w:num w:numId="5">
    <w:abstractNumId w:val="2"/>
  </w:num>
  <w:num w:numId="6">
    <w:abstractNumId w:val="3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64B4"/>
    <w:rsid w:val="000474DA"/>
    <w:rsid w:val="00052DDC"/>
    <w:rsid w:val="000644D5"/>
    <w:rsid w:val="00071021"/>
    <w:rsid w:val="000C7283"/>
    <w:rsid w:val="000E30C5"/>
    <w:rsid w:val="000F4FC4"/>
    <w:rsid w:val="001030B1"/>
    <w:rsid w:val="001144B0"/>
    <w:rsid w:val="00122F62"/>
    <w:rsid w:val="00143E7C"/>
    <w:rsid w:val="00152106"/>
    <w:rsid w:val="00174698"/>
    <w:rsid w:val="00177060"/>
    <w:rsid w:val="001D2011"/>
    <w:rsid w:val="001D217F"/>
    <w:rsid w:val="001D76AC"/>
    <w:rsid w:val="001E43E9"/>
    <w:rsid w:val="001E6ED9"/>
    <w:rsid w:val="00205C45"/>
    <w:rsid w:val="00295FB5"/>
    <w:rsid w:val="002D36A8"/>
    <w:rsid w:val="00313896"/>
    <w:rsid w:val="00343396"/>
    <w:rsid w:val="00365C44"/>
    <w:rsid w:val="003903D8"/>
    <w:rsid w:val="003C2949"/>
    <w:rsid w:val="003E3B63"/>
    <w:rsid w:val="00420E48"/>
    <w:rsid w:val="0042591D"/>
    <w:rsid w:val="0046024E"/>
    <w:rsid w:val="0047317E"/>
    <w:rsid w:val="004F177A"/>
    <w:rsid w:val="004F71E2"/>
    <w:rsid w:val="00513F77"/>
    <w:rsid w:val="0053207F"/>
    <w:rsid w:val="005C25B4"/>
    <w:rsid w:val="005E64B4"/>
    <w:rsid w:val="006042FF"/>
    <w:rsid w:val="006165A2"/>
    <w:rsid w:val="006343A9"/>
    <w:rsid w:val="006364CD"/>
    <w:rsid w:val="006407B9"/>
    <w:rsid w:val="006409AC"/>
    <w:rsid w:val="006458DE"/>
    <w:rsid w:val="0065322C"/>
    <w:rsid w:val="00661A24"/>
    <w:rsid w:val="00665752"/>
    <w:rsid w:val="00667F7E"/>
    <w:rsid w:val="006820E5"/>
    <w:rsid w:val="00690118"/>
    <w:rsid w:val="00695CE7"/>
    <w:rsid w:val="006A0813"/>
    <w:rsid w:val="00715A86"/>
    <w:rsid w:val="007224D5"/>
    <w:rsid w:val="00737D7A"/>
    <w:rsid w:val="007415A9"/>
    <w:rsid w:val="00757519"/>
    <w:rsid w:val="007575CB"/>
    <w:rsid w:val="00774407"/>
    <w:rsid w:val="00776F45"/>
    <w:rsid w:val="00787BD9"/>
    <w:rsid w:val="0079766F"/>
    <w:rsid w:val="007A114A"/>
    <w:rsid w:val="007E3ED7"/>
    <w:rsid w:val="007F2D5F"/>
    <w:rsid w:val="008142FB"/>
    <w:rsid w:val="0081534F"/>
    <w:rsid w:val="00816DF6"/>
    <w:rsid w:val="00853E6F"/>
    <w:rsid w:val="00860E03"/>
    <w:rsid w:val="00864685"/>
    <w:rsid w:val="00884FD0"/>
    <w:rsid w:val="008D57E5"/>
    <w:rsid w:val="008E37DA"/>
    <w:rsid w:val="009005A3"/>
    <w:rsid w:val="00906211"/>
    <w:rsid w:val="00920D07"/>
    <w:rsid w:val="00927E39"/>
    <w:rsid w:val="00941572"/>
    <w:rsid w:val="009435FA"/>
    <w:rsid w:val="00972E7B"/>
    <w:rsid w:val="009812DB"/>
    <w:rsid w:val="00984814"/>
    <w:rsid w:val="009918CB"/>
    <w:rsid w:val="0099412F"/>
    <w:rsid w:val="009B1CA5"/>
    <w:rsid w:val="009C3F7D"/>
    <w:rsid w:val="00A07977"/>
    <w:rsid w:val="00A25A95"/>
    <w:rsid w:val="00A341DA"/>
    <w:rsid w:val="00A3487F"/>
    <w:rsid w:val="00A34EED"/>
    <w:rsid w:val="00A47BEC"/>
    <w:rsid w:val="00A51E63"/>
    <w:rsid w:val="00A572FE"/>
    <w:rsid w:val="00A65335"/>
    <w:rsid w:val="00A93180"/>
    <w:rsid w:val="00AD74C3"/>
    <w:rsid w:val="00B046DE"/>
    <w:rsid w:val="00B11B0C"/>
    <w:rsid w:val="00B25734"/>
    <w:rsid w:val="00B25802"/>
    <w:rsid w:val="00B32BDC"/>
    <w:rsid w:val="00B44809"/>
    <w:rsid w:val="00B56E81"/>
    <w:rsid w:val="00B72BF0"/>
    <w:rsid w:val="00B96A65"/>
    <w:rsid w:val="00BA34D6"/>
    <w:rsid w:val="00BC1D65"/>
    <w:rsid w:val="00BC73A8"/>
    <w:rsid w:val="00BD7CF5"/>
    <w:rsid w:val="00BE5DFD"/>
    <w:rsid w:val="00C31BAB"/>
    <w:rsid w:val="00C47DD0"/>
    <w:rsid w:val="00CA3B6A"/>
    <w:rsid w:val="00CB578B"/>
    <w:rsid w:val="00CF2994"/>
    <w:rsid w:val="00D03E26"/>
    <w:rsid w:val="00D044DE"/>
    <w:rsid w:val="00D2320F"/>
    <w:rsid w:val="00D328DD"/>
    <w:rsid w:val="00D45E6C"/>
    <w:rsid w:val="00D56B44"/>
    <w:rsid w:val="00DA3669"/>
    <w:rsid w:val="00DA3FAF"/>
    <w:rsid w:val="00DC3BDC"/>
    <w:rsid w:val="00DC4E5C"/>
    <w:rsid w:val="00DE02FE"/>
    <w:rsid w:val="00DF0ECF"/>
    <w:rsid w:val="00E272BA"/>
    <w:rsid w:val="00E36F1F"/>
    <w:rsid w:val="00E611D2"/>
    <w:rsid w:val="00E74C08"/>
    <w:rsid w:val="00E83187"/>
    <w:rsid w:val="00E863C7"/>
    <w:rsid w:val="00EA0C16"/>
    <w:rsid w:val="00EB1117"/>
    <w:rsid w:val="00EC05EF"/>
    <w:rsid w:val="00F037D2"/>
    <w:rsid w:val="00F06F0B"/>
    <w:rsid w:val="00F10226"/>
    <w:rsid w:val="00F27FDF"/>
    <w:rsid w:val="00F418F1"/>
    <w:rsid w:val="00F63898"/>
    <w:rsid w:val="00F92335"/>
    <w:rsid w:val="00FA4E5D"/>
    <w:rsid w:val="00FD1718"/>
    <w:rsid w:val="00FD3350"/>
    <w:rsid w:val="00FD4EB3"/>
    <w:rsid w:val="00FE3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rsid w:val="00920D07"/>
    <w:pPr>
      <w:widowControl w:val="false"/>
    </w:pPr>
    <w:rPr>
      <w:snapToGrid w:val="false"/>
      <w:szCs w:val="20"/>
      <w:lang w:eastAsia="en-US" w:val="en-AU"/>
    </w:rPr>
  </w:style>
  <w:style w:styleId="Tijeloteksta2" w:type="paragraph">
    <w:name w:val="Body Text 2"/>
    <w:basedOn w:val="Normal"/>
    <w:rsid w:val="00920D07"/>
    <w:pPr>
      <w:spacing w:lineRule="auto" w:line="480" w:after="120"/>
    </w:pPr>
  </w:style>
  <w:style w:styleId="Bezproreda" w:type="paragraph">
    <w:name w:val="No Spacing"/>
    <w:uiPriority w:val="1"/>
    <w:qFormat/>
    <w:rsid w:val="007E3ED7"/>
    <w:rPr>
      <w:rFonts w:eastAsia="Calibri" w:hAnsi="Calibri" w:ascii="Calibri"/>
      <w:sz w:val="22"/>
      <w:szCs w:val="22"/>
      <w:lang w:eastAsia="en-US"/>
    </w:rPr>
  </w:style>
  <w:style w:customStyle="true" w:styleId="ZaglavljeChar" w:type="character">
    <w:name w:val="Zaglavlje Char"/>
    <w:link w:val="Zaglavlje"/>
    <w:uiPriority w:val="99"/>
    <w:rsid w:val="00071021"/>
    <w:rPr>
      <w:sz w:val="24"/>
      <w:szCs w:val="24"/>
    </w:rPr>
  </w:style>
  <w:style w:styleId="Tekstbalonia" w:type="paragraph">
    <w:name w:val="Balloon Text"/>
    <w:basedOn w:val="Normal"/>
    <w:link w:val="TekstbaloniaChar"/>
    <w:rsid w:val="006165A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6165A2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uiPriority w:val="59"/>
    <w:rsid w:val="00FA4E5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C25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25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25B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25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25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rsid w:val="00920D07"/>
    <w:pPr>
      <w:widowControl w:val="0"/>
    </w:pPr>
    <w:rPr>
      <w:snapToGrid w:val="0"/>
      <w:szCs w:val="20"/>
      <w:lang w:eastAsia="en-US" w:val="en-AU"/>
    </w:rPr>
  </w:style>
  <w:style w:styleId="Tijeloteksta2" w:type="paragraph">
    <w:name w:val="Body Text 2"/>
    <w:basedOn w:val="Normal"/>
    <w:rsid w:val="00920D07"/>
    <w:pPr>
      <w:spacing w:after="120" w:line="480" w:lineRule="auto"/>
    </w:pPr>
  </w:style>
  <w:style w:styleId="Bezproreda" w:type="paragraph">
    <w:name w:val="No Spacing"/>
    <w:uiPriority w:val="1"/>
    <w:qFormat/>
    <w:rsid w:val="007E3ED7"/>
    <w:rPr>
      <w:rFonts w:ascii="Calibri" w:eastAsia="Calibri" w:hAnsi="Calibri"/>
      <w:sz w:val="22"/>
      <w:szCs w:val="22"/>
      <w:lang w:eastAsia="en-US"/>
    </w:rPr>
  </w:style>
  <w:style w:customStyle="1" w:styleId="ZaglavljeChar" w:type="character">
    <w:name w:val="Zaglavlje Char"/>
    <w:link w:val="Zaglavlje"/>
    <w:uiPriority w:val="99"/>
    <w:rsid w:val="00071021"/>
    <w:rPr>
      <w:sz w:val="24"/>
      <w:szCs w:val="24"/>
    </w:rPr>
  </w:style>
  <w:style w:styleId="Tekstbalonia" w:type="paragraph">
    <w:name w:val="Balloon Text"/>
    <w:basedOn w:val="Normal"/>
    <w:link w:val="TekstbaloniaChar"/>
    <w:rsid w:val="006165A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6165A2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uiPriority w:val="59"/>
    <w:rsid w:val="00FA4E5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C25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25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25B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25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25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930105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484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6427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2018.</izvorni_sadrzaj>
    <derivirana_varijabla naziv="DomainObject.DatumDonosenjaOdluke_1">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</izvorni_sadrzaj>
    <derivirana_varijabla naziv="DomainObject.Predmet.Broj_1">140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rujna 2015.</izvorni_sadrzaj>
    <derivirana_varijabla naziv="DomainObject.Predmet.DatumOsnivanja_1">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Odbačen prijedlog za otvaranje postupka predstečajne nagodbe</izvorni_sadrzaj>
    <derivirana_varijabla naziv="DomainObject.Predmet.Opis_1">Odbačen prijedlog za otvaranje postupka predstečajne nagodbe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St-140/2015</izvorni_sadrzaj>
    <derivirana_varijabla naziv="DomainObject.Predmet.OznakaBroj_1">St-140/2015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GOLETA d.o.o. za brodogradnju</izvorni_sadrzaj>
    <derivirana_varijabla naziv="DomainObject.Predmet.ProtustrankaFormated_1">  GOLETA d.o.o. za brodogradnju</derivirana_varijabla>
  </DomainObject.Predmet.ProtustrankaFormated>
  <DomainObject.Predmet.ProtustrankaFormatedOIB>
    <izvorni_sadrzaj>  GOLETA d.o.o. za brodogradnju, OIB 36675386294</izvorni_sadrzaj>
    <derivirana_varijabla naziv="DomainObject.Predmet.ProtustrankaFormatedOIB_1">  GOLETA d.o.o. za brodogradnju, OIB 36675386294</derivirana_varijabla>
  </DomainObject.Predmet.ProtustrankaFormatedOIB>
  <DomainObject.Predmet.ProtustrankaFormatedWithAdress>
    <izvorni_sadrzaj> GOLETA d.o.o. za brodogradnju, 21425 Sumartin</izvorni_sadrzaj>
    <derivirana_varijabla naziv="DomainObject.Predmet.ProtustrankaFormatedWithAdress_1"> GOLETA d.o.o. za brodogradnju, 21425 Sumartin</derivirana_varijabla>
  </DomainObject.Predmet.ProtustrankaFormatedWithAdress>
  <DomainObject.Predmet.ProtustrankaFormatedWithAdressOIB>
    <izvorni_sadrzaj> GOLETA d.o.o. za brodogradnju, OIB 36675386294, 21425 Sumartin</izvorni_sadrzaj>
    <derivirana_varijabla naziv="DomainObject.Predmet.ProtustrankaFormatedWithAdressOIB_1"> GOLETA d.o.o. za brodogradnju, OIB 36675386294, 21425 Sumartin</derivirana_varijabla>
  </DomainObject.Predmet.ProtustrankaFormatedWithAdressOIB>
  <DomainObject.Predmet.ProtustrankaWithAdress>
    <izvorni_sadrzaj>GOLETA d.o.o. za brodogradnju 21425 Sumartin</izvorni_sadrzaj>
    <derivirana_varijabla naziv="DomainObject.Predmet.ProtustrankaWithAdress_1">GOLETA d.o.o. za brodogradnju 21425 Sumartin</derivirana_varijabla>
  </DomainObject.Predmet.ProtustrankaWithAdress>
  <DomainObject.Predmet.ProtustrankaWithAdressOIB>
    <izvorni_sadrzaj>GOLETA d.o.o. za brodogradnju, OIB 36675386294, 21425 Sumartin</izvorni_sadrzaj>
    <derivirana_varijabla naziv="DomainObject.Predmet.ProtustrankaWithAdressOIB_1">GOLETA d.o.o. za brodogradnju, OIB 36675386294, 21425 Sumartin</derivirana_varijabla>
  </DomainObject.Predmet.ProtustrankaWithAdressOIB>
  <DomainObject.Predmet.ProtustrankaNazivFormated>
    <izvorni_sadrzaj>GOLETA d.o.o. za brodogradnju</izvorni_sadrzaj>
    <derivirana_varijabla naziv="DomainObject.Predmet.ProtustrankaNazivFormated_1">GOLETA d.o.o. za brodogradnju</derivirana_varijabla>
  </DomainObject.Predmet.ProtustrankaNazivFormated>
  <DomainObject.Predmet.ProtustrankaNazivFormatedOIB>
    <izvorni_sadrzaj>GOLETA d.o.o. za brodogradnju, OIB 36675386294</izvorni_sadrzaj>
    <derivirana_varijabla naziv="DomainObject.Predmet.ProtustrankaNazivFormatedOIB_1">GOLETA d.o.o. za brodogradnju, OIB 36675386294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Lucija Vlahović zastupanog po punomoćniku Ivana Dedić</izvorni_sadrzaj>
    <derivirana_varijabla naziv="DomainObject.Predmet.StrankaFormated_1">  FINA ZAGREB; Lucija Vlahović zastupanog po punomoćniku Ivana Dedić</derivirana_varijabla>
  </DomainObject.Predmet.StrankaFormated>
  <DomainObject.Predmet.StrankaFormatedOIB>
    <izvorni_sadrzaj>  FINA ZAGREB, OIB 85821130368; Lucija Vlahović, OIB 79411527671 zastupanog po punomoćniku Ivana Dedić</izvorni_sadrzaj>
    <derivirana_varijabla naziv="DomainObject.Predmet.StrankaFormatedOIB_1">  FINA ZAGREB, OIB 85821130368; Lucija Vlahović, OIB 79411527671 zastupanog po punomoćniku Ivana Dedić</derivirana_varijabla>
  </DomainObject.Predmet.StrankaFormatedOIB>
  <DomainObject.Predmet.StrankaFormatedWithAdress>
    <izvorni_sadrzaj> FINA ZAGREB, Koturaška 43, 10000 Zagreb; Lucija Vlahović, Brdo Ii 86, 21405 Milna zastupanog po punomoćniku Ivana Dedić</izvorni_sadrzaj>
    <derivirana_varijabla naziv="DomainObject.Predmet.StrankaFormatedWithAdress_1"> FINA ZAGREB, Koturaška 43, 10000 Zagreb; Lucija Vlahović, Brdo Ii 86, 21405 Milna zastupanog po punomoćniku Ivana Dedić</derivirana_varijabla>
  </DomainObject.Predmet.StrankaFormatedWithAdress>
  <DomainObject.Predmet.StrankaFormatedWithAdressOIB>
    <izvorni_sadrzaj> FINA ZAGREB, OIB 85821130368, Koturaška 43, 10000 Zagreb; Lucija Vlahović, OIB 79411527671, Brdo Ii 86, 21405 Milna zastupanog po punomoćniku Ivana Dedić</izvorni_sadrzaj>
    <derivirana_varijabla naziv="DomainObject.Predmet.StrankaFormatedWithAdressOIB_1"> FINA ZAGREB, OIB 85821130368, Koturaška 43, 10000 Zagreb; Lucija Vlahović, OIB 79411527671, Brdo Ii 86, 21405 Milna zastupanog po punomoćniku Ivana Dedić</derivirana_varijabla>
  </DomainObject.Predmet.StrankaFormatedWithAdressOIB>
  <DomainObject.Predmet.StrankaWithAdress>
    <izvorni_sadrzaj>FINA ZAGREB Koturaška 43,10000 Zagreb,Lucija Vlahović Brdo Ii 86,21405 Milna</izvorni_sadrzaj>
    <derivirana_varijabla naziv="DomainObject.Predmet.StrankaWithAdress_1">FINA ZAGREB Koturaška 43,10000 Zagreb,Lucija Vlahović Brdo Ii 86,21405 Milna</derivirana_varijabla>
  </DomainObject.Predmet.StrankaWithAdress>
  <DomainObject.Predmet.StrankaWithAdressOIB>
    <izvorni_sadrzaj>FINA ZAGREB, OIB 85821130368, Koturaška 43,10000 Zagreb,Lucija Vlahović, OIB 79411527671, Brdo Ii 86,21405 Milna</izvorni_sadrzaj>
    <derivirana_varijabla naziv="DomainObject.Predmet.StrankaWithAdressOIB_1">FINA ZAGREB, OIB 85821130368, Koturaška 43,10000 Zagreb,Lucija Vlahović, OIB 79411527671, Brdo Ii 86,21405 Milna</derivirana_varijabla>
  </DomainObject.Predmet.StrankaWithAdressOIB>
  <DomainObject.Predmet.StrankaNazivFormated>
    <izvorni_sadrzaj>FINA ZAGREB,Lucija Vlahović</izvorni_sadrzaj>
    <derivirana_varijabla naziv="DomainObject.Predmet.StrankaNazivFormated_1">FINA ZAGREB,Lucija Vlahović</derivirana_varijabla>
  </DomainObject.Predmet.StrankaNazivFormated>
  <DomainObject.Predmet.StrankaNazivFormatedOIB>
    <izvorni_sadrzaj>FINA ZAGREB, OIB 85821130368,Lucija Vlahović, OIB 79411527671</izvorni_sadrzaj>
    <derivirana_varijabla naziv="DomainObject.Predmet.StrankaNazivFormatedOIB_1">FINA ZAGREB, OIB 85821130368,Lucija Vlahović, OIB 79411527671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 ZAGREB</item>
      <item>Lucija Vlahović zastupanog po punomoćniku Ivana Dedić</item>
    </izvorni_sadrzaj>
    <derivirana_varijabla naziv="DomainObject.Predmet.StrankaListFormated_1">
      <item>FINA ZAGREB</item>
      <item>Lucija Vlahović zastupanog po punomoćniku Ivana Dedić</item>
    </derivirana_varijabla>
  </DomainObject.Predmet.StrankaListFormated>
  <DomainObject.Predmet.StrankaListFormatedOIB>
    <izvorni_sadrzaj>
      <item>FINA ZAGREB, OIB 85821130368</item>
      <item>Lucija Vlahović, OIB 79411527671 zastupanog po punomoćniku Ivana Dedić</item>
    </izvorni_sadrzaj>
    <derivirana_varijabla naziv="DomainObject.Predmet.StrankaListFormatedOIB_1">
      <item>FINA ZAGREB, OIB 85821130368</item>
      <item>Lucija Vlahović, OIB 79411527671 zastupanog po punomoćniku Ivana Dedić</item>
    </derivirana_varijabla>
  </DomainObject.Predmet.StrankaListFormatedOIB>
  <DomainObject.Predmet.StrankaListFormatedWithAdress>
    <izvorni_sadrzaj>
      <item>FINA ZAGREB, Koturaška 43, 10000 Zagreb</item>
      <item>Lucija Vlahović, Brdo Ii 86, 21405 Milna zastupanog po punomoćniku Ivana Dedić</item>
    </izvorni_sadrzaj>
    <derivirana_varijabla naziv="DomainObject.Predmet.StrankaListFormatedWithAdress_1">
      <item>FINA ZAGREB, Koturaška 43, 10000 Zagreb</item>
      <item>Lucija Vlahović, Brdo Ii 86, 21405 Milna zastupanog po punomoćniku Ivana Dedić</item>
    </derivirana_varijabla>
  </DomainObject.Predmet.StrankaListFormatedWithAdress>
  <DomainObject.Predmet.StrankaListFormatedWithAdressOIB>
    <izvorni_sadrzaj>
      <item>FINA ZAGREB, OIB 85821130368, Koturaška 43, 10000 Zagreb</item>
      <item>Lucija Vlahović, OIB 79411527671, Brdo Ii 86, 21405 Milna zastupanog po punomoćniku Ivana Dedić</item>
    </izvorni_sadrzaj>
    <derivirana_varijabla naziv="DomainObject.Predmet.StrankaListFormatedWithAdressOIB_1">
      <item>FINA ZAGREB, OIB 85821130368, Koturaška 43, 10000 Zagreb</item>
      <item>Lucija Vlahović, OIB 79411527671, Brdo Ii 86, 21405 Milna zastupanog po punomoćniku Ivana Dedić</item>
    </derivirana_varijabla>
  </DomainObject.Predmet.StrankaListFormatedWithAdressOIB>
  <DomainObject.Predmet.StrankaListNazivFormated>
    <izvorni_sadrzaj>
      <item>FINA ZAGREB</item>
      <item>Lucija Vlahović</item>
    </izvorni_sadrzaj>
    <derivirana_varijabla naziv="DomainObject.Predmet.StrankaListNazivFormated_1">
      <item>FINA ZAGREB</item>
      <item>Lucija Vlahović</item>
    </derivirana_varijabla>
  </DomainObject.Predmet.StrankaListNazivFormated>
  <DomainObject.Predmet.StrankaListNazivFormatedOIB>
    <izvorni_sadrzaj>
      <item>FINA ZAGREB, OIB 85821130368</item>
      <item>Lucija Vlahović, OIB 79411527671</item>
    </izvorni_sadrzaj>
    <derivirana_varijabla naziv="DomainObject.Predmet.StrankaListNazivFormatedOIB_1">
      <item>FINA ZAGREB, OIB 85821130368</item>
      <item>Lucija Vlahović, OIB 79411527671</item>
    </derivirana_varijabla>
  </DomainObject.Predmet.StrankaListNazivFormatedOIB>
  <DomainObject.Predmet.ProtuStrankaListFormated>
    <izvorni_sadrzaj>
      <item>GOLETA d.o.o. za brodogradnju</item>
    </izvorni_sadrzaj>
    <derivirana_varijabla naziv="DomainObject.Predmet.ProtuStrankaListFormated_1">
      <item>GOLETA d.o.o. za brodogradnju</item>
    </derivirana_varijabla>
  </DomainObject.Predmet.ProtuStrankaListFormated>
  <DomainObject.Predmet.ProtuStrankaListFormatedOIB>
    <izvorni_sadrzaj>
      <item>GOLETA d.o.o. za brodogradnju, OIB 36675386294</item>
    </izvorni_sadrzaj>
    <derivirana_varijabla naziv="DomainObject.Predmet.ProtuStrankaListFormatedOIB_1">
      <item>GOLETA d.o.o. za brodogradnju, OIB 36675386294</item>
    </derivirana_varijabla>
  </DomainObject.Predmet.ProtuStrankaListFormatedOIB>
  <DomainObject.Predmet.ProtuStrankaListFormatedWithAdress>
    <izvorni_sadrzaj>
      <item>GOLETA d.o.o. za brodogradnju, 21425 Sumartin</item>
    </izvorni_sadrzaj>
    <derivirana_varijabla naziv="DomainObject.Predmet.ProtuStrankaListFormatedWithAdress_1">
      <item>GOLETA d.o.o. za brodogradnju, 21425 Sumartin</item>
    </derivirana_varijabla>
  </DomainObject.Predmet.ProtuStrankaListFormatedWithAdress>
  <DomainObject.Predmet.ProtuStrankaListFormatedWithAdressOIB>
    <izvorni_sadrzaj>
      <item>GOLETA d.o.o. za brodogradnju, OIB 36675386294, 21425 Sumartin</item>
    </izvorni_sadrzaj>
    <derivirana_varijabla naziv="DomainObject.Predmet.ProtuStrankaListFormatedWithAdressOIB_1">
      <item>GOLETA d.o.o. za brodogradnju, OIB 36675386294, 21425 Sumartin</item>
    </derivirana_varijabla>
  </DomainObject.Predmet.ProtuStrankaListFormatedWithAdressOIB>
  <DomainObject.Predmet.ProtuStrankaListNazivFormated>
    <izvorni_sadrzaj>
      <item>GOLETA d.o.o. za brodogradnju</item>
    </izvorni_sadrzaj>
    <derivirana_varijabla naziv="DomainObject.Predmet.ProtuStrankaListNazivFormated_1">
      <item>GOLETA d.o.o. za brodogradnju</item>
    </derivirana_varijabla>
  </DomainObject.Predmet.ProtuStrankaListNazivFormated>
  <DomainObject.Predmet.ProtuStrankaListNazivFormatedOIB>
    <izvorni_sadrzaj>
      <item>GOLETA d.o.o. za brodogradnju, OIB 36675386294</item>
    </izvorni_sadrzaj>
    <derivirana_varijabla naziv="DomainObject.Predmet.ProtuStrankaListNazivFormatedOIB_1">
      <item>GOLETA d.o.o. za brodogradnju, OIB 36675386294</item>
    </derivirana_varijabla>
  </DomainObject.Predmet.ProtuStrankaListNazivFormatedOIB>
  <DomainObject.Predmet.OstaliListFormated>
    <izvorni_sadrzaj>
      <item>Lucija Vlahović</item>
      <item>Ivana Dedić punomoćnik sudionika u postupku Lucija Vlahović</item>
    </izvorni_sadrzaj>
    <derivirana_varijabla naziv="DomainObject.Predmet.OstaliListFormated_1">
      <item>Lucija Vlahović</item>
      <item>Ivana Dedić punomoćnik sudionika u postupku Lucija Vlahović</item>
    </derivirana_varijabla>
  </DomainObject.Predmet.OstaliListFormated>
  <DomainObject.Predmet.OstaliListFormatedOIB>
    <izvorni_sadrzaj>
      <item>Lucija Vlahović, OIB 79411527671</item>
      <item>Ivana Dedić, OIB 40106353604 punomoćnik sudionika u postupku Lucija Vlahović</item>
    </izvorni_sadrzaj>
    <derivirana_varijabla naziv="DomainObject.Predmet.OstaliListFormatedOIB_1">
      <item>Lucija Vlahović, OIB 79411527671</item>
      <item>Ivana Dedić, OIB 40106353604 punomoćnik sudionika u postupku Lucija Vlahović</item>
    </derivirana_varijabla>
  </DomainObject.Predmet.OstaliListFormatedOIB>
  <DomainObject.Predmet.OstaliListFormatedWithAdress>
    <izvorni_sadrzaj>
      <item>Lucija Vlahović, Brdo Ii 86, 21405 Milna</item>
      <item>Ivana Dedić, Janeza Trdine 1, 51000 Rijeka punomoćnik sudionika u postupku Lucija Vlahović</item>
    </izvorni_sadrzaj>
    <derivirana_varijabla naziv="DomainObject.Predmet.OstaliListFormatedWithAdress_1">
      <item>Lucija Vlahović, Brdo Ii 86, 21405 Milna</item>
      <item>Ivana Dedić, Janeza Trdine 1, 51000 Rijeka punomoćnik sudionika u postupku Lucija Vlahović</item>
    </derivirana_varijabla>
  </DomainObject.Predmet.OstaliListFormatedWithAdress>
  <DomainObject.Predmet.OstaliListFormatedWithAdressOIB>
    <izvorni_sadrzaj>
      <item>Lucija Vlahović, OIB 79411527671, Brdo Ii 86, 21405 Milna</item>
      <item>Ivana Dedić, OIB 40106353604, Janeza Trdine 1, 51000 Rijeka punomoćnik sudionika u postupku Lucija Vlahović</item>
    </izvorni_sadrzaj>
    <derivirana_varijabla naziv="DomainObject.Predmet.OstaliListFormatedWithAdressOIB_1">
      <item>Lucija Vlahović, OIB 79411527671, Brdo Ii 86, 21405 Milna</item>
      <item>Ivana Dedić, OIB 40106353604, Janeza Trdine 1, 51000 Rijeka punomoćnik sudionika u postupku Lucija Vlahović</item>
    </derivirana_varijabla>
  </DomainObject.Predmet.OstaliListFormatedWithAdressOIB>
  <DomainObject.Predmet.OstaliListNazivFormated>
    <izvorni_sadrzaj>
      <item>Lucija Vlahović</item>
      <item>Ivana Dedić</item>
    </izvorni_sadrzaj>
    <derivirana_varijabla naziv="DomainObject.Predmet.OstaliListNazivFormated_1">
      <item>Lucija Vlahović</item>
      <item>Ivana Dedić</item>
    </derivirana_varijabla>
  </DomainObject.Predmet.OstaliListNazivFormated>
  <DomainObject.Predmet.OstaliListNazivFormatedOIB>
    <izvorni_sadrzaj>
      <item>Lucija Vlahović, OIB 79411527671</item>
      <item>Ivana Dedić, OIB 40106353604</item>
    </izvorni_sadrzaj>
    <derivirana_varijabla naziv="DomainObject.Predmet.OstaliListNazivFormatedOIB_1">
      <item>Lucija Vlahović, OIB 79411527671</item>
      <item>Ivana Dedić, OIB 40106353604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2018.</izvorni_sadrzaj>
    <derivirana_varijabla naziv="DomainObject.Datum_1">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GOLETA d.o.o. za brodogradnju</izvorni_sadrzaj>
    <derivirana_varijabla naziv="DomainObject.Predmet.ProtustrankaIDrugi_1">GOLETA d.o.o. za brodogradnju</derivirana_varijabla>
  </DomainObject.Predmet.ProtustrankaIDrugi>
  <DomainObject.Predmet.StrankaIDrugiAdressOIB>
    <izvorni_sadrzaj>FINA ZAGREB, OIB 85821130368, Koturaška 43, 10000 Zagreb i dr.</izvorni_sadrzaj>
    <derivirana_varijabla naziv="DomainObject.Predmet.StrankaIDrugiAdressOIB_1">FINA ZAGREB, OIB 85821130368, Koturaška 43, 10000 Zagreb i dr.</derivirana_varijabla>
  </DomainObject.Predmet.StrankaIDrugiAdressOIB>
  <DomainObject.Predmet.ProtustrankaIDrugiAdressOIB>
    <izvorni_sadrzaj>GOLETA d.o.o. za brodogradnju, OIB 36675386294, 21425 Sumartin</izvorni_sadrzaj>
    <derivirana_varijabla naziv="DomainObject.Predmet.ProtustrankaIDrugiAdressOIB_1">GOLETA d.o.o. za brodogradnju, OIB 36675386294, 21425 Sumartin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GOLETA d.o.o. za brodogradnju</item>
      <item>Lucija Vlahović</item>
      <item>Lucija Vlahović</item>
      <item>Ivana Dedić</item>
    </izvorni_sadrzaj>
    <derivirana_varijabla naziv="DomainObject.Predmet.SudioniciListNaziv_1">
      <item>FINA ZAGREB</item>
      <item>GOLETA d.o.o. za brodogradnju</item>
      <item>Lucija Vlahović</item>
      <item>Lucija Vlahović</item>
      <item>Ivana Dedić</item>
    </derivirana_varijabla>
  </DomainObject.Predmet.SudioniciListNaziv>
  <DomainObject.Predmet.SudioniciListAdressOIB>
    <izvorni_sadrzaj>
      <item>FINA ZAGREB, OIB 85821130368, Koturaška 43,10000 Zagreb</item>
      <item>GOLETA d.o.o. za brodogradnju, OIB 36675386294, 21425 Sumartin</item>
      <item>Lucija Vlahović, OIB 79411527671, Brdo Ii 86,21405 Milna</item>
      <item>Lucija Vlahović, OIB 79411527671, Brdo Ii 86,21405 Milna</item>
      <item>Ivana Dedić, OIB 40106353604, Janeza Trdine 1,51000 Rijeka</item>
    </izvorni_sadrzaj>
    <derivirana_varijabla naziv="DomainObject.Predmet.SudioniciListAdressOIB_1">
      <item>FINA ZAGREB, OIB 85821130368, Koturaška 43,10000 Zagreb</item>
      <item>GOLETA d.o.o. za brodogradnju, OIB 36675386294, 21425 Sumartin</item>
      <item>Lucija Vlahović, OIB 79411527671, Brdo Ii 86,21405 Milna</item>
      <item>Lucija Vlahović, OIB 79411527671, Brdo Ii 86,21405 Milna</item>
      <item>Ivana Dedić, OIB 40106353604, Janeza Trdine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36675386294</item>
      <item>, OIB 79411527671</item>
      <item>, OIB 79411527671</item>
      <item>, OIB 40106353604</item>
    </izvorni_sadrzaj>
    <derivirana_varijabla naziv="DomainObject.Predmet.SudioniciListNazivOIB_1">
      <item>, OIB 85821130368</item>
      <item>, OIB 36675386294</item>
      <item>, OIB 79411527671</item>
      <item>, OIB 79411527671</item>
      <item>, OIB 40106353604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Dean Prelević, OIB 10098946497, Gundulićeva 22 Split</item>
    </izvorni_sadrzaj>
    <derivirana_varijabla naziv="DomainObject.Predmet.StecajniUpraviteljiListAddressOIB_1">
      <item>Dean Prelević, OIB 10098946497, Gundulićeva 22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52DF3E-2B19-4C85-931C-B7114C253A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309</properties:Words>
  <properties:Characters>1535</properties:Characters>
  <properties:Lines>48</properties:Lines>
  <properties:Paragraphs>19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1855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2016-03-10T09:21:00Z</dcterms:created>
  <dc:creator>vperuzovic</dc:creator>
  <cp:lastModifiedBy>Katarina Mikulić</cp:lastModifiedBy>
  <cp:lastPrinted>2018-02-02T11:28:00Z</cp:lastPrinted>
  <dcterms:modified xmlns:xsi="http://www.w3.org/2001/XMLSchema-instance" xsi:type="dcterms:W3CDTF">2018-02-02T11:29:00Z</dcterms:modified>
  <cp:revision>17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