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B650F2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B650F2">
              <w:rPr>
                <w:noProof/>
              </w:rPr>
              <w:t>-390/2018-16</w:t>
            </w:r>
          </w:p>
        </w:tc>
      </w:tr>
    </w:tbl>
    <w:p w14:textId="56ab3d9" w14:paraId="56ab3d9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B650F2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B650F2">
        <w:t xml:space="preserve">u postupku radi naknade diobe STEČAJNE MASE IZA VRANKAMEN d.o.o., OIB: 08202362113, Zagreb, </w:t>
      </w:r>
      <w:proofErr w:type="spellStart"/>
      <w:r w:rsidR="00B650F2">
        <w:t>Đorđićeva</w:t>
      </w:r>
      <w:proofErr w:type="spellEnd"/>
      <w:r w:rsidR="00B650F2">
        <w:t xml:space="preserve"> 24</w:t>
      </w:r>
      <w:r w:rsidR="00002171" w:rsidRPr="00002171">
        <w:t xml:space="preserve">, </w:t>
      </w:r>
      <w:r w:rsidR="00B650F2">
        <w:t>15</w:t>
      </w:r>
      <w:r w:rsidR="00022054">
        <w:t>. siječnja 2019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B650F2" w:rsidR="00A16878">
      <w:pPr>
        <w:pStyle w:val="Tijeloteksta2"/>
        <w:ind w:firstLine="708"/>
      </w:pPr>
      <w:r>
        <w:t xml:space="preserve">I. </w:t>
      </w:r>
      <w:r w:rsidR="00590E39" w:rsidRPr="00037EED">
        <w:t xml:space="preserve">Saziva se skupština vjerovnika u </w:t>
      </w:r>
      <w:proofErr w:type="spellStart"/>
      <w:r w:rsidR="00B650F2">
        <w:t>u</w:t>
      </w:r>
      <w:proofErr w:type="spellEnd"/>
      <w:r w:rsidR="00B650F2">
        <w:t xml:space="preserve"> postupku radi naknade diobe STEČAJNE MASE IZA VRANKAMEN d.o.o., OIB: 08202362113, Zagreb, </w:t>
      </w:r>
      <w:proofErr w:type="spellStart"/>
      <w:r w:rsidR="00B650F2">
        <w:t>Đorđićeva</w:t>
      </w:r>
      <w:proofErr w:type="spellEnd"/>
      <w:r w:rsidR="00B650F2">
        <w:t xml:space="preserve"> 24</w:t>
      </w:r>
      <w:r w:rsidR="00002171" w:rsidRPr="009239C8">
        <w:t xml:space="preserve">, </w:t>
      </w:r>
      <w:r w:rsidR="00590E39" w:rsidRPr="009239C8">
        <w:t xml:space="preserve">za </w:t>
      </w:r>
      <w:r w:rsidR="00B650F2">
        <w:t>7. veljače</w:t>
      </w:r>
      <w:r w:rsidR="00022054">
        <w:t xml:space="preserve"> 2019</w:t>
      </w:r>
      <w:r w:rsidR="00B650F2">
        <w:t>. sa početkom u 13</w:t>
      </w:r>
      <w:r w:rsidR="00CB1662">
        <w:t>:</w:t>
      </w:r>
      <w:r w:rsidR="00D13B7F">
        <w:t>0</w:t>
      </w:r>
      <w:r w:rsidR="00CB1662">
        <w:t>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D13B7F" w:rsidR="00590E39" w:rsidRPr="00037EED">
      <w:pPr>
        <w:spacing w:after="200" w:before="200"/>
        <w:jc w:val="center"/>
      </w:pPr>
      <w:r>
        <w:t>DNEVNI RED:</w:t>
      </w:r>
    </w:p>
    <w:p w:rsidRDefault="00022054" w:rsidP="00B650F2" w:rsidR="0002205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</w:t>
      </w:r>
      <w:r w:rsidR="00D13B7F">
        <w:t xml:space="preserve"> o dal</w:t>
      </w:r>
      <w:r>
        <w:t>jnjem tijeku stečajnog postupka</w:t>
      </w:r>
      <w:r w:rsidR="00B650F2">
        <w:t>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D13B7F" w:rsidR="00FA40C6">
      <w:pPr>
        <w:spacing w:after="100" w:before="200"/>
        <w:jc w:val="center"/>
      </w:pPr>
      <w:r>
        <w:t>Obrazloženje</w:t>
      </w:r>
    </w:p>
    <w:p w:rsidRDefault="00F045D4" w:rsidP="00B650F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B650F2">
        <w:t xml:space="preserve">u postupku radi naknade diobe STEČAJNE MASE IZA VRANKAMEN d.o.o., OIB: 08202362113, Zagreb, </w:t>
      </w:r>
      <w:proofErr w:type="spellStart"/>
      <w:r w:rsidR="00B650F2">
        <w:t>Đorđićeva</w:t>
      </w:r>
      <w:proofErr w:type="spellEnd"/>
      <w:r w:rsidR="00B650F2">
        <w:t xml:space="preserve"> 24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B650F2">
        <w:t>7. siječnja</w:t>
      </w:r>
      <w:r w:rsidR="00CB1662">
        <w:t xml:space="preserve"> 201</w:t>
      </w:r>
      <w:r w:rsidR="00B650F2">
        <w:t>9</w:t>
      </w:r>
      <w:r w:rsidR="00CB1662">
        <w:t>.</w:t>
      </w:r>
      <w:r w:rsidR="00210DF3">
        <w:t xml:space="preserve"> stečajn</w:t>
      </w:r>
      <w:r w:rsidR="00D13B7F">
        <w:t>i upravitelj</w:t>
      </w:r>
      <w:r w:rsidR="00210DF3">
        <w:t xml:space="preserve"> </w:t>
      </w:r>
      <w:r w:rsidR="00B650F2">
        <w:t xml:space="preserve">Domagoj </w:t>
      </w:r>
      <w:proofErr w:type="spellStart"/>
      <w:r w:rsidR="00B650F2">
        <w:t>Repač</w:t>
      </w:r>
      <w:proofErr w:type="spellEnd"/>
      <w:r w:rsidR="00210DF3">
        <w:t xml:space="preserve"> </w:t>
      </w:r>
      <w:r w:rsidR="00770222">
        <w:t>predloži</w:t>
      </w:r>
      <w:r w:rsidR="00D13B7F">
        <w:t>o</w:t>
      </w:r>
      <w:r w:rsidR="00770222">
        <w:t xml:space="preserve"> je sudu sazivanje skupštine vjerovnika sa dnevnim redom navedenim pod točkom I. izreke ovog rješenja.</w:t>
      </w:r>
    </w:p>
    <w:p w:rsidRDefault="00770222" w:rsidP="00D13B7F" w:rsidR="00770222">
      <w:pPr>
        <w:spacing w:before="140"/>
        <w:jc w:val="both"/>
      </w:pPr>
      <w:r>
        <w:tab/>
        <w:t xml:space="preserve">Slijedom navedenog, a temeljem odredbe članka </w:t>
      </w:r>
      <w:r w:rsidR="00210DF3">
        <w:t xml:space="preserve">104. </w:t>
      </w:r>
      <w:r w:rsidR="00210DF3" w:rsidRPr="0032578D">
        <w:t xml:space="preserve">Stečajnog zakona („Narodne novine“ </w:t>
      </w:r>
      <w:r w:rsidR="00210DF3">
        <w:t>71/15 i 104/17; dalje SZ)</w:t>
      </w:r>
      <w:r>
        <w:t xml:space="preserve"> odlučeno je kao u izreci ovog rješenja.</w:t>
      </w:r>
    </w:p>
    <w:p w:rsidRDefault="00CB1662" w:rsidP="00B650F2" w:rsidR="00770222">
      <w:pPr>
        <w:spacing w:before="200"/>
        <w:jc w:val="center"/>
      </w:pPr>
      <w:r>
        <w:t xml:space="preserve">U Splitu </w:t>
      </w:r>
      <w:r w:rsidR="00B650F2">
        <w:t>15</w:t>
      </w:r>
      <w:r w:rsidR="00022054">
        <w:t>. siječnja</w:t>
      </w:r>
      <w:r w:rsidR="00C41575" w:rsidRPr="00C41575">
        <w:t xml:space="preserve"> 201</w:t>
      </w:r>
      <w:r w:rsidR="00022054">
        <w:t>9</w:t>
      </w:r>
      <w:r>
        <w:t>.</w:t>
      </w:r>
    </w:p>
    <w:p w:rsidRDefault="00770222" w:rsidP="00B650F2" w:rsidR="00770222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</w:t>
      </w:r>
      <w:r w:rsidR="00FC5A7B">
        <w:t xml:space="preserve">                              </w:t>
      </w:r>
      <w:r w:rsidR="00210DF3">
        <w:t xml:space="preserve"> Sutkinja</w:t>
      </w:r>
    </w:p>
    <w:p w:rsidRDefault="00210DF3" w:rsidP="0094096C" w:rsidR="00FC5A7B">
      <w:pPr>
        <w:ind w:left="6372"/>
        <w:jc w:val="center"/>
      </w:pPr>
      <w:r>
        <w:t xml:space="preserve">   Ana Golub Gruić</w:t>
      </w:r>
      <w:r w:rsidR="00FC5A7B">
        <w:t>, v.r.</w:t>
      </w:r>
    </w:p>
    <w:p w:rsidRDefault="00FC5A7B" w:rsidP="008832A6" w:rsidR="00FC5A7B">
      <w:pPr>
        <w:jc w:val="right"/>
      </w:pPr>
      <w:r>
        <w:t>za točnost otpravka – ovlašteni službenik</w:t>
      </w:r>
    </w:p>
    <w:p w:rsidRDefault="00FC5A7B" w:rsidP="008832A6" w:rsidR="00FC5A7B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770222" w:rsidP="00770222" w:rsidR="00770222">
      <w:pPr>
        <w:jc w:val="right"/>
      </w:pPr>
    </w:p>
    <w:p w:rsidRDefault="00D13B7F" w:rsidP="00B650F2" w:rsidR="00770222">
      <w:pPr>
        <w:spacing w:before="20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sectPr w:rsidSect="003100FD" w:rsidR="0077022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A7B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C41575">
      <w:t>710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22054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50F2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  <w:rsid w:val="00FC5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VRANKAMEN d.o.o. za poslovanje nekretninama u stečaju</izvorni_sadrzaj>
    <derivirana_varijabla naziv="DomainObject.Predmet.ProtustrankaFormated_1">  Stečajna masa iza VRANKAMEN d.o.o. za poslovanje nekretninama u stečaju</derivirana_varijabla>
  </DomainObject.Predmet.ProtustrankaFormated>
  <DomainObject.Predmet.ProtustrankaFormatedOIB>
    <izvorni_sadrzaj>  Stečajna masa iza VRANKAMEN d.o.o. za poslovanje nekretninama u stečaju, OIB 08202362113</izvorni_sadrzaj>
    <derivirana_varijabla naziv="DomainObject.Predmet.ProtustrankaFormatedOIB_1">  Stečajna masa iza VRANKAMEN d.o.o. za poslovanje nekretninama u stečaju, OIB 08202362113</derivirana_varijabla>
  </DomainObject.Predmet.ProtustrankaFormatedOIB>
  <DomainObject.Predmet.ProtustrankaFormatedWithAdress>
    <izvorni_sadrzaj> Stečajna masa iza VRANKAMEN d.o.o. za poslovanje nekretninama u stečaju, Đorđićeva 24, 10000 Zagreb</izvorni_sadrzaj>
    <derivirana_varijabla naziv="DomainObject.Predmet.ProtustrankaFormatedWithAdress_1"> Stečajna masa iza VRANKAMEN d.o.o. za poslovanje nekretninama u stečaju, Đorđićeva 24, 10000 Zagreb</derivirana_varijabla>
  </DomainObject.Predmet.ProtustrankaFormatedWithAdress>
  <DomainObject.Predmet.ProtustrankaFormatedWithAdressOIB>
    <izvorni_sadrzaj> Stečajna masa iza VRANKAMEN d.o.o. za poslovanje nekretninama u stečaju, OIB 08202362113, Đorđićeva 24, 10000 Zagreb</izvorni_sadrzaj>
    <derivirana_varijabla naziv="DomainObject.Predmet.ProtustrankaFormatedWithAdressOIB_1"> Stečajna masa iza VRANKAMEN d.o.o. za poslovanje nekretninama u stečaju, OIB 08202362113, Đorđićeva 24, 10000 Zagreb</derivirana_varijabla>
  </DomainObject.Predmet.ProtustrankaFormatedWithAdressOIB>
  <DomainObject.Predmet.ProtustrankaWithAdress>
    <izvorni_sadrzaj>Stečajna masa iza VRANKAMEN d.o.o. za poslovanje nekretninama u stečaju Đorđićeva 24, 10000 Zagreb</izvorni_sadrzaj>
    <derivirana_varijabla naziv="DomainObject.Predmet.ProtustrankaWithAdress_1">Stečajna masa iza VRANKAMEN d.o.o. za poslovanje nekretninama u stečaju Đorđićeva 24, 10000 Zagreb</derivirana_varijabla>
  </DomainObject.Predmet.ProtustrankaWithAdress>
  <DomainObject.Predmet.ProtustrankaWithAdressOIB>
    <izvorni_sadrzaj>Stečajna masa iza VRANKAMEN d.o.o. za poslovanje nekretninama u stečaju, OIB 08202362113, Đorđićeva 24, 10000 Zagreb</izvorni_sadrzaj>
    <derivirana_varijabla naziv="DomainObject.Predmet.ProtustrankaWithAdressOIB_1">Stečajna masa iza VRANKAMEN d.o.o. za poslovanje nekretninama u stečaju, OIB 08202362113, Đorđićeva 24, 10000 Zagreb</derivirana_varijabla>
  </DomainObject.Predmet.ProtustrankaWithAdressOIB>
  <DomainObject.Predmet.ProtustrankaNazivFormated>
    <izvorni_sadrzaj>Stečajna masa iza VRANKAMEN d.o.o. za poslovanje nekretninama u stečaju</izvorni_sadrzaj>
    <derivirana_varijabla naziv="DomainObject.Predmet.ProtustrankaNazivFormated_1">Stečajna masa iza VRANKAMEN d.o.o. za poslovanje nekretninama u stečaju</derivirana_varijabla>
  </DomainObject.Predmet.ProtustrankaNazivFormated>
  <DomainObject.Predmet.ProtustrankaNazivFormatedOIB>
    <izvorni_sadrzaj>Stečajna masa iza VRANKAMEN d.o.o. za poslovanje nekretninama u stečaju, OIB 08202362113</izvorni_sadrzaj>
    <derivirana_varijabla naziv="DomainObject.Predmet.ProtustrankaNazivFormatedOIB_1">Stečajna masa iza VRANKAMEN d.o.o. za poslovanje nekretninama u stečaju, OIB 08202362113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VRANKAMEN d.o.o. za poslovanje nekretninama u stečaju</item>
    </izvorni_sadrzaj>
    <derivirana_varijabla naziv="DomainObject.Predmet.ProtuStrankaListFormated_1">
      <item>Stečajna masa iza VRANKAMEN d.o.o. za poslovanje nekretninama u stečaju</item>
    </derivirana_varijabla>
  </DomainObject.Predmet.ProtuStrankaListFormated>
  <DomainObject.Predmet.ProtuStrankaListFormatedOIB>
    <izvorni_sadrzaj>
      <item>Stečajna masa iza VRANKAMEN d.o.o. za poslovanje nekretninama u stečaju, OIB 08202362113</item>
    </izvorni_sadrzaj>
    <derivirana_varijabla naziv="DomainObject.Predmet.ProtuStrankaListFormatedOIB_1">
      <item>Stečajna masa iza VRANKAMEN d.o.o. za poslovanje nekretninama u stečaju, OIB 08202362113</item>
    </derivirana_varijabla>
  </DomainObject.Predmet.ProtuStrankaListFormatedOIB>
  <DomainObject.Predmet.ProtuStrankaListFormatedWithAdress>
    <izvorni_sadrzaj>
      <item>Stečajna masa iza VRANKAMEN d.o.o. za poslovanje nekretninama u stečaju, Đorđićeva 24, 10000 Zagreb</item>
    </izvorni_sadrzaj>
    <derivirana_varijabla naziv="DomainObject.Predmet.ProtuStrankaListFormatedWithAdress_1">
      <item>Stečajna masa iza VRANKAMEN d.o.o. za poslovanje nekretninama u stečaju, Đorđićeva 24, 10000 Zagreb</item>
    </derivirana_varijabla>
  </DomainObject.Predmet.ProtuStrankaListFormatedWithAdress>
  <DomainObject.Predmet.ProtuStrankaListFormatedWithAdressOIB>
    <izvorni_sadrzaj>
      <item>Stečajna masa iza VRANKAMEN d.o.o. za poslovanje nekretninama u stečaju, OIB 08202362113, Đorđićeva 24, 10000 Zagreb</item>
    </izvorni_sadrzaj>
    <derivirana_varijabla naziv="DomainObject.Predmet.ProtuStrankaListFormatedWithAdressOIB_1">
      <item>Stečajna masa iza VRANKAMEN d.o.o. za poslovanje nekretninama u stečaju, OIB 08202362113, Đorđićeva 24, 10000 Zagreb</item>
    </derivirana_varijabla>
  </DomainObject.Predmet.ProtuStrankaListFormatedWithAdressOIB>
  <DomainObject.Predmet.ProtuStrankaListNazivFormated>
    <izvorni_sadrzaj>
      <item>Stečajna masa iza VRANKAMEN d.o.o. za poslovanje nekretninama u stečaju</item>
    </izvorni_sadrzaj>
    <derivirana_varijabla naziv="DomainObject.Predmet.ProtuStrankaListNazivFormated_1">
      <item>Stečajna masa iza VRANKAMEN d.o.o. za poslovanje nekretninama u stečaju</item>
    </derivirana_varijabla>
  </DomainObject.Predmet.ProtuStrankaListNazivFormated>
  <DomainObject.Predmet.ProtuStrankaListNazivFormatedOIB>
    <izvorni_sadrzaj>
      <item>Stečajna masa iza VRANKAMEN d.o.o. za poslovanje nekretninama u stečaju, OIB 08202362113</item>
    </izvorni_sadrzaj>
    <derivirana_varijabla naziv="DomainObject.Predmet.ProtuStrankaListNazivFormatedOIB_1">
      <item>Stečajna masa iza VRANKAMEN d.o.o. za poslovanje nekretninama u stečaju, OIB 08202362113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VRANKAMEN d.o.o. za poslovanje nekretninama u stečaju</izvorni_sadrzaj>
    <derivirana_varijabla naziv="DomainObject.Predmet.ProtustrankaIDrugi_1">Stečajna masa iza VRANKAMEN d.o.o. za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VRANKAMEN d.o.o. za poslovanje nekretninama u stečaju, OIB 08202362113, Đorđićeva 24, 10000 Zagreb</izvorni_sadrzaj>
    <derivirana_varijabla naziv="DomainObject.Predmet.ProtustrankaIDrugiAdressOIB_1">Stečajna masa iza VRANKAMEN d.o.o. za poslovanje nekretninama u stečaju, OIB 08202362113,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VRANKAMEN d.o.o. za poslovanje nekretninama u stečaju</item>
    </izvorni_sadrzaj>
    <derivirana_varijabla naziv="DomainObject.Predmet.SudioniciListNaziv_1">
      <item>Stečajna masa iza VRANKAMEN d.o.o. za poslovanje nekretninama u stečaju</item>
    </derivirana_varijabla>
  </DomainObject.Predmet.SudioniciListNaziv>
  <DomainObject.Predmet.SudioniciListAdressOIB>
    <izvorni_sadrzaj>
      <item>Stečajna masa iza VRANKAMEN d.o.o. za poslovanje nekretninama u stečaju, OIB 08202362113, Đorđićeva 24,10000 Zagreb</item>
    </izvorni_sadrzaj>
    <derivirana_varijabla naziv="DomainObject.Predmet.SudioniciListAdressOIB_1">
      <item>Stečajna masa iza VRANKAMEN d.o.o. za poslovanje nekretninama u stečaju, OIB 08202362113,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08202362113</item>
    </izvorni_sadrzaj>
    <derivirana_varijabla naziv="DomainObject.Predmet.SudioniciListNazivOIB_1">
      <item>, OIB 08202362113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4EC76-EDBD-44A7-B081-D1B89D2CD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271</properties:Words>
  <properties:Characters>1368</properties:Characters>
  <properties:Lines>42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2019-01-15T14:07:00Z</cp:lastPrinted>
  <dcterms:modified xmlns:xsi="http://www.w3.org/2001/XMLSchema-instance" xsi:type="dcterms:W3CDTF">2019-01-15T14:07:00Z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(St-390-2018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