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2be1" w14:paraId="3082be1" w:rsidRDefault="00E76E22" w:rsidP="00E76E22" w:rsidR="00E76E22">
      <w:pPr>
        <w:jc w:val="right"/>
        <w15:collapsed w:val="false"/>
      </w:pPr>
      <w:bookmarkStart w:name="_GoBack" w:id="0"/>
      <w:bookmarkEnd w:id="0"/>
      <w:r>
        <w:t xml:space="preserve">Broj: </w:t>
      </w:r>
      <w:r w:rsidR="00C4645C">
        <w:t xml:space="preserve">6 </w:t>
      </w:r>
      <w:r>
        <w:t>St-</w:t>
      </w:r>
      <w:r w:rsidR="00AA1224">
        <w:t>547/17-17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B9209F">
        <w:t xml:space="preserve"> </w:t>
      </w:r>
      <w:r w:rsidR="00AA1224" w:rsidRPr="00223756">
        <w:rPr>
          <w:b/>
        </w:rPr>
        <w:t>L.H. ugostiteljstvo jednostavno društvo s ograničenom odgovornošću za ugostiteljstvo, trgovinu i usluge, Bilje, Hrvatskih branitelja 26, OIB: 80969783676, MBS: 030145649</w:t>
      </w:r>
      <w:r w:rsidR="006139EC">
        <w:t xml:space="preserve">, </w:t>
      </w:r>
      <w:r w:rsidR="003B4C28">
        <w:t xml:space="preserve">dana </w:t>
      </w:r>
      <w:r w:rsidR="00AA1224">
        <w:t>8. ožujka 2018. g.,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BB2037" w:rsidR="00BB2037">
      <w:pPr>
        <w:pStyle w:val="Odlomakpopisa"/>
        <w:numPr>
          <w:ilvl w:val="0"/>
          <w:numId w:val="7"/>
        </w:numPr>
        <w:ind w:firstLine="705" w:left="0"/>
        <w:jc w:val="both"/>
      </w:pPr>
      <w:r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>
        <w:t xml:space="preserve">nad dužnikom </w:t>
      </w:r>
      <w:r w:rsidR="00AA1224" w:rsidRPr="00223756">
        <w:rPr>
          <w:b/>
        </w:rPr>
        <w:t>L.H. ugostiteljstvo jednostavno društvo s ograničenom odgovornošću za ugostiteljstvo, trgovinu i usluge, Bilje, Hrvatskih branitelja 26, OIB: 80969783676, MBS: 030145649</w:t>
      </w:r>
      <w:r w:rsidR="00AA1224">
        <w:rPr>
          <w:b/>
        </w:rPr>
        <w:t xml:space="preserve"> </w:t>
      </w:r>
      <w:r w:rsidR="00B9209F" w:rsidRPr="00BB2037">
        <w:rPr>
          <w:color w:val="000000"/>
        </w:rPr>
        <w:t xml:space="preserve">da </w:t>
      </w:r>
      <w:r>
        <w:t xml:space="preserve">u roku od 15 dana </w:t>
      </w:r>
      <w:r w:rsidR="00C74FFE">
        <w:t xml:space="preserve">od dana objave ovog rješenja na e-oglasnoj ploči Trgovačkog suda u Osijeku </w:t>
      </w:r>
      <w:r>
        <w:t>solidarno uplate na sudski depozit ovog suda broj HR31 2390 0011 3000 00</w:t>
      </w:r>
      <w:r w:rsidR="00064F47">
        <w:t xml:space="preserve">20 0 s pozivom na broj HR05 </w:t>
      </w:r>
      <w:r w:rsidR="00AA1224">
        <w:rPr>
          <w:b/>
        </w:rPr>
        <w:t>547-17</w:t>
      </w:r>
      <w:r w:rsidR="0051183E" w:rsidRPr="00BB2037">
        <w:rPr>
          <w:b/>
        </w:rPr>
        <w:t xml:space="preserve"> </w:t>
      </w:r>
      <w:r>
        <w:t>kod Hrv</w:t>
      </w:r>
      <w:r w:rsidR="00963406">
        <w:t xml:space="preserve">atske poštanske banke iznos od </w:t>
      </w:r>
      <w:r w:rsidR="00AA1224">
        <w:rPr>
          <w:b/>
        </w:rPr>
        <w:t>19.400,00</w:t>
      </w:r>
      <w:r w:rsidRPr="00BB2037">
        <w:rPr>
          <w:b/>
        </w:rPr>
        <w:t xml:space="preserve"> kn</w:t>
      </w:r>
      <w:r>
        <w:t>, na ime predujma za pokriće troškova kako prethodnog tako i otvorenog stečajnog postupka</w:t>
      </w:r>
      <w:r w:rsidR="00025E45">
        <w:t xml:space="preserve"> a koji iznos se sastoji </w:t>
      </w:r>
      <w:r w:rsidR="00BB2037">
        <w:t>od:</w:t>
      </w:r>
    </w:p>
    <w:p w:rsidRDefault="00AA1224" w:rsidP="00AA1224" w:rsidR="00AA1224">
      <w:pPr>
        <w:pStyle w:val="Odlomakpopisa"/>
        <w:ind w:left="705"/>
        <w:jc w:val="both"/>
      </w:pPr>
    </w:p>
    <w:tbl>
      <w:tblPr>
        <w:tblStyle w:val="Reetkatablice"/>
        <w:tblW w:type="dxa" w:w="9288"/>
        <w:tblInd w:type="dxa" w:w="-70"/>
        <w:tblCellMar>
          <w:left w:type="dxa" w:w="38"/>
        </w:tblCellMar>
        <w:tblLook w:val="04A0" w:noVBand="1" w:noHBand="0" w:lastColumn="0" w:firstColumn="1" w:lastRow="0" w:firstRow="1"/>
      </w:tblPr>
      <w:tblGrid>
        <w:gridCol w:w="3096"/>
        <w:gridCol w:w="3096"/>
        <w:gridCol w:w="3096"/>
      </w:tblGrid>
      <w:tr w:rsidTr="00AA1224" w:rsidR="00AA1224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Redni broj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Opis troškova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u kn</w:t>
            </w:r>
          </w:p>
        </w:tc>
      </w:tr>
      <w:tr w:rsidTr="00AA1224" w:rsidR="00AA1224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izrade pečata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100,00</w:t>
            </w:r>
          </w:p>
        </w:tc>
      </w:tr>
      <w:tr w:rsidTr="00AA1224" w:rsidR="00AA1224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zatvaranja žrn i otvaranja novog žrn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300,00</w:t>
            </w:r>
          </w:p>
        </w:tc>
      </w:tr>
      <w:tr w:rsidTr="00AA1224" w:rsidR="00AA1224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knjig.servisa-6 mjeseci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6.000,00</w:t>
            </w:r>
          </w:p>
        </w:tc>
      </w:tr>
      <w:tr w:rsidTr="00AA1224" w:rsidR="00AA1224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Nagrada stečajnom upravitelju u bruto iznosu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12.000,00</w:t>
            </w:r>
          </w:p>
        </w:tc>
      </w:tr>
      <w:tr w:rsidTr="00AA1224" w:rsidR="00AA1224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Trošak sređivanja arh.građe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1.000,00</w:t>
            </w:r>
          </w:p>
        </w:tc>
      </w:tr>
      <w:tr w:rsidTr="00AA1224" w:rsidR="00AA1224"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  <w:tc>
          <w:tcPr>
            <w:tcW w:type="dxa" w:w="30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AA1224" w:rsidR="00AA122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19.400,00</w:t>
            </w:r>
          </w:p>
        </w:tc>
      </w:tr>
    </w:tbl>
    <w:p w:rsidRDefault="00AA1224" w:rsidP="00AA1224" w:rsidR="00AA1224">
      <w:pPr>
        <w:pStyle w:val="Odlomakpopisa"/>
        <w:ind w:left="705"/>
        <w:jc w:val="both"/>
      </w:pPr>
    </w:p>
    <w:p w:rsidRDefault="009B61F0" w:rsidP="00BB2037" w:rsidR="009B61F0">
      <w:pPr>
        <w:ind w:left="705"/>
        <w:jc w:val="both"/>
      </w:pPr>
      <w:r>
        <w:t>te da u istom roku potvrdu o uplati dostave u sudski spis.</w:t>
      </w:r>
    </w:p>
    <w:p w:rsidRDefault="00BB2037" w:rsidP="00BB2037" w:rsidR="00BB2037">
      <w:pPr>
        <w:ind w:left="705"/>
        <w:jc w:val="both"/>
      </w:pP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AA1224" w:rsidP="00F81165" w:rsidR="00AA1224">
      <w:pPr>
        <w:ind w:firstLine="720"/>
        <w:jc w:val="both"/>
      </w:pPr>
    </w:p>
    <w:p w:rsidRDefault="00AA1224" w:rsidP="00AA1224" w:rsidR="00AA1224">
      <w:pPr>
        <w:jc w:val="right"/>
      </w:pPr>
      <w:r>
        <w:lastRenderedPageBreak/>
        <w:t>Broj: 6 St-547/17-17</w:t>
      </w:r>
    </w:p>
    <w:p w:rsidRDefault="00AA1224" w:rsidP="00FD3ED7" w:rsidR="00AA1224">
      <w:pPr>
        <w:ind w:firstLine="720"/>
        <w:jc w:val="both"/>
      </w:pPr>
    </w:p>
    <w:p w:rsidRDefault="00AA1224" w:rsidP="00FD3ED7" w:rsidR="00AA1224">
      <w:pPr>
        <w:ind w:firstLine="720"/>
        <w:jc w:val="both"/>
      </w:pPr>
    </w:p>
    <w:p w:rsidRDefault="00AA1224" w:rsidP="00FD3ED7" w:rsidR="00AA1224">
      <w:pPr>
        <w:ind w:firstLine="720"/>
        <w:jc w:val="both"/>
      </w:pPr>
    </w:p>
    <w:p w:rsidRDefault="00F81165" w:rsidP="00FD3ED7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9B61F0" w:rsidP="009B61F0" w:rsidR="009B61F0">
      <w:pPr>
        <w:jc w:val="both"/>
      </w:pPr>
    </w:p>
    <w:p w:rsidRDefault="009B61F0" w:rsidP="00FD3ED7" w:rsidR="009B61F0" w:rsidRPr="00AA1224">
      <w:pPr>
        <w:jc w:val="center"/>
      </w:pPr>
      <w:r w:rsidRPr="00AA1224">
        <w:t>Obrazloženje</w:t>
      </w:r>
    </w:p>
    <w:p w:rsidRDefault="00FD3ED7" w:rsidP="00FD3ED7" w:rsidR="00FD3ED7" w:rsidRPr="00FD3ED7">
      <w:pPr>
        <w:jc w:val="center"/>
        <w:rPr>
          <w:b/>
        </w:rPr>
      </w:pPr>
    </w:p>
    <w:p w:rsidRDefault="00DD2365" w:rsidP="00160320" w:rsidR="00A310E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51183E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AA1224">
        <w:t>8. svibnja 2017</w:t>
      </w:r>
      <w:r w:rsidR="00C43FA3">
        <w:t>. g.</w:t>
      </w:r>
      <w:r w:rsidRPr="00DD2365">
        <w:t xml:space="preserve"> prijedlog za otvaranje stečajnog postupka nad dužnikom </w:t>
      </w:r>
      <w:r w:rsidR="00AA1224" w:rsidRPr="00223756">
        <w:rPr>
          <w:b/>
        </w:rPr>
        <w:t>L.H. ugostiteljstvo jednostavno društvo s ograničenom odgovornošću za ugostiteljstvo, trgovinu i usluge, Bilje, Hrvatskih branitelja 26, OIB: 80969783676, MBS: 030145649</w:t>
      </w:r>
      <w:r w:rsidR="0051183E">
        <w:t>.</w:t>
      </w: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C43FA3" w:rsidP="00C43FA3" w:rsidR="00C43FA3">
      <w:pPr>
        <w:ind w:firstLine="720"/>
        <w:jc w:val="both"/>
      </w:pPr>
      <w:r>
        <w:t>Sukladno Izvješću privremenog stečajnog upravitelja određenog rješenjem ovog suda St-</w:t>
      </w:r>
      <w:r w:rsidR="00AA1224">
        <w:t>547/17-11 od 26. siječnja 2018. g.</w:t>
      </w:r>
      <w:r>
        <w:t xml:space="preserve">, koje je usmeno iznio na ročištu održanom dana </w:t>
      </w:r>
      <w:r w:rsidR="00AA1224">
        <w:t>7. ožujka 2018</w:t>
      </w:r>
      <w:r>
        <w:t xml:space="preserve">. g. razvidno je da su  kod  stečajnog dužnika ostvareni stečajni razlozi predviđeni člankom 5. Stečajnog zakona - dužnik je nesposoban za plaćanje i prezadužen. Sukladno materijalnoj dokumentaciji u spisu dužnik  je nesposoban za plaćanje i prezadužen, ne posjeduje nikakvu imovinu, niti financijsku, niti materijalnu. Predvidivi troškovi stečajnog postupka prema ocijeni privremenog stečajnog upravitelja iznosili bi </w:t>
      </w:r>
      <w:r w:rsidR="00AA1224">
        <w:t>19</w:t>
      </w:r>
      <w:r>
        <w:t xml:space="preserve">.400,00 kn </w:t>
      </w:r>
      <w:r w:rsidR="00AA1224">
        <w:t>a kako je navedeno u točki 1. izreke ovoga Rješenja.</w:t>
      </w:r>
    </w:p>
    <w:p w:rsidRDefault="00C43FA3" w:rsidP="00C43FA3" w:rsidR="00C43FA3">
      <w:pPr>
        <w:jc w:val="both"/>
      </w:pPr>
    </w:p>
    <w:p w:rsidRDefault="00C43FA3" w:rsidP="00C43FA3" w:rsidR="00C43FA3">
      <w:pPr>
        <w:ind w:firstLine="720"/>
        <w:jc w:val="both"/>
      </w:pPr>
      <w:r>
        <w:t>Sukladno članku 132 st. 1. i 2.  Stečajnog zakona riješeno je  u izreci.</w:t>
      </w:r>
    </w:p>
    <w:p w:rsidRDefault="00C43FA3" w:rsidP="00C43FA3" w:rsidR="00C43FA3">
      <w:pPr>
        <w:jc w:val="both"/>
      </w:pPr>
    </w:p>
    <w:p w:rsidRDefault="00CE19FA" w:rsidP="007C03FA" w:rsidR="00CE19FA">
      <w:pPr>
        <w:jc w:val="both"/>
      </w:pPr>
    </w:p>
    <w:p w:rsidRDefault="00CE19FA" w:rsidP="004B741D" w:rsidR="00CE19FA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AA1224">
        <w:t>8. ožujka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AA1224">
        <w:t>14.4.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4F70C4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30B2" w:rsidR="008030B2">
      <w:r>
        <w:separator/>
      </w:r>
    </w:p>
  </w:endnote>
  <w:endnote w:id="0" w:type="continuationSeparator">
    <w:p w:rsidRDefault="008030B2" w:rsidR="008030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30B2" w:rsidR="008030B2">
      <w:r>
        <w:separator/>
      </w:r>
    </w:p>
  </w:footnote>
  <w:footnote w:id="0" w:type="continuationSeparator">
    <w:p w:rsidRDefault="008030B2" w:rsidR="008030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2F21">
      <w:rPr>
        <w:noProof/>
      </w:rPr>
      <w:t>3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E921A0B"/>
    <w:multiLevelType w:val="hybridMultilevel"/>
    <w:tmpl w:val="22600DE4"/>
    <w:lvl w:tplc="38021AB6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2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202A"/>
    <w:rsid w:val="00015125"/>
    <w:rsid w:val="000209AD"/>
    <w:rsid w:val="00025E45"/>
    <w:rsid w:val="0003531D"/>
    <w:rsid w:val="0005396D"/>
    <w:rsid w:val="00064F47"/>
    <w:rsid w:val="00082D7E"/>
    <w:rsid w:val="00086232"/>
    <w:rsid w:val="000C20F1"/>
    <w:rsid w:val="000C7F37"/>
    <w:rsid w:val="000E414B"/>
    <w:rsid w:val="000F22FF"/>
    <w:rsid w:val="000F55F6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105B6"/>
    <w:rsid w:val="00451DD6"/>
    <w:rsid w:val="00470B34"/>
    <w:rsid w:val="004806AD"/>
    <w:rsid w:val="00490F82"/>
    <w:rsid w:val="00497410"/>
    <w:rsid w:val="004B741D"/>
    <w:rsid w:val="004C30EF"/>
    <w:rsid w:val="004C420D"/>
    <w:rsid w:val="004E5065"/>
    <w:rsid w:val="004F70C4"/>
    <w:rsid w:val="00500BBD"/>
    <w:rsid w:val="00502F33"/>
    <w:rsid w:val="0051183E"/>
    <w:rsid w:val="00512D34"/>
    <w:rsid w:val="00521F89"/>
    <w:rsid w:val="0055624C"/>
    <w:rsid w:val="00570B0B"/>
    <w:rsid w:val="00580AE3"/>
    <w:rsid w:val="005917F2"/>
    <w:rsid w:val="005B403D"/>
    <w:rsid w:val="005D2412"/>
    <w:rsid w:val="005D2989"/>
    <w:rsid w:val="005D6E10"/>
    <w:rsid w:val="00607E75"/>
    <w:rsid w:val="006139EC"/>
    <w:rsid w:val="006235FB"/>
    <w:rsid w:val="00626EC3"/>
    <w:rsid w:val="0064434C"/>
    <w:rsid w:val="006826C2"/>
    <w:rsid w:val="006837ED"/>
    <w:rsid w:val="006921D8"/>
    <w:rsid w:val="006A2408"/>
    <w:rsid w:val="006A56C2"/>
    <w:rsid w:val="006C2A8F"/>
    <w:rsid w:val="006C541C"/>
    <w:rsid w:val="006E44FD"/>
    <w:rsid w:val="006E6779"/>
    <w:rsid w:val="00716850"/>
    <w:rsid w:val="007242CD"/>
    <w:rsid w:val="00725641"/>
    <w:rsid w:val="007400A8"/>
    <w:rsid w:val="007469BF"/>
    <w:rsid w:val="0074711B"/>
    <w:rsid w:val="00764F4E"/>
    <w:rsid w:val="00770E51"/>
    <w:rsid w:val="007747C5"/>
    <w:rsid w:val="00775D35"/>
    <w:rsid w:val="00785200"/>
    <w:rsid w:val="00786F1E"/>
    <w:rsid w:val="0079397E"/>
    <w:rsid w:val="007A7E59"/>
    <w:rsid w:val="007B7C12"/>
    <w:rsid w:val="007C031B"/>
    <w:rsid w:val="007C03FA"/>
    <w:rsid w:val="007C1241"/>
    <w:rsid w:val="007C3FEE"/>
    <w:rsid w:val="008030B2"/>
    <w:rsid w:val="0080666F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A0787"/>
    <w:rsid w:val="008F4788"/>
    <w:rsid w:val="008F74F9"/>
    <w:rsid w:val="009001D6"/>
    <w:rsid w:val="00914337"/>
    <w:rsid w:val="00930258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2F21"/>
    <w:rsid w:val="009B4D62"/>
    <w:rsid w:val="009B61F0"/>
    <w:rsid w:val="009C13EB"/>
    <w:rsid w:val="009D695B"/>
    <w:rsid w:val="00A025E8"/>
    <w:rsid w:val="00A07AC6"/>
    <w:rsid w:val="00A14779"/>
    <w:rsid w:val="00A27295"/>
    <w:rsid w:val="00A310E9"/>
    <w:rsid w:val="00A402F9"/>
    <w:rsid w:val="00A45AC5"/>
    <w:rsid w:val="00A508EB"/>
    <w:rsid w:val="00A57A0B"/>
    <w:rsid w:val="00A60716"/>
    <w:rsid w:val="00A81489"/>
    <w:rsid w:val="00A86498"/>
    <w:rsid w:val="00A91ED3"/>
    <w:rsid w:val="00AA1224"/>
    <w:rsid w:val="00AB37DA"/>
    <w:rsid w:val="00AB56F9"/>
    <w:rsid w:val="00AD24AA"/>
    <w:rsid w:val="00AD4A65"/>
    <w:rsid w:val="00B11D59"/>
    <w:rsid w:val="00B20E4C"/>
    <w:rsid w:val="00B41F79"/>
    <w:rsid w:val="00B9209F"/>
    <w:rsid w:val="00BB2037"/>
    <w:rsid w:val="00BC33DE"/>
    <w:rsid w:val="00BC4DD6"/>
    <w:rsid w:val="00BE718E"/>
    <w:rsid w:val="00BF7940"/>
    <w:rsid w:val="00C15361"/>
    <w:rsid w:val="00C2340C"/>
    <w:rsid w:val="00C26291"/>
    <w:rsid w:val="00C3548B"/>
    <w:rsid w:val="00C43FA3"/>
    <w:rsid w:val="00C4645C"/>
    <w:rsid w:val="00C7086C"/>
    <w:rsid w:val="00C74FFE"/>
    <w:rsid w:val="00C9197B"/>
    <w:rsid w:val="00CA5EA9"/>
    <w:rsid w:val="00CB09AA"/>
    <w:rsid w:val="00CB0F92"/>
    <w:rsid w:val="00CD5342"/>
    <w:rsid w:val="00CE19FA"/>
    <w:rsid w:val="00CF4431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A778E"/>
    <w:rsid w:val="00DB00E4"/>
    <w:rsid w:val="00DB37C5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3D75"/>
    <w:rsid w:val="00EB43A6"/>
    <w:rsid w:val="00EC52D1"/>
    <w:rsid w:val="00ED0232"/>
    <w:rsid w:val="00ED3737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686C"/>
    <w:rsid w:val="00FA7686"/>
    <w:rsid w:val="00FD24EF"/>
    <w:rsid w:val="00FD3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cstheme="minorBidi" w:eastAsiaTheme="minorHAnsi" w:hAnsiTheme="minorHAnsi" w:asciiTheme="minorHAnsi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roredaChar" w:type="character">
    <w:name w:val="Bez proreda Char"/>
    <w:link w:val="Bezproreda"/>
    <w:uiPriority w:val="1"/>
    <w:rsid w:val="00C43FA3"/>
    <w:rPr>
      <w:rFonts w:cstheme="minorBidi"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F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2F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2F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2F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2F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BB2037"/>
    <w:pPr>
      <w:ind w:left="720"/>
      <w:contextualSpacing/>
    </w:pPr>
  </w:style>
  <w:style w:styleId="Bezproreda" w:type="paragraph">
    <w:name w:val="No Spacing"/>
    <w:link w:val="BezproredaChar"/>
    <w:uiPriority w:val="1"/>
    <w:qFormat/>
    <w:rsid w:val="00BB2037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BB2037"/>
    <w:rPr>
      <w:rFonts w:asciiTheme="minorHAnsi" w:cstheme="minorBidi" w:eastAsiaTheme="minorHAnsi" w:hAnsiTheme="minorHAnsi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roredaChar" w:type="character">
    <w:name w:val="Bez proreda Char"/>
    <w:link w:val="Bezproreda"/>
    <w:uiPriority w:val="1"/>
    <w:rsid w:val="00C43FA3"/>
    <w:rPr>
      <w:rFonts w:ascii="Calibri" w:cstheme="minorBid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2F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2F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2F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2F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2F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701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84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St-547/2017</izvorni_sadrzaj>
    <derivirana_varijabla naziv="DomainObject.Predmet.OznakaBroj_1">St-547/2017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L.H. ugostiteljstvo jednostavno društvo s ograničenom odgovornošću za ugostiteljstvo, trgovinu i usluge</izvorni_sadrzaj>
    <derivirana_varijabla naziv="DomainObject.Predmet.ProtustrankaFormated_1">  L.H. ugostiteljstvo jednostavno društvo s ograničenom odgovornošću za ugostiteljstvo, trgovinu i usluge</derivirana_varijabla>
  </DomainObject.Predmet.ProtustrankaFormated>
  <DomainObject.Predmet.ProtustrankaFormatedOIB>
    <izvorni_sadrzaj>  L.H. ugostiteljstvo jednostavno društvo s ograničenom odgovornošću za ugostiteljstvo, trgovinu i usluge, OIB 80969783676</izvorni_sadrzaj>
    <derivirana_varijabla naziv="DomainObject.Predmet.ProtustrankaFormatedOIB_1">  L.H. ugostiteljstvo jednostavno društvo s ograničenom odgovornošću za ugostiteljstvo, trgovinu i usluge, OIB 80969783676</derivirana_varijabla>
  </DomainObject.Predmet.ProtustrankaFormatedOIB>
  <DomainObject.Predmet.ProtustrankaFormatedWithAdress>
    <izvorni_sadrzaj> L.H. ugostiteljstvo jednostavno društvo s ograničenom odgovornošću za ugostiteljstvo, trgovinu i usluge, Hrvatskih branitelja 26, 31327 Bilje</izvorni_sadrzaj>
    <derivirana_varijabla naziv="DomainObject.Predmet.ProtustrankaFormatedWithAdress_1"> L.H. ugostiteljstvo jednostavno društvo s ograničenom odgovornošću za ugostiteljstvo, trgovinu i usluge, Hrvatskih branitelja 26, 31327 Bilje</derivirana_varijabla>
  </DomainObject.Predmet.ProtustrankaFormatedWithAdress>
  <DomainObject.Predmet.ProtustrankaFormatedWithAdressOIB>
    <izvorni_sadrzaj> L.H. ugostiteljstvo jednostavno društvo s ograničenom odgovornošću za ugostiteljstvo, trgovinu i usluge, OIB 80969783676, Hrvatskih branitelja 26, 31327 Bilje</izvorni_sadrzaj>
    <derivirana_varijabla naziv="DomainObject.Predmet.ProtustrankaFormatedWithAdressOIB_1"> L.H. ugostiteljstvo jednostavno društvo s ograničenom odgovornošću za ugostiteljstvo, trgovinu i usluge, OIB 80969783676, Hrvatskih branitelja 26, 31327 Bilje</derivirana_varijabla>
  </DomainObject.Predmet.ProtustrankaFormatedWithAdressOIB>
  <DomainObject.Predmet.ProtustrankaWithAdress>
    <izvorni_sadrzaj>L.H. ugostiteljstvo jednostavno društvo s ograničenom odgovornošću za ugostiteljstvo, trgovinu i usluge Hrvatskih branitelja 26, 31327 Bilje</izvorni_sadrzaj>
    <derivirana_varijabla naziv="DomainObject.Predmet.ProtustrankaWithAdress_1">L.H. ugostiteljstvo jednostavno društvo s ograničenom odgovornošću za ugostiteljstvo, trgovinu i usluge Hrvatskih branitelja 26, 31327 Bilje</derivirana_varijabla>
  </DomainObject.Predmet.ProtustrankaWithAdress>
  <DomainObject.Predmet.ProtustrankaWithAdressOIB>
    <izvorni_sadrzaj>L.H. ugostiteljstvo jednostavno društvo s ograničenom odgovornošću za ugostiteljstvo, trgovinu i usluge, OIB 80969783676, Hrvatskih branitelja 26, 31327 Bilje</izvorni_sadrzaj>
    <derivirana_varijabla naziv="DomainObject.Predmet.ProtustrankaWithAdressOIB_1">L.H. ugostiteljstvo jednostavno društvo s ograničenom odgovornošću za ugostiteljstvo, trgovinu i usluge, OIB 80969783676, Hrvatskih branitelja 26, 31327 Bilje</derivirana_varijabla>
  </DomainObject.Predmet.ProtustrankaWithAdressOIB>
  <DomainObject.Predmet.ProtustrankaNazivFormated>
    <izvorni_sadrzaj>L.H. ugostiteljstvo jednostavno društvo s ograničenom odgovornošću za ugostiteljstvo, trgovinu i usluge</izvorni_sadrzaj>
    <derivirana_varijabla naziv="DomainObject.Predmet.ProtustrankaNazivFormated_1">L.H. ugostiteljstvo jednostavno društvo s ograničenom odgovornošću za ugostiteljstvo, trgovinu i usluge</derivirana_varijabla>
  </DomainObject.Predmet.ProtustrankaNazivFormated>
  <DomainObject.Predmet.ProtustrankaNazivFormatedOIB>
    <izvorni_sadrzaj>L.H. ugostiteljstvo jednostavno društvo s ograničenom odgovornošću za ugostiteljstvo, trgovinu i usluge, OIB 80969783676</izvorni_sadrzaj>
    <derivirana_varijabla naziv="DomainObject.Predmet.ProtustrankaNazivFormatedOIB_1">L.H. ugostiteljstvo jednostavno društvo s ograničenom odgovornošću za ugostiteljstvo, trgovinu i usluge, OIB 80969783676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L.H. ugostiteljstvo jednostavno društvo s ograničenom odgovornošću za ugostiteljstvo, trgovinu i usluge</item>
    </izvorni_sadrzaj>
    <derivirana_varijabla naziv="DomainObject.Predmet.ProtuStrankaListFormated_1">
      <item>L.H. ugostiteljstvo jednostavno društvo s ograničenom odgovornošću za ugostiteljstvo, trgovinu i usluge</item>
    </derivirana_varijabla>
  </DomainObject.Predmet.ProtuStrankaListFormated>
  <DomainObject.Predmet.ProtuStrankaListFormatedOIB>
    <izvorni_sadrzaj>
      <item>L.H. ugostiteljstvo jednostavno društvo s ograničenom odgovornošću za ugostiteljstvo, trgovinu i usluge, OIB 80969783676</item>
    </izvorni_sadrzaj>
    <derivirana_varijabla naziv="DomainObject.Predmet.ProtuStrankaListFormatedOIB_1">
      <item>L.H. ugostiteljstvo jednostavno društvo s ograničenom odgovornošću za ugostiteljstvo, trgovinu i usluge, OIB 80969783676</item>
    </derivirana_varijabla>
  </DomainObject.Predmet.ProtuStrankaListFormatedOIB>
  <DomainObject.Predmet.ProtuStrankaListFormatedWithAdress>
    <izvorni_sadrzaj>
      <item>L.H. ugostiteljstvo jednostavno društvo s ograničenom odgovornošću za ugostiteljstvo, trgovinu i usluge, Hrvatskih branitelja 26, 31327 Bilje</item>
    </izvorni_sadrzaj>
    <derivirana_varijabla naziv="DomainObject.Predmet.ProtuStrankaListFormatedWithAdress_1">
      <item>L.H. ugostiteljstvo jednostavno društvo s ograničenom odgovornošću za ugostiteljstvo, trgovinu i usluge, Hrvatskih branitelja 26, 31327 Bilje</item>
    </derivirana_varijabla>
  </DomainObject.Predmet.ProtuStrankaListFormatedWithAdress>
  <DomainObject.Predmet.ProtuStrankaListFormatedWithAdressOIB>
    <izvorni_sadrzaj>
      <item>L.H. ugostiteljstvo jednostavno društvo s ograničenom odgovornošću za ugostiteljstvo, trgovinu i usluge, OIB 80969783676, Hrvatskih branitelja 26, 31327 Bilje</item>
    </izvorni_sadrzaj>
    <derivirana_varijabla naziv="DomainObject.Predmet.ProtuStrankaListFormatedWithAdressOIB_1">
      <item>L.H. ugostiteljstvo jednostavno društvo s ograničenom odgovornošću za ugostiteljstvo, trgovinu i usluge, OIB 80969783676, Hrvatskih branitelja 26, 31327 Bilje</item>
    </derivirana_varijabla>
  </DomainObject.Predmet.ProtuStrankaListFormatedWithAdressOIB>
  <DomainObject.Predmet.ProtuStrankaListNazivFormated>
    <izvorni_sadrzaj>
      <item>L.H. ugostiteljstvo jednostavno društvo s ograničenom odgovornošću za ugostiteljstvo, trgovinu i usluge</item>
    </izvorni_sadrzaj>
    <derivirana_varijabla naziv="DomainObject.Predmet.ProtuStrankaListNazivFormated_1">
      <item>L.H. 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L.H. ugostiteljstvo jednostavno društvo s ograničenom odgovornošću za ugostiteljstvo, trgovinu i usluge, OIB 80969783676</item>
    </izvorni_sadrzaj>
    <derivirana_varijabla naziv="DomainObject.Predmet.ProtuStrankaListNazivFormatedOIB_1">
      <item>L.H. ugostiteljstvo jednostavno društvo s ograničenom odgovornošću za ugostiteljstvo, trgovinu i usluge, OIB 80969783676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L.H. ugostiteljstvo jednostavno društvo s ograničenom odgovornošću za ugostiteljstvo, trgovinu i usluge</izvorni_sadrzaj>
    <derivirana_varijabla naziv="DomainObject.Predmet.ProtustrankaIDrugi_1">L.H. ugostiteljstvo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L.H. ugostiteljstvo jednostavno društvo s ograničenom odgovornošću za ugostiteljstvo, trgovinu i usluge, OIB 80969783676, Hrvatskih branitelja 26, 31327 Bilje</izvorni_sadrzaj>
    <derivirana_varijabla naziv="DomainObject.Predmet.ProtustrankaIDrugiAdressOIB_1">L.H. ugostiteljstvo jednostavno društvo s ograničenom odgovornošću za ugostiteljstvo, trgovinu i usluge, OIB 80969783676, Hrvatskih branitelja 26, 31327 Bilje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L.H. ugostiteljstvo jednostavno društvo s ograničenom odgovornošću za ugostiteljstvo, trgovinu i usluge</item>
    </izvorni_sadrzaj>
    <derivirana_varijabla naziv="DomainObject.Predmet.SudioniciListNaziv_1">
      <item>FINA RC OSIJEK</item>
      <item>L.H. ugostiteljstvo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L.H. ugostiteljstvo jednostavno društvo s ograničenom odgovornošću za ugostiteljstvo, trgovinu i usluge, OIB 80969783676, Hrvatskih branitelja 26,31327 Bilje</item>
    </izvorni_sadrzaj>
    <derivirana_varijabla naziv="DomainObject.Predmet.SudioniciListAdressOIB_1">
      <item>FINA RC OSIJEK, OIB 85821130368</item>
      <item>L.H. ugostiteljstvo jednostavno društvo s ograničenom odgovornošću za ugostiteljstvo, trgovinu i usluge, OIB 80969783676, Hrvatskih branitelja 26,31327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80969783676</item>
    </izvorni_sadrzaj>
    <derivirana_varijabla naziv="DomainObject.Predmet.SudioniciListNazivOIB_1">
      <item>, OIB 85821130368</item>
      <item>, OIB 80969783676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F4948A-D49D-436D-9869-4A8AAA9B7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495</properties:Words>
  <properties:Characters>2683</properties:Characters>
  <properties:Lines>126</properties:Lines>
  <properties:Paragraphs>44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3524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2017-05-24T11:06:00Z</dcterms:created>
  <dc:creator>hermanj</dc:creator>
  <cp:lastModifiedBy>Danijela Sekulić</cp:lastModifiedBy>
  <cp:lastPrinted>2018-03-08T10:41:00Z</cp:lastPrinted>
  <dcterms:modified xmlns:xsi="http://www.w3.org/2001/XMLSchema-instance" xsi:type="dcterms:W3CDTF">2018-03-08T10:42:00Z</dcterms:modified>
  <cp:revision>6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(NAKON ROČIŠTA - TOMLJANOVIĆ.docx)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