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e33dc" w14:paraId="08e33dc" w:rsidRDefault="00A11CF7" w:rsidP="00A11CF7" w:rsidR="00A11CF7" w:rsidRPr="00A11CF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A11CF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A11CF7" w:rsidP="00A11CF7" w:rsidR="00A11CF7" w:rsidRPr="00A11C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A11CF7" w:rsidP="00A11CF7" w:rsidR="00A11CF7" w:rsidRPr="00A11C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A11CF7" w:rsidP="004F3E41" w:rsidR="00E521E6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A11CF7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4F3E41" w:rsidP="004F3E41" w:rsidR="004F3E41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8B00B7" w:rsidP="004F3E41" w:rsidR="008B00B7" w:rsidRPr="004F3E41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BD1103" w:rsidP="00BD1103" w:rsidR="009E2760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BD1103" w:rsidP="004F3E41" w:rsidR="00E521E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8B00B7" w:rsidP="004F3E41" w:rsidR="008B00B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D1103" w:rsidP="00E521E6" w:rsidR="00E521E6" w:rsidRPr="002B453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B4538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postupku </w:t>
      </w:r>
      <w:r w:rsidR="002B4538">
        <w:rPr>
          <w:rFonts w:cs="Times New Roman" w:hAnsi="Times New Roman" w:ascii="Times New Roman"/>
          <w:sz w:val="24"/>
          <w:szCs w:val="24"/>
        </w:rPr>
        <w:t xml:space="preserve">koji se vodi </w:t>
      </w:r>
      <w:r w:rsidRPr="002B4538">
        <w:rPr>
          <w:rFonts w:cs="Times New Roman" w:hAnsi="Times New Roman" w:ascii="Times New Roman"/>
          <w:sz w:val="24"/>
          <w:szCs w:val="24"/>
        </w:rPr>
        <w:t xml:space="preserve">nad </w:t>
      </w:r>
      <w:r w:rsidR="000A0DCF" w:rsidRPr="002B4538">
        <w:rPr>
          <w:rFonts w:cs="Times New Roman" w:hAnsi="Times New Roman" w:ascii="Times New Roman"/>
          <w:sz w:val="24"/>
          <w:szCs w:val="24"/>
        </w:rPr>
        <w:t>stečajnom masom</w:t>
      </w:r>
      <w:r w:rsidR="00B63A94" w:rsidRPr="002B4538">
        <w:rPr>
          <w:rFonts w:cs="Times New Roman" w:hAnsi="Times New Roman" w:ascii="Times New Roman"/>
          <w:sz w:val="24"/>
          <w:szCs w:val="24"/>
        </w:rPr>
        <w:t xml:space="preserve"> </w:t>
      </w:r>
      <w:r w:rsidR="00FD0BC9" w:rsidRPr="002B4538">
        <w:rPr>
          <w:rFonts w:cs="Times New Roman" w:hAnsi="Times New Roman" w:ascii="Times New Roman"/>
          <w:sz w:val="24"/>
          <w:szCs w:val="24"/>
        </w:rPr>
        <w:t>CROAG d.o.o. u stečaju, Varaždin, Gospodarska 56,</w:t>
      </w:r>
      <w:r w:rsidR="002B4538" w:rsidRPr="002B4538">
        <w:rPr>
          <w:rFonts w:cs="Times New Roman" w:hAnsi="Times New Roman" w:ascii="Times New Roman"/>
          <w:sz w:val="24"/>
          <w:szCs w:val="24"/>
        </w:rPr>
        <w:t xml:space="preserve"> OIB:</w:t>
      </w:r>
      <w:r w:rsidR="00FD0BC9" w:rsidRPr="002B4538">
        <w:rPr>
          <w:rFonts w:cs="Times New Roman" w:hAnsi="Times New Roman" w:ascii="Times New Roman"/>
          <w:sz w:val="24"/>
          <w:szCs w:val="24"/>
        </w:rPr>
        <w:t xml:space="preserve"> </w:t>
      </w:r>
      <w:r w:rsidR="002B4538" w:rsidRPr="002B4538">
        <w:rPr>
          <w:rFonts w:cs="Times New Roman" w:hAnsi="Times New Roman" w:ascii="Times New Roman"/>
          <w:sz w:val="24"/>
          <w:szCs w:val="24"/>
        </w:rPr>
        <w:t xml:space="preserve">87751100507, </w:t>
      </w:r>
      <w:r w:rsidR="00FD0BC9" w:rsidRPr="002B4538">
        <w:rPr>
          <w:rFonts w:cs="Times New Roman" w:hAnsi="Times New Roman" w:ascii="Times New Roman"/>
          <w:sz w:val="24"/>
          <w:szCs w:val="24"/>
        </w:rPr>
        <w:t>16. ožujka 2017.</w:t>
      </w:r>
    </w:p>
    <w:p w:rsidRDefault="004F3E41" w:rsidP="00E521E6" w:rsidR="004F3E4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D1103" w:rsidP="004F3E41" w:rsidR="00C4686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D4C53" w:rsidP="002B4538" w:rsidR="00FD4C53" w:rsidRPr="002B453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D4C53" w:rsidP="00B63A94" w:rsidR="00B63A9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Određuje se naknadna dioba u stečajnom postupku koji se vodi nad stečajnom masom CROAG d.o.o. u stečaju, Varaždin, Gospodarska 56</w:t>
      </w:r>
      <w:r w:rsidR="002B4538">
        <w:rPr>
          <w:rFonts w:cs="Times New Roman" w:hAnsi="Times New Roman" w:ascii="Times New Roman"/>
          <w:sz w:val="24"/>
          <w:szCs w:val="24"/>
        </w:rPr>
        <w:t xml:space="preserve">, </w:t>
      </w:r>
      <w:r w:rsidR="002B4538" w:rsidRPr="002B4538">
        <w:rPr>
          <w:rFonts w:cs="Times New Roman" w:hAnsi="Times New Roman" w:ascii="Times New Roman"/>
          <w:sz w:val="24"/>
          <w:szCs w:val="24"/>
        </w:rPr>
        <w:t>OIB: 87751100507</w:t>
      </w:r>
      <w:r w:rsidR="002B4538">
        <w:rPr>
          <w:rFonts w:cs="Times New Roman" w:hAnsi="Times New Roman" w:ascii="Times New Roman"/>
          <w:sz w:val="24"/>
          <w:szCs w:val="24"/>
        </w:rPr>
        <w:t xml:space="preserve">, </w:t>
      </w:r>
      <w:r w:rsidR="00FA1AB0">
        <w:rPr>
          <w:rFonts w:cs="Times New Roman" w:hAnsi="Times New Roman" w:ascii="Times New Roman"/>
          <w:sz w:val="24"/>
          <w:szCs w:val="24"/>
        </w:rPr>
        <w:t xml:space="preserve">sa iznosom od 128.385,57 kn, te se namiruju kroz ovu naknadnu diobu stečajni vjerovnici drugog višeg isplatnog reda kako slijedi: </w:t>
      </w:r>
    </w:p>
    <w:p w:rsidRDefault="00FA1AB0" w:rsidP="00FA1AB0" w:rsidR="00FA1AB0" w:rsidRPr="00FA1AB0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A1AB0" w:rsidP="00FA1AB0" w:rsidR="00FA1AB0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Republika Hrvatska sa iznosom od 119.707,45 kn, </w:t>
      </w:r>
    </w:p>
    <w:p w:rsidRDefault="00FA1AB0" w:rsidP="00FA1AB0" w:rsidR="00FA1AB0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Hrvatski Telekom d.d., Zagreb, Savska 32, sa iznosom od 70,87 kn,</w:t>
      </w:r>
    </w:p>
    <w:p w:rsidRDefault="00FA1AB0" w:rsidP="00FA1AB0" w:rsidR="00FA1AB0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Autobusni promet d.d. u stečaju, Varaždin, Gospodarska 56, sa iznosom od 153,90 kn,</w:t>
      </w:r>
    </w:p>
    <w:p w:rsidRDefault="00FA1AB0" w:rsidP="00FA1AB0" w:rsidR="00FA1AB0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Jadransko osiguranje d.d. Zagreb, Listopadska 2, sa iznosom od 8.312,52 kn,</w:t>
      </w:r>
    </w:p>
    <w:p w:rsidRDefault="00FA1AB0" w:rsidP="00FA1AB0" w:rsidR="00FA1AB0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Zagrebački holding d.o.o., Podružnica Čistoća, Zagreb, Radnička cesta 82, sa iznosom od 140,83 kn, a također se namiruje nagrada stečajnom upravitelju u iznosu od </w:t>
      </w:r>
      <w:r w:rsidR="00340985">
        <w:rPr>
          <w:rFonts w:cs="Times New Roman" w:hAnsi="Times New Roman" w:ascii="Times New Roman"/>
          <w:sz w:val="24"/>
          <w:szCs w:val="24"/>
        </w:rPr>
        <w:t>…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BB7F15" w:rsidP="00BB7F15" w:rsidR="00BB7F15" w:rsidRPr="00BB7F1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63A94" w:rsidP="00B63A94" w:rsidR="00B63A9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>Ovo rješenje objavljuje se isticanjem na e-Oglasnoj plo</w:t>
      </w:r>
      <w:r w:rsidR="00FA1AB0">
        <w:rPr>
          <w:rFonts w:cs="Times New Roman" w:hAnsi="Times New Roman" w:ascii="Times New Roman"/>
          <w:sz w:val="24"/>
          <w:szCs w:val="24"/>
        </w:rPr>
        <w:t>či ovog suda sa danom donošenja, sa time da će se ovo rješenje objaviti na mrežnoj stranici e-Oglasna ploča suda bez naznake iznosa nagrade koja se isplaćuje stečajnom upravitelju, s time da zainteresirane osobe mogu izvršiti uvid u potpuni tekst ovog rješenja u stečajnoj pisarnici ovog suda.</w:t>
      </w:r>
    </w:p>
    <w:p w:rsidRDefault="00FA1AB0" w:rsidP="00FA1AB0" w:rsidR="00FA1AB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A1AB0" w:rsidP="00BB7F15" w:rsidR="00116C3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stečajnom upravitelju Nenadu Homaru, Koprivnica, Dravska 1, da i</w:t>
      </w:r>
      <w:r w:rsidR="002B4538">
        <w:rPr>
          <w:rFonts w:cs="Times New Roman" w:hAnsi="Times New Roman" w:ascii="Times New Roman"/>
          <w:sz w:val="24"/>
          <w:szCs w:val="24"/>
        </w:rPr>
        <w:t>zvrši isplate određene točkom I</w:t>
      </w:r>
      <w:r>
        <w:rPr>
          <w:rFonts w:cs="Times New Roman" w:hAnsi="Times New Roman" w:ascii="Times New Roman"/>
          <w:sz w:val="24"/>
          <w:szCs w:val="24"/>
        </w:rPr>
        <w:t>. izreke ovog rješenja, u roku od 8 dana od pravomoćnosti ovog rješenja.</w:t>
      </w:r>
    </w:p>
    <w:p w:rsidRDefault="002B4538" w:rsidP="002B4538" w:rsidR="002B4538" w:rsidRPr="002B4538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2B4538" w:rsidP="002B4538" w:rsidR="002B453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B4538" w:rsidP="002B4538" w:rsidR="002B4538" w:rsidRPr="00FA1AB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10261" w:rsidP="00E10261" w:rsidR="00E1026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E521E6" w:rsidP="00E10261" w:rsidR="00E521E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A0DCF" w:rsidP="00FA1AB0" w:rsidR="00074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A1AB0">
        <w:rPr>
          <w:rFonts w:cs="Times New Roman" w:hAnsi="Times New Roman" w:ascii="Times New Roman"/>
          <w:sz w:val="24"/>
          <w:szCs w:val="24"/>
        </w:rPr>
        <w:t>Nakon što je u ovom stečajnom predmetu zaključen stečajni postupak nad ovim stečajnim dužnikom, rješenjem od 11. siječnja 2013., poslovni broj St-26/10-53,</w:t>
      </w:r>
      <w:r w:rsidR="002B4538">
        <w:rPr>
          <w:rFonts w:cs="Times New Roman" w:hAnsi="Times New Roman" w:ascii="Times New Roman"/>
          <w:sz w:val="24"/>
          <w:szCs w:val="24"/>
        </w:rPr>
        <w:t xml:space="preserve"> te je stečajni postupak nastavljen nad stečajnom masom,</w:t>
      </w:r>
      <w:r w:rsidR="00FA1AB0">
        <w:rPr>
          <w:rFonts w:cs="Times New Roman" w:hAnsi="Times New Roman" w:ascii="Times New Roman"/>
          <w:sz w:val="24"/>
          <w:szCs w:val="24"/>
        </w:rPr>
        <w:t xml:space="preserve"> stečajni upravitelj je nakon što je uprihodovao novčani iznos od 153.332,42 kn, predložio podneskom od 31. siječnja 2017. da se odredi</w:t>
      </w:r>
      <w:r w:rsidR="002B4538">
        <w:rPr>
          <w:rFonts w:cs="Times New Roman" w:hAnsi="Times New Roman" w:ascii="Times New Roman"/>
          <w:sz w:val="24"/>
          <w:szCs w:val="24"/>
        </w:rPr>
        <w:t xml:space="preserve"> </w:t>
      </w:r>
      <w:r w:rsidR="00FA1AB0">
        <w:rPr>
          <w:rFonts w:cs="Times New Roman" w:hAnsi="Times New Roman" w:ascii="Times New Roman"/>
          <w:sz w:val="24"/>
          <w:szCs w:val="24"/>
        </w:rPr>
        <w:t>naknadna dioba</w:t>
      </w:r>
      <w:r w:rsidR="002B4538">
        <w:rPr>
          <w:rFonts w:cs="Times New Roman" w:hAnsi="Times New Roman" w:ascii="Times New Roman"/>
          <w:sz w:val="24"/>
          <w:szCs w:val="24"/>
        </w:rPr>
        <w:t xml:space="preserve"> prema priloženoj tablici namirenja stečajnih vjerovnika, koji podaci su navedeni u točci I. izreke ovog rješenja.</w:t>
      </w:r>
    </w:p>
    <w:p w:rsidRDefault="002B4538" w:rsidP="00FA1AB0" w:rsidR="002B453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Također je stečajni upravitelj s obzirom na to da je došlo do stjecanja prihoda u korist stečajne mase u iznosu od 153.332,42 kn, predložio da se 128.385,57 kn, što čini 1,9 % ukupno utvrđenih tražbina stečajnih vjerovnika drugog višeg isplatnog reda, namiri, kao i nagrada za naknadno unovčenu imovinu.</w:t>
      </w:r>
    </w:p>
    <w:p w:rsidRDefault="002B4538" w:rsidP="002B4538" w:rsidR="002B4538" w:rsidRPr="002B453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2B4538">
        <w:rPr>
          <w:rFonts w:cs="Times New Roman" w:hAnsi="Times New Roman" w:ascii="Times New Roman"/>
          <w:sz w:val="24"/>
          <w:szCs w:val="24"/>
        </w:rPr>
        <w:t>S obzirom na iznijeto sud je primjenom čl. 191. te 199. Stečajnog zakona (Narodne novine broj 44/96, 29/99, 129/00, 123/03, 82/06, 116/10, 125/12 i 133/12, dalje SZ)</w:t>
      </w:r>
      <w:r>
        <w:rPr>
          <w:rFonts w:cs="Times New Roman" w:hAnsi="Times New Roman" w:ascii="Times New Roman"/>
          <w:sz w:val="24"/>
          <w:szCs w:val="24"/>
        </w:rPr>
        <w:t xml:space="preserve"> odredio naknadu diobu u točci I. izreke ovog rješenja, te odredio nagradu stečajnom upravitelju u skladu s Uredbom o kriterijima i načinu obračuna i plaćanja nagrada stečajnim upraviteljima (Narodne novine broj 189/03).</w:t>
      </w:r>
    </w:p>
    <w:p w:rsidRDefault="002B4538" w:rsidP="002B4538" w:rsidR="002B4538" w:rsidRPr="002B453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804A4" w:rsidP="004F3E41" w:rsidR="00DB294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2B4538">
        <w:rPr>
          <w:rFonts w:cs="Times New Roman" w:hAnsi="Times New Roman" w:ascii="Times New Roman"/>
          <w:sz w:val="24"/>
          <w:szCs w:val="24"/>
        </w:rPr>
        <w:t>16. ožujka 2017.</w:t>
      </w:r>
    </w:p>
    <w:p w:rsidRDefault="005357CC" w:rsidP="004F3E41" w:rsidR="005357C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357CC" w:rsidP="005357CC" w:rsidR="005357CC" w:rsidRPr="005357CC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5357CC">
        <w:rPr>
          <w:rFonts w:hAnsi="Times New Roman" w:ascii="Times New Roman"/>
          <w:sz w:val="24"/>
          <w:szCs w:val="24"/>
        </w:rPr>
        <w:t>SUDAC</w:t>
      </w:r>
    </w:p>
    <w:p w:rsidRDefault="005357CC" w:rsidP="005357CC" w:rsidR="005357CC" w:rsidRPr="005357CC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5357CC">
        <w:rPr>
          <w:rFonts w:hAnsi="Times New Roman" w:ascii="Times New Roman"/>
          <w:sz w:val="24"/>
          <w:szCs w:val="24"/>
        </w:rPr>
        <w:t>Ksenija Flack-Makitan, v.r.</w:t>
      </w:r>
    </w:p>
    <w:p w:rsidRDefault="005357CC" w:rsidP="005357CC" w:rsidR="005357CC" w:rsidRPr="005357CC">
      <w:pPr>
        <w:ind w:left="4956"/>
        <w:jc w:val="both"/>
        <w:rPr>
          <w:rFonts w:hAnsi="Times New Roman" w:ascii="Times New Roman"/>
          <w:sz w:val="24"/>
          <w:szCs w:val="24"/>
        </w:rPr>
      </w:pPr>
      <w:r w:rsidRPr="005357CC"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AB3646" w:rsidP="00AB3646" w:rsidR="00AB3646">
      <w:pPr>
        <w:spacing w:lineRule="auto" w:line="24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8B00B7" w:rsidP="00AB3646" w:rsidR="008B00B7" w:rsidRPr="00AB3646">
      <w:pPr>
        <w:spacing w:lineRule="auto" w:line="24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6C503C" w:rsidR="006C50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C503C" w:rsidP="00AB3646" w:rsidR="006C50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C503C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AB3646">
        <w:rPr>
          <w:rFonts w:cs="Times New Roman" w:hAnsi="Times New Roman" w:ascii="Times New Roman"/>
          <w:sz w:val="24"/>
          <w:szCs w:val="24"/>
        </w:rPr>
        <w:t>nezadovoljna stranka</w:t>
      </w:r>
      <w:r w:rsidRPr="006C503C">
        <w:rPr>
          <w:rFonts w:cs="Times New Roman" w:hAnsi="Times New Roman" w:ascii="Times New Roman"/>
          <w:sz w:val="24"/>
          <w:szCs w:val="24"/>
        </w:rPr>
        <w:t xml:space="preserve">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četiri (4) primjerka, a o žalbi odlučuje Visoki trgovački sud Republike Hrvatske u Zagrebu.</w:t>
      </w:r>
    </w:p>
    <w:p w:rsidRDefault="00AB3646" w:rsidP="00AB3646" w:rsidR="00AB36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B00B7" w:rsidP="00AB3646" w:rsidR="008B00B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6C503C" w:rsidR="009065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8B00B7" w:rsidP="006C503C" w:rsidR="008B00B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06501" w:rsidP="00AB3646" w:rsidR="004F3E41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8B00B7" w:rsidP="005357CC" w:rsidR="008B00B7" w:rsidRPr="005357CC">
      <w:pPr>
        <w:spacing w:lineRule="auto" w:line="24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sectPr w:rsidSect="00E521E6" w:rsidR="008B00B7" w:rsidRPr="005357C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2C8F" w:rsidP="00E521E6" w:rsidR="000C2C8F">
      <w:pPr>
        <w:spacing w:lineRule="auto" w:line="240" w:after="0"/>
      </w:pPr>
      <w:r>
        <w:separator/>
      </w:r>
    </w:p>
  </w:endnote>
  <w:endnote w:id="0" w:type="continuationSeparator">
    <w:p w:rsidRDefault="000C2C8F" w:rsidP="00E521E6" w:rsidR="000C2C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2C8F" w:rsidP="00E521E6" w:rsidR="000C2C8F">
      <w:pPr>
        <w:spacing w:lineRule="auto" w:line="240" w:after="0"/>
      </w:pPr>
      <w:r>
        <w:separator/>
      </w:r>
    </w:p>
  </w:footnote>
  <w:footnote w:id="0" w:type="continuationSeparator">
    <w:p w:rsidRDefault="000C2C8F" w:rsidP="00E521E6" w:rsidR="000C2C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3887614"/>
      <w:docPartObj>
        <w:docPartGallery w:val="Page Numbers (Top of Page)"/>
        <w:docPartUnique/>
      </w:docPartObj>
    </w:sdtPr>
    <w:sdtEndPr/>
    <w:sdtContent>
      <w:p w:rsidRDefault="00E521E6" w:rsidR="00E521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0985">
          <w:rPr>
            <w:noProof/>
          </w:rPr>
          <w:t>2</w:t>
        </w:r>
        <w:r>
          <w:fldChar w:fldCharType="end"/>
        </w:r>
      </w:p>
      <w:p w:rsidRDefault="00E521E6" w:rsidP="00E521E6" w:rsidR="00E521E6" w:rsidRPr="00E521E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E521E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FD0BC9">
          <w:rPr>
            <w:rFonts w:cs="Times New Roman" w:hAnsi="Times New Roman" w:ascii="Times New Roman"/>
            <w:sz w:val="24"/>
            <w:szCs w:val="24"/>
          </w:rPr>
          <w:t>26/10-63</w:t>
        </w:r>
      </w:p>
      <w:p w:rsidRDefault="00340985" w:rsidR="00E521E6">
        <w:pPr>
          <w:pStyle w:val="Zaglavlje"/>
          <w:jc w:val="center"/>
        </w:pPr>
      </w:p>
    </w:sdtContent>
  </w:sdt>
  <w:p w:rsidRDefault="00E521E6" w:rsidR="00E5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1E6" w:rsidR="00E521E6" w:rsidRPr="00E521E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E521E6">
      <w:rPr>
        <w:rFonts w:cs="Times New Roman" w:hAnsi="Times New Roman" w:ascii="Times New Roman"/>
        <w:sz w:val="24"/>
        <w:szCs w:val="24"/>
      </w:rPr>
      <w:t>Poslovni broj: 5 St-</w:t>
    </w:r>
    <w:r w:rsidR="00FD0BC9">
      <w:rPr>
        <w:rFonts w:cs="Times New Roman" w:hAnsi="Times New Roman" w:ascii="Times New Roman"/>
        <w:sz w:val="24"/>
        <w:szCs w:val="24"/>
      </w:rPr>
      <w:t>26/10-63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B920E0"/>
    <w:multiLevelType w:val="hybridMultilevel"/>
    <w:tmpl w:val="54B867CA"/>
    <w:lvl w:tplc="25E4DF8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BB33C6"/>
    <w:multiLevelType w:val="hybridMultilevel"/>
    <w:tmpl w:val="ADA41072"/>
    <w:lvl w:tplc="155E224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ECB"/>
    <w:rsid w:val="000014FD"/>
    <w:rsid w:val="00044169"/>
    <w:rsid w:val="00074547"/>
    <w:rsid w:val="000A0DCF"/>
    <w:rsid w:val="000B282B"/>
    <w:rsid w:val="000C2C8F"/>
    <w:rsid w:val="00116C37"/>
    <w:rsid w:val="0015017C"/>
    <w:rsid w:val="002A7732"/>
    <w:rsid w:val="002B4538"/>
    <w:rsid w:val="00335B8D"/>
    <w:rsid w:val="00340985"/>
    <w:rsid w:val="003872A5"/>
    <w:rsid w:val="003A00DD"/>
    <w:rsid w:val="003F193C"/>
    <w:rsid w:val="00404CA5"/>
    <w:rsid w:val="004C0EB6"/>
    <w:rsid w:val="004C3AA9"/>
    <w:rsid w:val="004F3E41"/>
    <w:rsid w:val="00513280"/>
    <w:rsid w:val="005357CC"/>
    <w:rsid w:val="005E78E9"/>
    <w:rsid w:val="006C503C"/>
    <w:rsid w:val="00881289"/>
    <w:rsid w:val="00887ECB"/>
    <w:rsid w:val="008B00B7"/>
    <w:rsid w:val="008D603D"/>
    <w:rsid w:val="00906501"/>
    <w:rsid w:val="0091563F"/>
    <w:rsid w:val="009B32B7"/>
    <w:rsid w:val="009E2760"/>
    <w:rsid w:val="00A11CF7"/>
    <w:rsid w:val="00A50880"/>
    <w:rsid w:val="00A53DB3"/>
    <w:rsid w:val="00AB3646"/>
    <w:rsid w:val="00AB3B59"/>
    <w:rsid w:val="00AB56B1"/>
    <w:rsid w:val="00B47615"/>
    <w:rsid w:val="00B63A94"/>
    <w:rsid w:val="00BA5B10"/>
    <w:rsid w:val="00BB7F15"/>
    <w:rsid w:val="00BD1103"/>
    <w:rsid w:val="00C41E26"/>
    <w:rsid w:val="00C4686F"/>
    <w:rsid w:val="00C55F13"/>
    <w:rsid w:val="00CB0843"/>
    <w:rsid w:val="00CC2395"/>
    <w:rsid w:val="00CF0D95"/>
    <w:rsid w:val="00DB2945"/>
    <w:rsid w:val="00E10261"/>
    <w:rsid w:val="00E521E6"/>
    <w:rsid w:val="00E804A4"/>
    <w:rsid w:val="00EB74CA"/>
    <w:rsid w:val="00ED4206"/>
    <w:rsid w:val="00FA1AB0"/>
    <w:rsid w:val="00FD0BC9"/>
    <w:rsid w:val="00FD4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28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82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82B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82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82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28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82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82B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82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82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St-26/2010-63</izvorni_sadrzaj>
    <derivirana_varijabla naziv="DomainObject.Oznaka_1">St-26/2010-63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2010.</izvorni_sadrzaj>
    <derivirana_varijabla naziv="DomainObject.Predmet.DatumOsnivanja_1">1. travnja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siječnja 2013.</izvorni_sadrzaj>
    <derivirana_varijabla naziv="DomainObject.Predmet.DatumRjesavanja_1">11. siječnja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St-26/2010</izvorni_sadrzaj>
    <derivirana_varijabla naziv="DomainObject.Predmet.OznakaBroj_1">St-26/2010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Predmet se dostavlja u rad višem sudskom
savjetniku Hugu Wedemeyer, a od 17.9.
2010. vraća se na rad u ref. 5.</izvorni_sadrzaj>
    <derivirana_varijabla naziv="DomainObject.Predmet.PrimjedbaSuca_1">Predmet se dostavlja u rad višem sudskom
savjetniku Hugu Wedemeyer, a od 17.9.
2010. vraća se na rad u ref. 5.</derivirana_varijabla>
  </DomainObject.Predmet.PrimjedbaSuca>
  <DomainObject.Predmet.ProtustrankaFormated>
    <izvorni_sadrzaj>  CROAG d.o.o. za prijevoz robe i putnika, turizam i trgovinu</izvorni_sadrzaj>
    <derivirana_varijabla naziv="DomainObject.Predmet.ProtustrankaFormated_1">  CROAG d.o.o. za prijevoz robe i putnika, turizam i trgovinu</derivirana_varijabla>
  </DomainObject.Predmet.ProtustrankaFormated>
  <DomainObject.Predmet.ProtustrankaFormatedOIB>
    <izvorni_sadrzaj>  CROAG d.o.o. za prijevoz robe i putnika, turizam i trgovinu, OIB 87751100507</izvorni_sadrzaj>
    <derivirana_varijabla naziv="DomainObject.Predmet.ProtustrankaFormatedOIB_1">  CROAG d.o.o. za prijevoz robe i putnika, turizam i trgovinu, OIB 87751100507</derivirana_varijabla>
  </DomainObject.Predmet.ProtustrankaFormatedOIB>
  <DomainObject.Predmet.ProtustrankaFormatedWithAdress>
    <izvorni_sadrzaj> CROAG d.o.o. za prijevoz robe i putnika, turizam i trgovinu, Gospodarska 56, 42000 Varaždin</izvorni_sadrzaj>
    <derivirana_varijabla naziv="DomainObject.Predmet.ProtustrankaFormatedWithAdress_1"> CROAG d.o.o. za prijevoz robe i putnika, turizam i trgovinu, Gospodarska 56, 42000 Varaždin</derivirana_varijabla>
  </DomainObject.Predmet.ProtustrankaFormatedWithAdress>
  <DomainObject.Predmet.ProtustrankaFormatedWithAdressOIB>
    <izvorni_sadrzaj> CROAG d.o.o. za prijevoz robe i putnika, turizam i trgovinu, OIB 87751100507, Gospodarska 56, 42000 Varaždin</izvorni_sadrzaj>
    <derivirana_varijabla naziv="DomainObject.Predmet.ProtustrankaFormatedWithAdressOIB_1"> CROAG d.o.o. za prijevoz robe i putnika, turizam i trgovinu, OIB 87751100507, Gospodarska 56, 42000 Varaždin</derivirana_varijabla>
  </DomainObject.Predmet.ProtustrankaFormatedWithAdressOIB>
  <DomainObject.Predmet.ProtustrankaWithAdress>
    <izvorni_sadrzaj>CROAG d.o.o. za prijevoz robe i putnika, turizam i trgovinu Gospodarska 56, 42000 Varaždin</izvorni_sadrzaj>
    <derivirana_varijabla naziv="DomainObject.Predmet.ProtustrankaWithAdress_1">CROAG d.o.o. za prijevoz robe i putnika, turizam i trgovinu Gospodarska 56, 42000 Varaždin</derivirana_varijabla>
  </DomainObject.Predmet.ProtustrankaWithAdress>
  <DomainObject.Predmet.ProtustrankaWithAdressOIB>
    <izvorni_sadrzaj>CROAG d.o.o. za prijevoz robe i putnika, turizam i trgovinu, OIB 87751100507, Gospodarska 56, 42000 Varaždin</izvorni_sadrzaj>
    <derivirana_varijabla naziv="DomainObject.Predmet.ProtustrankaWithAdressOIB_1">CROAG d.o.o. za prijevoz robe i putnika, turizam i trgovinu, OIB 87751100507, Gospodarska 56, 42000 Varaždin</derivirana_varijabla>
  </DomainObject.Predmet.ProtustrankaWithAdressOIB>
  <DomainObject.Predmet.ProtustrankaNazivFormated>
    <izvorni_sadrzaj>CROAG d.o.o. za prijevoz robe i putnika, turizam i trgovinu</izvorni_sadrzaj>
    <derivirana_varijabla naziv="DomainObject.Predmet.ProtustrankaNazivFormated_1">CROAG d.o.o. za prijevoz robe i putnika, turizam i trgovinu</derivirana_varijabla>
  </DomainObject.Predmet.ProtustrankaNazivFormated>
  <DomainObject.Predmet.ProtustrankaNazivFormatedOIB>
    <izvorni_sadrzaj>CROAG d.o.o. za prijevoz robe i putnika, turizam i trgovinu, OIB 87751100507</izvorni_sadrzaj>
    <derivirana_varijabla naziv="DomainObject.Predmet.ProtustrankaNazivFormatedOIB_1">CROAG d.o.o. za prijevoz robe i putnika, turizam i trgovinu, OIB 87751100507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Martina Bistrović, direktor dužnika</izvorni_sadrzaj>
    <derivirana_varijabla naziv="DomainObject.Predmet.StrankaFormated_1">  Martina Bistrović, direktor dužnika</derivirana_varijabla>
  </DomainObject.Predmet.StrankaFormated>
  <DomainObject.Predmet.StrankaFormatedOIB>
    <izvorni_sadrzaj>  Martina Bistrović, direktor dužnika</izvorni_sadrzaj>
    <derivirana_varijabla naziv="DomainObject.Predmet.StrankaFormatedOIB_1">  Martina Bistrović, direktor dužnika</derivirana_varijabla>
  </DomainObject.Predmet.StrankaFormatedOIB>
  <DomainObject.Predmet.StrankaFormatedWithAdress>
    <izvorni_sadrzaj> Martina Bistrović, direktor dužnika, Nedeljanec, Varaždinska 140, 42205 Vidovec</izvorni_sadrzaj>
    <derivirana_varijabla naziv="DomainObject.Predmet.StrankaFormatedWithAdress_1"> Martina Bistrović, direktor dužnika, Nedeljanec, Varaždinska 140, 42205 Vidovec</derivirana_varijabla>
  </DomainObject.Predmet.StrankaFormatedWithAdress>
  <DomainObject.Predmet.StrankaFormatedWithAdressOIB>
    <izvorni_sadrzaj> Martina Bistrović, direktor dužnika, Nedeljanec, Varaždinska 140, 42205 Vidovec</izvorni_sadrzaj>
    <derivirana_varijabla naziv="DomainObject.Predmet.StrankaFormatedWithAdressOIB_1"> Martina Bistrović, direktor dužnika, Nedeljanec, Varaždinska 140, 42205 Vidovec</derivirana_varijabla>
  </DomainObject.Predmet.StrankaFormatedWithAdressOIB>
  <DomainObject.Predmet.StrankaWithAdress>
    <izvorni_sadrzaj>Martina Bistrović, direktor dužnika Nedeljanec, Varaždinska 140,42205 Vidovec</izvorni_sadrzaj>
    <derivirana_varijabla naziv="DomainObject.Predmet.StrankaWithAdress_1">Martina Bistrović, direktor dužnika Nedeljanec, Varaždinska 140,42205 Vidovec</derivirana_varijabla>
  </DomainObject.Predmet.StrankaWithAdress>
  <DomainObject.Predmet.StrankaWithAdressOIB>
    <izvorni_sadrzaj>Martina Bistrović, direktor dužnika, Nedeljanec, Varaždinska 140,42205 Vidovec</izvorni_sadrzaj>
    <derivirana_varijabla naziv="DomainObject.Predmet.StrankaWithAdressOIB_1">Martina Bistrović, direktor dužnika, Nedeljanec, Varaždinska 140,42205 Vidovec</derivirana_varijabla>
  </DomainObject.Predmet.StrankaWithAdressOIB>
  <DomainObject.Predmet.StrankaNazivFormated>
    <izvorni_sadrzaj>Martina Bistrović, direktor dužnika</izvorni_sadrzaj>
    <derivirana_varijabla naziv="DomainObject.Predmet.StrankaNazivFormated_1">Martina Bistrović, direktor dužnika</derivirana_varijabla>
  </DomainObject.Predmet.StrankaNazivFormated>
  <DomainObject.Predmet.StrankaNazivFormatedOIB>
    <izvorni_sadrzaj>Martina Bistrović, direktor dužnika</izvorni_sadrzaj>
    <derivirana_varijabla naziv="DomainObject.Predmet.StrankaNazivFormatedOIB_1">Martina Bistrović, direktor dužnika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Martina Bistrović, direktor dužnika</item>
    </izvorni_sadrzaj>
    <derivirana_varijabla naziv="DomainObject.Predmet.StrankaListFormated_1">
      <item>Martina Bistrović, direktor dužnika</item>
    </derivirana_varijabla>
  </DomainObject.Predmet.StrankaListFormated>
  <DomainObject.Predmet.StrankaListFormatedOIB>
    <izvorni_sadrzaj>
      <item>Martina Bistrović, direktor dužnika</item>
    </izvorni_sadrzaj>
    <derivirana_varijabla naziv="DomainObject.Predmet.StrankaListFormatedOIB_1">
      <item>Martina Bistrović, direktor dužnika</item>
    </derivirana_varijabla>
  </DomainObject.Predmet.StrankaListFormatedOIB>
  <DomainObject.Predmet.StrankaListFormatedWithAdress>
    <izvorni_sadrzaj>
      <item>Martina Bistrović, direktor dužnika, Nedeljanec, Varaždinska 140, 42205 Vidovec</item>
    </izvorni_sadrzaj>
    <derivirana_varijabla naziv="DomainObject.Predmet.StrankaListFormatedWithAdress_1">
      <item>Martina Bistrović, direktor dužnika, Nedeljanec, Varaždinska 140, 42205 Vidovec</item>
    </derivirana_varijabla>
  </DomainObject.Predmet.StrankaListFormatedWithAdress>
  <DomainObject.Predmet.StrankaListFormatedWithAdressOIB>
    <izvorni_sadrzaj>
      <item>Martina Bistrović, direktor dužnika, Nedeljanec, Varaždinska 140, 42205 Vidovec</item>
    </izvorni_sadrzaj>
    <derivirana_varijabla naziv="DomainObject.Predmet.StrankaListFormatedWithAdressOIB_1">
      <item>Martina Bistrović, direktor dužnika, Nedeljanec, Varaždinska 140, 42205 Vidovec</item>
    </derivirana_varijabla>
  </DomainObject.Predmet.StrankaListFormatedWithAdressOIB>
  <DomainObject.Predmet.StrankaListNazivFormated>
    <izvorni_sadrzaj>
      <item>Martina Bistrović, direktor dužnika</item>
    </izvorni_sadrzaj>
    <derivirana_varijabla naziv="DomainObject.Predmet.StrankaListNazivFormated_1">
      <item>Martina Bistrović, direktor dužnika</item>
    </derivirana_varijabla>
  </DomainObject.Predmet.StrankaListNazivFormated>
  <DomainObject.Predmet.StrankaListNazivFormatedOIB>
    <izvorni_sadrzaj>
      <item>Martina Bistrović, direktor dužnika</item>
    </izvorni_sadrzaj>
    <derivirana_varijabla naziv="DomainObject.Predmet.StrankaListNazivFormatedOIB_1">
      <item>Martina Bistrović, direktor dužnika</item>
    </derivirana_varijabla>
  </DomainObject.Predmet.StrankaListNazivFormatedOIB>
  <DomainObject.Predmet.ProtuStrankaListFormated>
    <izvorni_sadrzaj>
      <item>CROAG d.o.o. za prijevoz robe i putnika, turizam i trgovinu</item>
    </izvorni_sadrzaj>
    <derivirana_varijabla naziv="DomainObject.Predmet.ProtuStrankaListFormated_1">
      <item>CROAG d.o.o. za prijevoz robe i putnika, turizam i trgovinu</item>
    </derivirana_varijabla>
  </DomainObject.Predmet.ProtuStrankaListFormated>
  <DomainObject.Predmet.ProtuStrankaListFormatedOIB>
    <izvorni_sadrzaj>
      <item>CROAG d.o.o. za prijevoz robe i putnika, turizam i trgovinu, OIB 87751100507</item>
    </izvorni_sadrzaj>
    <derivirana_varijabla naziv="DomainObject.Predmet.ProtuStrankaListFormatedOIB_1">
      <item>CROAG d.o.o. za prijevoz robe i putnika, turizam i trgovinu, OIB 87751100507</item>
    </derivirana_varijabla>
  </DomainObject.Predmet.ProtuStrankaListFormatedOIB>
  <DomainObject.Predmet.ProtuStrankaListFormatedWithAdress>
    <izvorni_sadrzaj>
      <item>CROAG d.o.o. za prijevoz robe i putnika, turizam i trgovinu, Gospodarska 56, 42000 Varaždin</item>
    </izvorni_sadrzaj>
    <derivirana_varijabla naziv="DomainObject.Predmet.ProtuStrankaListFormatedWithAdress_1">
      <item>CROAG d.o.o. za prijevoz robe i putnika, turizam i trgovinu, Gospodarska 56, 42000 Varaždin</item>
    </derivirana_varijabla>
  </DomainObject.Predmet.ProtuStrankaListFormatedWithAdress>
  <DomainObject.Predmet.ProtuStrankaListFormatedWithAdressOIB>
    <izvorni_sadrzaj>
      <item>CROAG d.o.o. za prijevoz robe i putnika, turizam i trgovinu, OIB 87751100507, Gospodarska 56, 42000 Varaždin</item>
    </izvorni_sadrzaj>
    <derivirana_varijabla naziv="DomainObject.Predmet.ProtuStrankaListFormatedWithAdressOIB_1">
      <item>CROAG d.o.o. za prijevoz robe i putnika, turizam i trgovinu, OIB 87751100507, Gospodarska 56, 42000 Varaždin</item>
    </derivirana_varijabla>
  </DomainObject.Predmet.ProtuStrankaListFormatedWithAdressOIB>
  <DomainObject.Predmet.ProtuStrankaListNazivFormated>
    <izvorni_sadrzaj>
      <item>CROAG d.o.o. za prijevoz robe i putnika, turizam i trgovinu</item>
    </izvorni_sadrzaj>
    <derivirana_varijabla naziv="DomainObject.Predmet.ProtuStrankaListNazivFormated_1">
      <item>CROAG d.o.o. za prijevoz robe i putnika, turizam i trgovinu</item>
    </derivirana_varijabla>
  </DomainObject.Predmet.ProtuStrankaListNazivFormated>
  <DomainObject.Predmet.ProtuStrankaListNazivFormatedOIB>
    <izvorni_sadrzaj>
      <item>CROAG d.o.o. za prijevoz robe i putnika, turizam i trgovinu, OIB 87751100507</item>
    </izvorni_sadrzaj>
    <derivirana_varijabla naziv="DomainObject.Predmet.ProtuStrankaListNazivFormatedOIB_1">
      <item>CROAG d.o.o. za prijevoz robe i putnika, turizam i trgovinu, OIB 87751100507</item>
    </derivirana_varijabla>
  </DomainObject.Predmet.ProtuStrankaListNazivFormatedOIB>
  <DomainObject.Predmet.OstaliListFormated>
    <izvorni_sadrzaj>
      <item>RAIFFEISENBANK AUSTRIA d.d.</item>
      <item>ŽUPANIJSKO DRŽ. ODVJETNIŠTVO, Građansko upravni odjel</item>
      <item>NENAD HOMAR</item>
      <item>NARODNE NOVINE d.d.</item>
      <item>RAIFFEISEN BANK AUSTRIA d.d.</item>
      <item>POREZNA UPRAVA VARAŽDIN</item>
      <item>FINA VARAŽDIN</item>
      <item>ŽUPANIJSKO DRŽAVNO ODVJETNIŠTVO VARAŽDIN</item>
    </izvorni_sadrzaj>
    <derivirana_varijabla naziv="DomainObject.Predmet.OstaliListFormated_1">
      <item>RAIFFEISENBANK AUSTRIA d.d.</item>
      <item>ŽUPANIJSKO DRŽ. ODVJETNIŠTVO, Građansko upravni odjel</item>
      <item>NENAD HOMAR</item>
      <item>NARODNE NOVINE d.d.</item>
      <item>RAIFFEISEN BANK AUSTRIA d.d.</item>
      <item>POREZNA UPRAVA VARAŽDIN</item>
      <item>FINA VARAŽDIN</item>
      <item>ŽUPANIJSKO DRŽAVNO ODVJETNIŠTVO VARAŽDIN</item>
    </derivirana_varijabla>
  </DomainObject.Predmet.OstaliListFormated>
  <DomainObject.Predmet.OstaliListFormatedOIB>
    <izvorni_sadrzaj>
      <item>RAIFFEISENBANK AUSTRIA d.d.</item>
      <item>ŽUPANIJSKO DRŽ. ODVJETNIŠTVO, Građansko upravni odjel</item>
      <item>NENAD HOMAR, OIB 11719729882</item>
      <item>NARODNE NOVINE d.d.</item>
      <item>RAIFFEISEN BANK AUSTRIA d.d.</item>
      <item>POREZNA UPRAVA VARAŽDIN</item>
      <item>FINA VARAŽDIN</item>
      <item>ŽUPANIJSKO DRŽAVNO ODVJETNIŠTVO VARAŽDIN</item>
    </izvorni_sadrzaj>
    <derivirana_varijabla naziv="DomainObject.Predmet.OstaliListFormatedOIB_1">
      <item>RAIFFEISENBANK AUSTRIA d.d.</item>
      <item>ŽUPANIJSKO DRŽ. ODVJETNIŠTVO, Građansko upravni odjel</item>
      <item>NENAD HOMAR, OIB 11719729882</item>
      <item>NARODNE NOVINE d.d.</item>
      <item>RAIFFEISEN BANK AUSTRIA d.d.</item>
      <item>POREZNA UPRAVA VARAŽDIN</item>
      <item>FINA VARAŽDIN</item>
      <item>ŽUPANIJSKO DRŽAVNO ODVJETNIŠTVO VARAŽDIN</item>
    </derivirana_varijabla>
  </DomainObject.Predmet.OstaliListFormatedOIB>
  <DomainObject.Predmet.OstaliListFormatedWithAdress>
    <izvorni_sadrzaj>
      <item>RAIFFEISENBANK AUSTRIA d.d., Franjevački trg 5, 42 000 Varaždin</item>
      <item>ŽUPANIJSKO DRŽ. ODVJETNIŠTVO, Građansko upravni odjel, Kratka 1, 42 000 Varaždin</item>
      <item>NENAD HOMAR, Dravska 1, 48 000 KOPRIVNICA</item>
      <item>NARODNE NOVINE d.d., Ul. Sr.Njemačke 6, 10 000 Zagreb</item>
      <item>RAIFFEISEN BANK AUSTRIA d.d., Franjevački trg 5, 42 000 Varaždin</item>
      <item>POREZNA UPRAVA VARAŽDIN, Graberje 1, 42 000 Varaždin</item>
      <item>FINA VARAŽDIN, A. Cesarca 2, 42 000 Varaždin</item>
      <item>ŽUPANIJSKO DRŽAVNO ODVJETNIŠTVO VARAŽDIN, B. Radić 2/I, 42 000 Varaždin</item>
    </izvorni_sadrzaj>
    <derivirana_varijabla naziv="DomainObject.Predmet.OstaliListFormatedWithAdress_1">
      <item>RAIFFEISENBANK AUSTRIA d.d., Franjevački trg 5, 42 000 Varaždin</item>
      <item>ŽUPANIJSKO DRŽ. ODVJETNIŠTVO, Građansko upravni odjel, Kratka 1, 42 000 Varaždin</item>
      <item>NENAD HOMAR, Dravska 1, 48 000 KOPRIVNICA</item>
      <item>NARODNE NOVINE d.d., Ul. Sr.Njemačke 6, 10 000 Zagreb</item>
      <item>RAIFFEISEN BANK AUSTRIA d.d., Franjevački trg 5, 42 000 Varaždin</item>
      <item>POREZNA UPRAVA VARAŽDIN, Graberje 1, 42 000 Varaždin</item>
      <item>FINA VARAŽDIN, A. Cesarca 2, 42 000 Varaždin</item>
      <item>ŽUPANIJSKO DRŽAVNO ODVJETNIŠTVO VARAŽDIN, B. Radić 2/I, 42 000 Varaždin</item>
    </derivirana_varijabla>
  </DomainObject.Predmet.OstaliListFormatedWithAdress>
  <DomainObject.Predmet.OstaliListFormatedWithAdressOIB>
    <izvorni_sadrzaj>
      <item>RAIFFEISENBANK AUSTRIA d.d., Franjevački trg 5, 42 000 Varaždin</item>
      <item>ŽUPANIJSKO DRŽ. ODVJETNIŠTVO, Građansko upravni odjel, Kratka 1, 42 000 Varaždin</item>
      <item>NENAD HOMAR, OIB 11719729882, Dravska 1, 48 000 KOPRIVNICA</item>
      <item>NARODNE NOVINE d.d., Ul. Sr.Njemačke 6, 10 000 Zagreb</item>
      <item>RAIFFEISEN BANK AUSTRIA d.d., Franjevački trg 5, 42 000 Varaždin</item>
      <item>POREZNA UPRAVA VARAŽDIN, Graberje 1, 42 000 Varaždin</item>
      <item>FINA VARAŽDIN, A. Cesarca 2, 42 000 Varaždin</item>
      <item>ŽUPANIJSKO DRŽAVNO ODVJETNIŠTVO VARAŽDIN, B. Radić 2/I, 42 000 Varaždin</item>
    </izvorni_sadrzaj>
    <derivirana_varijabla naziv="DomainObject.Predmet.OstaliListFormatedWithAdressOIB_1">
      <item>RAIFFEISENBANK AUSTRIA d.d., Franjevački trg 5, 42 000 Varaždin</item>
      <item>ŽUPANIJSKO DRŽ. ODVJETNIŠTVO, Građansko upravni odjel, Kratka 1, 42 000 Varaždin</item>
      <item>NENAD HOMAR, OIB 11719729882, Dravska 1, 48 000 KOPRIVNICA</item>
      <item>NARODNE NOVINE d.d., Ul. Sr.Njemačke 6, 10 000 Zagreb</item>
      <item>RAIFFEISEN BANK AUSTRIA d.d., Franjevački trg 5, 42 000 Varaždin</item>
      <item>POREZNA UPRAVA VARAŽDIN, Graberje 1, 42 000 Varaždin</item>
      <item>FINA VARAŽDIN, A. Cesarca 2, 42 000 Varaždin</item>
      <item>ŽUPANIJSKO DRŽAVNO ODVJETNIŠTVO VARAŽDIN, B. Radić 2/I, 42 000 Varaždin</item>
    </derivirana_varijabla>
  </DomainObject.Predmet.OstaliListFormatedWithAdressOIB>
  <DomainObject.Predmet.OstaliListNazivFormated>
    <izvorni_sadrzaj>
      <item>RAIFFEISENBANK AUSTRIA d.d.</item>
      <item>ŽUPANIJSKO DRŽ. ODVJETNIŠTVO, Građansko upravni odjel</item>
      <item>NENAD HOMAR</item>
      <item>NARODNE NOVINE d.d.</item>
      <item>RAIFFEISEN BANK AUSTRIA d.d.</item>
      <item>POREZNA UPRAVA VARAŽDIN</item>
      <item>FINA VARAŽDIN</item>
      <item>ŽUPANIJSKO DRŽAVNO ODVJETNIŠTVO VARAŽDIN</item>
    </izvorni_sadrzaj>
    <derivirana_varijabla naziv="DomainObject.Predmet.OstaliListNazivFormated_1">
      <item>RAIFFEISENBANK AUSTRIA d.d.</item>
      <item>ŽUPANIJSKO DRŽ. ODVJETNIŠTVO, Građansko upravni odjel</item>
      <item>NENAD HOMAR</item>
      <item>NARODNE NOVINE d.d.</item>
      <item>RAIFFEISEN BANK AUSTRIA d.d.</item>
      <item>POREZNA UPRAVA VARAŽDIN</item>
      <item>FINA VARAŽDIN</item>
      <item>ŽUPANIJSKO DRŽAVNO ODVJETNIŠTVO VARAŽDIN</item>
    </derivirana_varijabla>
  </DomainObject.Predmet.OstaliListNazivFormated>
  <DomainObject.Predmet.OstaliListNazivFormatedOIB>
    <izvorni_sadrzaj>
      <item>RAIFFEISENBANK AUSTRIA d.d.</item>
      <item>ŽUPANIJSKO DRŽ. ODVJETNIŠTVO, Građansko upravni odjel</item>
      <item>NENAD HOMAR, OIB 11719729882</item>
      <item>NARODNE NOVINE d.d.</item>
      <item>RAIFFEISEN BANK AUSTRIA d.d.</item>
      <item>POREZNA UPRAVA VARAŽDIN</item>
      <item>FINA VARAŽDIN</item>
      <item>ŽUPANIJSKO DRŽAVNO ODVJETNIŠTVO VARAŽDIN</item>
    </izvorni_sadrzaj>
    <derivirana_varijabla naziv="DomainObject.Predmet.OstaliListNazivFormatedOIB_1">
      <item>RAIFFEISENBANK AUSTRIA d.d.</item>
      <item>ŽUPANIJSKO DRŽ. ODVJETNIŠTVO, Građansko upravni odjel</item>
      <item>NENAD HOMAR, OIB 11719729882</item>
      <item>NARODNE NOVINE d.d.</item>
      <item>RAIFFEISEN BANK AUSTRIA d.d.</item>
      <item>POREZNA UPRAVA VARAŽDIN</item>
      <item>FINA VARAŽDIN</item>
      <item>ŽUPANIJSKO DRŽAVNO ODVJETNIŠTVO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St-26/2010-63</izvorni_sadrzaj>
    <derivirana_varijabla naziv="DomainObject.PoslovniBrojDokumenta_1">St-26/2010-63</derivirana_varijabla>
  </DomainObject.PoslovniBrojDokumenta>
  <DomainObject.Predmet.StrankaIDrugi>
    <izvorni_sadrzaj>Martina Bistrović, direktor dužnika</izvorni_sadrzaj>
    <derivirana_varijabla naziv="DomainObject.Predmet.StrankaIDrugi_1">Martina Bistrović, direktor dužnika</derivirana_varijabla>
  </DomainObject.Predmet.StrankaIDrugi>
  <DomainObject.Predmet.ProtustrankaIDrugi>
    <izvorni_sadrzaj>CROAG d.o.o. za prijevoz robe i putnika, turizam i trgovinu</izvorni_sadrzaj>
    <derivirana_varijabla naziv="DomainObject.Predmet.ProtustrankaIDrugi_1">CROAG d.o.o. za prijevoz robe i putnika, turizam i trgovinu</derivirana_varijabla>
  </DomainObject.Predmet.ProtustrankaIDrugi>
  <DomainObject.Predmet.StrankaIDrugiAdressOIB>
    <izvorni_sadrzaj>Martina Bistrović, direktor dužnika, Nedeljanec, Varaždinska 140, 42205 Vidovec</izvorni_sadrzaj>
    <derivirana_varijabla naziv="DomainObject.Predmet.StrankaIDrugiAdressOIB_1">Martina Bistrović, direktor dužnika, Nedeljanec, Varaždinska 140, 42205 Vidovec</derivirana_varijabla>
  </DomainObject.Predmet.StrankaIDrugiAdressOIB>
  <DomainObject.Predmet.ProtustrankaIDrugiAdressOIB>
    <izvorni_sadrzaj>CROAG d.o.o. za prijevoz robe i putnika, turizam i trgovinu, OIB 87751100507, Gospodarska 56, 42000 Varaždin</izvorni_sadrzaj>
    <derivirana_varijabla naziv="DomainObject.Predmet.ProtustrankaIDrugiAdressOIB_1">CROAG d.o.o. za prijevoz robe i putnika, turizam i trgovinu, OIB 87751100507, Gospodarska 56,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siječnja 2013.</izvorni_sadrzaj>
    <derivirana_varijabla naziv="DomainObject.Predmet.OdlukaRjesenje.DatumDonosenjaOdluke_1">11. siječnja 2013.</derivirana_varijabla>
  </DomainObject.Predmet.OdlukaRjesenje.DatumDonosenjaOdluke>
  <DomainObject.Predmet.OdlukaRjesenje.DatumPravomocnosti>
    <izvorni_sadrzaj>2. veljače 2013.</izvorni_sadrzaj>
    <derivirana_varijabla naziv="DomainObject.Predmet.OdlukaRjesenje.DatumPravomocnosti_1">2. veljače 2013.</derivirana_varijabla>
  </DomainObject.Predmet.OdlukaRjesenje.DatumPravomocnosti>
  <DomainObject.Predmet.OdlukaRjesenje.Oznaka>
    <izvorni_sadrzaj>St-26/2010-52</izvorni_sadrzaj>
    <derivirana_varijabla naziv="DomainObject.Predmet.OdlukaRjesenje.Oznaka_1">St-26/2010-52</derivirana_varijabla>
  </DomainObject.Predmet.OdlukaRjesenje.Oznaka>
  <DomainObject.Predmet.SudioniciListNaziv>
    <izvorni_sadrzaj>
      <item>Martina Bistrović, direktor dužnika</item>
      <item>CROAG d.o.o. za prijevoz robe i putnika, turizam i trgovinu</item>
      <item>RAIFFEISENBANK AUSTRIA d.d.</item>
      <item>ŽUPANIJSKO DRŽ. ODVJETNIŠTVO, Građansko upravni odjel</item>
      <item>NENAD HOMAR</item>
      <item>NARODNE NOVINE d.d.</item>
      <item>RAIFFEISEN BANK AUSTRIA d.d.</item>
      <item>POREZNA UPRAVA VARAŽDIN</item>
      <item>FINA VARAŽDIN</item>
      <item>ŽUPANIJSKO DRŽAVNO ODVJETNIŠTVO VARAŽDIN</item>
    </izvorni_sadrzaj>
    <derivirana_varijabla naziv="DomainObject.Predmet.SudioniciListNaziv_1">
      <item>Martina Bistrović, direktor dužnika</item>
      <item>CROAG d.o.o. za prijevoz robe i putnika, turizam i trgovinu</item>
      <item>RAIFFEISENBANK AUSTRIA d.d.</item>
      <item>ŽUPANIJSKO DRŽ. ODVJETNIŠTVO, Građansko upravni odjel</item>
      <item>NENAD HOMAR</item>
      <item>NARODNE NOVINE d.d.</item>
      <item>RAIFFEISEN BANK AUSTRIA d.d.</item>
      <item>POREZNA UPRAVA VARAŽDIN</item>
      <item>FINA VARAŽDIN</item>
      <item>ŽUPANIJSKO DRŽAVNO ODVJETNIŠTVO VARAŽDIN</item>
    </derivirana_varijabla>
  </DomainObject.Predmet.SudioniciListNaziv>
  <DomainObject.Predmet.SudioniciListAdressOIB>
    <izvorni_sadrzaj>
      <item>Martina Bistrović, direktor dužnika, Nedeljanec, Varaždinska 140,42205 Vidovec</item>
      <item>CROAG d.o.o. za prijevoz robe i putnika, turizam i trgovinu, OIB 87751100507, Gospodarska 56,42000 Varaždin</item>
      <item>RAIFFEISENBANK AUSTRIA d.d., Franjevački trg 5,42 000 Varaždin</item>
      <item>ŽUPANIJSKO DRŽ. ODVJETNIŠTVO, Građansko upravni odjel, Kratka 1,42 000 Varaždin</item>
      <item>NENAD HOMAR, OIB 11719729882, Dravska 1,48 000 KOPRIVNICA</item>
      <item>NARODNE NOVINE d.d., Ul. Sr.Njemačke 6,10 000 Zagreb</item>
      <item>RAIFFEISEN BANK AUSTRIA d.d., Franjevački trg 5,42 000 Varaždin</item>
      <item>POREZNA UPRAVA VARAŽDIN, Graberje 1,42 000 Varaždin</item>
      <item>FINA VARAŽDIN, A. Cesarca 2,42 000 Varaždin</item>
      <item>ŽUPANIJSKO DRŽAVNO ODVJETNIŠTVO VARAŽDIN, B. Radić 2/I,42 000 Varaždin</item>
    </izvorni_sadrzaj>
    <derivirana_varijabla naziv="DomainObject.Predmet.SudioniciListAdressOIB_1">
      <item>Martina Bistrović, direktor dužnika, Nedeljanec, Varaždinska 140,42205 Vidovec</item>
      <item>CROAG d.o.o. za prijevoz robe i putnika, turizam i trgovinu, OIB 87751100507, Gospodarska 56,42000 Varaždin</item>
      <item>RAIFFEISENBANK AUSTRIA d.d., Franjevački trg 5,42 000 Varaždin</item>
      <item>ŽUPANIJSKO DRŽ. ODVJETNIŠTVO, Građansko upravni odjel, Kratka 1,42 000 Varaždin</item>
      <item>NENAD HOMAR, OIB 11719729882, Dravska 1,48 000 KOPRIVNICA</item>
      <item>NARODNE NOVINE d.d., Ul. Sr.Njemačke 6,10 000 Zagreb</item>
      <item>RAIFFEISEN BANK AUSTRIA d.d., Franjevački trg 5,42 000 Varaždin</item>
      <item>POREZNA UPRAVA VARAŽDIN, Graberje 1,42 000 Varaždin</item>
      <item>FINA VARAŽDIN, A. Cesarca 2,42 000 Varaždin</item>
      <item>ŽUPANIJSKO DRŽAVNO ODVJETNIŠTVO VARAŽDIN, B. Radić 2/I,42 000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87751100507</item>
      <item>, OIB null</item>
      <item>, OIB null</item>
      <item>, OIB 11719729882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87751100507</item>
      <item>, OIB null</item>
      <item>, OIB null</item>
      <item>, OIB 11719729882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2849</properties:Characters>
  <properties:Lines>77</properties:Lines>
  <properties:Paragraphs>27</properties:Paragraphs>
  <properties:TotalTime>262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2016-09-14T12:28:00Z</dcterms:created>
  <dc:creator>Ksenija Flack Makitan</dc:creator>
  <cp:lastModifiedBy>Lea Rogina</cp:lastModifiedBy>
  <cp:lastPrinted>2017-03-16T08:35:00Z</cp:lastPrinted>
  <dcterms:modified xmlns:xsi="http://www.w3.org/2001/XMLSchema-instance" xsi:type="dcterms:W3CDTF">2017-03-16T08:59:00Z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St-26/2010-63 / Odluka - Rješenje - nastavak postupka zbog naknadne diobe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