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30b8" w14:paraId="52330b8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365776" w:rsidRPr="00CE1F8F">
        <w:rPr>
          <w:rFonts w:hAnsi="Times New Roman" w:ascii="Times New Roman"/>
          <w:szCs w:val="24"/>
          <w:lang w:val="hr-HR"/>
        </w:rPr>
        <w:t>28. studenog 2017.</w:t>
      </w:r>
      <w:r w:rsidR="003C4159" w:rsidRPr="00345F8D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B195A">
        <w:rPr>
          <w:rFonts w:hAnsi="Times New Roman" w:ascii="Times New Roman"/>
          <w:color w:val="000000"/>
          <w:szCs w:val="24"/>
          <w:lang w:val="hr-HR"/>
        </w:rPr>
        <w:t xml:space="preserve">HPB d.d. , Jurišićeva 4, Zagreb, OIB: 87939104217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CB195A">
        <w:rPr>
          <w:rFonts w:hAnsi="Times New Roman" w:ascii="Times New Roman"/>
          <w:szCs w:val="24"/>
          <w:lang w:val="hr-HR"/>
        </w:rPr>
        <w:t>FELIX d.o.o. Vinkovci, Vinkovci (Grad Vinkovci), Matije Gupca 130, OIB: 94397504836</w:t>
      </w:r>
      <w:r w:rsidR="00F90D85">
        <w:rPr>
          <w:rFonts w:hAnsi="Times New Roman" w:ascii="Times New Roman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CB195A">
        <w:rPr>
          <w:rFonts w:hAnsi="Times New Roman" w:ascii="Times New Roman"/>
          <w:color w:val="000000"/>
          <w:szCs w:val="24"/>
          <w:lang w:val="hr-HR"/>
        </w:rPr>
        <w:t>61,00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B195A">
        <w:rPr>
          <w:rFonts w:hAnsi="Times New Roman" w:ascii="Times New Roman"/>
          <w:szCs w:val="24"/>
          <w:lang w:val="hr-HR"/>
        </w:rPr>
        <w:t>kunu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90D85">
        <w:rPr>
          <w:rFonts w:hAnsi="Times New Roman" w:ascii="Times New Roman"/>
          <w:szCs w:val="24"/>
          <w:lang w:val="hr-HR"/>
        </w:rPr>
        <w:t>4.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B195A">
        <w:rPr>
          <w:rFonts w:hAnsi="Times New Roman" w:ascii="Times New Roman"/>
          <w:szCs w:val="24"/>
          <w:lang w:val="hr-HR"/>
        </w:rPr>
        <w:t xml:space="preserve">FELIX d.o.o. Vinkovci, Vinkovci (Grad Vinkovci), Matije Gupca 130, OIB: 94397504836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90D85">
        <w:rPr>
          <w:rFonts w:hAnsi="Times New Roman" w:ascii="Times New Roman"/>
          <w:szCs w:val="24"/>
          <w:lang w:val="hr-HR"/>
        </w:rPr>
        <w:t>4.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F90D85">
        <w:rPr>
          <w:rFonts w:hAnsi="Times New Roman" w:ascii="Times New Roman"/>
          <w:szCs w:val="24"/>
          <w:lang w:val="hr-HR"/>
        </w:rPr>
        <w:t>21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F90D85">
        <w:rPr>
          <w:rFonts w:hAnsi="Times New Roman" w:ascii="Times New Roman"/>
          <w:szCs w:val="24"/>
          <w:lang w:val="hr-HR"/>
        </w:rPr>
        <w:t>28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4E5D20" w:rsidP="00EC1205" w:rsidR="004E5D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016FF2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4E5D20" w:rsidP="00EC1205" w:rsidR="004E5D20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365776" w:rsidRPr="00CE1F8F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06371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6371F" w:rsidR="0006371F" w:rsidRPr="0006371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6371F">
        <w:rPr>
          <w:rFonts w:hAnsi="Times New Roman" w:ascii="Times New Roman"/>
        </w:rPr>
        <w:t>Za točnost otpravka-ovl.službenik</w:t>
      </w:r>
    </w:p>
    <w:p w:rsidRDefault="0006371F" w:rsidP="0006371F" w:rsidR="0006371F" w:rsidRPr="0006371F">
      <w:pPr>
        <w:ind w:firstLine="720" w:left="5040"/>
        <w:rPr>
          <w:rFonts w:hAnsi="Times New Roman" w:ascii="Times New Roman"/>
        </w:rPr>
      </w:pPr>
      <w:r w:rsidRPr="0006371F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65776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6371F" w:rsidRPr="0006371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65776">
      <w:rPr>
        <w:rFonts w:hAnsi="Times New Roman" w:ascii="Times New Roman"/>
        <w:lang w:val="hr-HR"/>
      </w:rPr>
      <w:t>1550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16FF2"/>
    <w:rsid w:val="00026542"/>
    <w:rsid w:val="0004146E"/>
    <w:rsid w:val="00042342"/>
    <w:rsid w:val="00056CC9"/>
    <w:rsid w:val="0006371F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776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E5D20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7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7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7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7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7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5262</properties:Characters>
  <properties:Lines>94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2017-11-17T08:23:00Z</dcterms:created>
  <dc:creator>Sudsko vijeæe</dc:creator>
  <cp:lastModifiedBy>Vinka Mihalinčić</cp:lastModifiedBy>
  <cp:lastPrinted>2017-11-28T08:36:00Z</cp:lastPrinted>
  <dcterms:modified xmlns:xsi="http://www.w3.org/2001/XMLSchema-instance" xsi:type="dcterms:W3CDTF">2017-11-28T08:36:00Z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