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9b9e" w14:paraId="b0d9b9e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C24FA7">
        <w:rPr>
          <w:rFonts w:hAnsi="Times New Roman" w:ascii="Times New Roman"/>
        </w:rPr>
        <w:t>211/15-102</w:t>
      </w:r>
    </w:p>
    <w:p w:rsidRDefault="005939C6" w:rsidP="007F2409" w:rsidR="007F2409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676DA1" w:rsidP="007F2409" w:rsidR="00676DA1" w:rsidRPr="00FA0A24">
      <w:pPr>
        <w:rPr>
          <w:rFonts w:hAnsi="Times New Roman" w:ascii="Times New Roman"/>
        </w:rPr>
      </w:pP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E357A0" w:rsidP="00DB5BC1" w:rsidR="00295B57">
      <w:pPr>
        <w:ind w:firstLine="720"/>
        <w:jc w:val="both"/>
        <w:rPr>
          <w:rFonts w:hAnsi="Times New Roman" w:ascii="Times New Roman"/>
        </w:rPr>
      </w:pPr>
      <w:r w:rsidRPr="00E357A0">
        <w:rPr>
          <w:rFonts w:hAnsi="Times New Roman" w:ascii="Times New Roman"/>
        </w:rPr>
        <w:t>Trgovački sud u Zagrebu, Stalna služba u Karlovcu, po sucu Vesna Fundurulić Perišin, kao stečajnom sucu, u stečajnom p</w:t>
      </w:r>
      <w:r w:rsidR="00C24FA7">
        <w:rPr>
          <w:rFonts w:hAnsi="Times New Roman" w:ascii="Times New Roman"/>
        </w:rPr>
        <w:t>ostupku nad stečajnim dužnikom</w:t>
      </w:r>
      <w:r w:rsidR="00C24FA7" w:rsidRPr="00C24FA7">
        <w:rPr>
          <w:rFonts w:hAnsi="Times New Roman" w:ascii="Times New Roman"/>
        </w:rPr>
        <w:t xml:space="preserve"> DINARIK d.o.o. u stečaju, Zagreb, Cvijete Zuzorić 49, OIB: 70492315407</w:t>
      </w:r>
      <w:r w:rsidRPr="00E357A0">
        <w:rPr>
          <w:rFonts w:hAnsi="Times New Roman" w:ascii="Times New Roman"/>
        </w:rPr>
        <w:t xml:space="preserve">, </w:t>
      </w:r>
      <w:r w:rsidR="005D325A">
        <w:rPr>
          <w:rFonts w:hAnsi="Times New Roman" w:ascii="Times New Roman"/>
        </w:rPr>
        <w:t>22</w:t>
      </w:r>
      <w:r w:rsidR="00C24FA7">
        <w:rPr>
          <w:rFonts w:hAnsi="Times New Roman" w:ascii="Times New Roman"/>
        </w:rPr>
        <w:t>. kolovoza</w:t>
      </w:r>
      <w:r w:rsidRPr="00E357A0">
        <w:rPr>
          <w:rFonts w:hAnsi="Times New Roman" w:ascii="Times New Roman"/>
        </w:rPr>
        <w:t xml:space="preserve"> 2018.,</w:t>
      </w:r>
    </w:p>
    <w:p w:rsidRDefault="00E357A0" w:rsidP="00DB5BC1" w:rsidR="00E357A0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7D0988" w:rsidR="005D325A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1.Ispravlja se tablica s</w:t>
      </w:r>
      <w:r w:rsidR="007D0988">
        <w:rPr>
          <w:rFonts w:hAnsi="Times New Roman" w:ascii="Times New Roman"/>
        </w:rPr>
        <w:t>tečajnog su</w:t>
      </w:r>
      <w:r w:rsidR="00E357A0">
        <w:rPr>
          <w:rFonts w:hAnsi="Times New Roman" w:ascii="Times New Roman"/>
        </w:rPr>
        <w:t>ca i rješenje poslovni broj St-</w:t>
      </w:r>
      <w:r w:rsidR="00814995">
        <w:rPr>
          <w:rFonts w:hAnsi="Times New Roman" w:ascii="Times New Roman"/>
        </w:rPr>
        <w:t>211/15-88</w:t>
      </w:r>
      <w:r w:rsidRPr="002E2C2C">
        <w:rPr>
          <w:rFonts w:hAnsi="Times New Roman" w:ascii="Times New Roman"/>
        </w:rPr>
        <w:t xml:space="preserve"> od </w:t>
      </w:r>
      <w:r w:rsidR="00814995">
        <w:rPr>
          <w:rFonts w:hAnsi="Times New Roman" w:ascii="Times New Roman"/>
        </w:rPr>
        <w:t>11</w:t>
      </w:r>
      <w:r w:rsidRPr="002E2C2C">
        <w:rPr>
          <w:rFonts w:hAnsi="Times New Roman" w:ascii="Times New Roman"/>
        </w:rPr>
        <w:t xml:space="preserve">. </w:t>
      </w:r>
      <w:r w:rsidR="00814995">
        <w:rPr>
          <w:rFonts w:hAnsi="Times New Roman" w:ascii="Times New Roman"/>
        </w:rPr>
        <w:t>svibnja 2018</w:t>
      </w:r>
      <w:r w:rsidR="00350EEF">
        <w:rPr>
          <w:rFonts w:hAnsi="Times New Roman" w:ascii="Times New Roman"/>
        </w:rPr>
        <w:t xml:space="preserve">., </w:t>
      </w:r>
      <w:r w:rsidR="005D325A">
        <w:rPr>
          <w:rFonts w:hAnsi="Times New Roman" w:ascii="Times New Roman"/>
        </w:rPr>
        <w:t xml:space="preserve">u pogledu utvrđenih tražbina vjerovnika prvog višeg isplatnog reda tako da umjesto: </w:t>
      </w:r>
    </w:p>
    <w:p w:rsidRDefault="005D325A" w:rsidP="005D325A" w:rsidR="005D325A" w:rsidRP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" I. 3. </w:t>
      </w:r>
      <w:r w:rsidRPr="005D325A">
        <w:rPr>
          <w:rFonts w:hAnsi="Times New Roman" w:ascii="Times New Roman"/>
        </w:rPr>
        <w:t xml:space="preserve">Antun Kulešević, Koritina </w:t>
      </w:r>
    </w:p>
    <w:p w:rsidRDefault="005D325A" w:rsidP="005D325A" w:rsidR="005D325A">
      <w:pPr>
        <w:ind w:firstLine="720"/>
        <w:jc w:val="both"/>
        <w:rPr>
          <w:rFonts w:hAnsi="Times New Roman" w:ascii="Times New Roman"/>
        </w:rPr>
      </w:pPr>
      <w:r w:rsidRPr="005D325A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Kolodvorska 53, OIB:</w:t>
      </w:r>
      <w:r w:rsidRPr="005D325A">
        <w:rPr>
          <w:rFonts w:hAnsi="Times New Roman" w:ascii="Times New Roman"/>
        </w:rPr>
        <w:t xml:space="preserve">37903532239                                  </w:t>
      </w:r>
      <w:r>
        <w:rPr>
          <w:rFonts w:hAnsi="Times New Roman" w:ascii="Times New Roman"/>
        </w:rPr>
        <w:t xml:space="preserve">                </w:t>
      </w:r>
      <w:r w:rsidRPr="005D325A">
        <w:rPr>
          <w:rFonts w:hAnsi="Times New Roman" w:ascii="Times New Roman"/>
        </w:rPr>
        <w:t>100.996,83 kn</w:t>
      </w:r>
      <w:r>
        <w:rPr>
          <w:rFonts w:hAnsi="Times New Roman" w:ascii="Times New Roman"/>
        </w:rPr>
        <w:t>"</w:t>
      </w:r>
    </w:p>
    <w:p w:rsidRDefault="005D325A" w:rsidP="005D325A" w:rsidR="005D325A">
      <w:pPr>
        <w:ind w:firstLine="720"/>
        <w:jc w:val="both"/>
        <w:rPr>
          <w:rFonts w:hAnsi="Times New Roman" w:ascii="Times New Roman"/>
        </w:rPr>
      </w:pPr>
    </w:p>
    <w:p w:rsidRDefault="005D325A" w:rsidP="005D325A" w:rsidR="005D32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5D325A" w:rsidP="005D325A" w:rsidR="005D325A" w:rsidRPr="005D325A">
      <w:pPr>
        <w:ind w:firstLine="720"/>
        <w:jc w:val="both"/>
        <w:rPr>
          <w:rFonts w:hAnsi="Times New Roman" w:ascii="Times New Roman"/>
        </w:rPr>
      </w:pPr>
      <w:r w:rsidRPr="005D325A">
        <w:rPr>
          <w:rFonts w:hAnsi="Times New Roman" w:ascii="Times New Roman"/>
        </w:rPr>
        <w:t xml:space="preserve">" I. 3. Antun Kulešević, Koritina </w:t>
      </w:r>
    </w:p>
    <w:p w:rsidRDefault="005D325A" w:rsidP="005D325A" w:rsidR="005D325A">
      <w:pPr>
        <w:ind w:firstLine="720"/>
        <w:jc w:val="both"/>
        <w:rPr>
          <w:rFonts w:hAnsi="Times New Roman" w:ascii="Times New Roman"/>
        </w:rPr>
      </w:pPr>
      <w:r w:rsidRPr="005D325A">
        <w:rPr>
          <w:rFonts w:hAnsi="Times New Roman" w:ascii="Times New Roman"/>
        </w:rPr>
        <w:t xml:space="preserve">      Kolodvorska 53, OIB:37903532239                                                 </w:t>
      </w:r>
      <w:r>
        <w:rPr>
          <w:rFonts w:hAnsi="Times New Roman" w:ascii="Times New Roman"/>
        </w:rPr>
        <w:t xml:space="preserve">  90.236,06</w:t>
      </w:r>
      <w:r w:rsidRPr="005D325A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</w:t>
      </w:r>
      <w:r w:rsidRPr="005D325A">
        <w:rPr>
          <w:rFonts w:hAnsi="Times New Roman" w:ascii="Times New Roman"/>
        </w:rPr>
        <w:t>"</w:t>
      </w:r>
    </w:p>
    <w:p w:rsidRDefault="005D325A" w:rsidP="005D325A" w:rsidR="005D325A">
      <w:pPr>
        <w:ind w:firstLine="720"/>
        <w:jc w:val="both"/>
        <w:rPr>
          <w:rFonts w:hAnsi="Times New Roman" w:ascii="Times New Roman"/>
        </w:rPr>
      </w:pPr>
    </w:p>
    <w:p w:rsidRDefault="005D325A" w:rsidP="005D325A" w:rsid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2.Dopunjuje se </w:t>
      </w:r>
      <w:r w:rsidRPr="005D325A">
        <w:rPr>
          <w:rFonts w:hAnsi="Times New Roman" w:ascii="Times New Roman"/>
        </w:rPr>
        <w:t>tablica stečajnog suca i rješenje</w:t>
      </w:r>
      <w:r>
        <w:rPr>
          <w:rFonts w:hAnsi="Times New Roman" w:ascii="Times New Roman"/>
        </w:rPr>
        <w:t xml:space="preserve"> </w:t>
      </w:r>
      <w:r w:rsidRPr="005D325A">
        <w:rPr>
          <w:rFonts w:hAnsi="Times New Roman" w:ascii="Times New Roman"/>
        </w:rPr>
        <w:t xml:space="preserve">poslovni broj St-211/15-88 od 11. svibnja 2018., u pogledu utvrđenih tražbina vjerovnika prvog višeg isplatnog reda tako da </w:t>
      </w:r>
      <w:r>
        <w:rPr>
          <w:rFonts w:hAnsi="Times New Roman" w:ascii="Times New Roman"/>
        </w:rPr>
        <w:t xml:space="preserve">iza vjerovnika </w:t>
      </w:r>
      <w:r w:rsidR="001B3DBF">
        <w:rPr>
          <w:rFonts w:hAnsi="Times New Roman" w:ascii="Times New Roman"/>
        </w:rPr>
        <w:t xml:space="preserve">pod brojem I. 5. dolazi vjerovnik: </w:t>
      </w:r>
    </w:p>
    <w:p w:rsidRDefault="001B3DBF" w:rsidP="005D325A" w:rsidR="001B3DBF">
      <w:pPr>
        <w:ind w:firstLine="720"/>
        <w:jc w:val="both"/>
        <w:rPr>
          <w:rFonts w:hAnsi="Times New Roman" w:ascii="Times New Roman"/>
        </w:rPr>
      </w:pPr>
    </w:p>
    <w:p w:rsidRDefault="001B3DBF" w:rsidP="005D325A" w:rsidR="001B3D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"I. 6. </w:t>
      </w:r>
      <w:r w:rsidRPr="001B3DBF">
        <w:rPr>
          <w:rFonts w:hAnsi="Times New Roman" w:ascii="Times New Roman"/>
        </w:rPr>
        <w:t>Agenciju z</w:t>
      </w:r>
      <w:r>
        <w:rPr>
          <w:rFonts w:hAnsi="Times New Roman" w:ascii="Times New Roman"/>
        </w:rPr>
        <w:t>a osiguranje radničkih tražbina</w:t>
      </w:r>
      <w:r w:rsidRPr="001B3DBF">
        <w:rPr>
          <w:rFonts w:hAnsi="Times New Roman" w:ascii="Times New Roman"/>
        </w:rPr>
        <w:t xml:space="preserve"> </w:t>
      </w:r>
    </w:p>
    <w:p w:rsidRDefault="001B3DBF" w:rsidP="001B3DBF" w:rsidR="001B3D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1B3DBF">
        <w:rPr>
          <w:rFonts w:hAnsi="Times New Roman" w:ascii="Times New Roman"/>
        </w:rPr>
        <w:t>Zagreb, Frankopanska 11, OIB: 04323472109</w:t>
      </w:r>
      <w:r>
        <w:rPr>
          <w:rFonts w:hAnsi="Times New Roman" w:ascii="Times New Roman"/>
        </w:rPr>
        <w:t xml:space="preserve">                                    </w:t>
      </w:r>
      <w:r w:rsidRPr="001B3DBF">
        <w:rPr>
          <w:rFonts w:hAnsi="Times New Roman" w:ascii="Times New Roman"/>
        </w:rPr>
        <w:t>10.760,77 kn</w:t>
      </w:r>
      <w:r>
        <w:rPr>
          <w:rFonts w:hAnsi="Times New Roman" w:ascii="Times New Roman"/>
        </w:rPr>
        <w:t>."</w:t>
      </w:r>
    </w:p>
    <w:p w:rsidRDefault="005D325A" w:rsidP="00DF610A" w:rsidR="005D325A">
      <w:pPr>
        <w:jc w:val="both"/>
        <w:rPr>
          <w:rFonts w:hAnsi="Times New Roman" w:ascii="Times New Roman"/>
        </w:rPr>
      </w:pPr>
    </w:p>
    <w:p w:rsidRDefault="00DF610A" w:rsidP="007D0988" w:rsidR="002E2C2C" w:rsidRPr="002E2C2C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2E2C2C" w:rsidRPr="002E2C2C">
        <w:rPr>
          <w:rFonts w:hAnsi="Times New Roman" w:ascii="Times New Roman"/>
        </w:rPr>
        <w:t>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862DDD" w:rsidP="00DF610A" w:rsidR="00DF610A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U stečajnom postupku nad stečajnim dužnikom </w:t>
      </w:r>
      <w:r w:rsidR="00DF610A" w:rsidRPr="00DF610A">
        <w:rPr>
          <w:rFonts w:hAnsi="Times New Roman" w:ascii="Times New Roman"/>
        </w:rPr>
        <w:t>DINARIK d.o.o. u stečaju, Zagreb, Cvijete Zuzorić 49, OIB: 70492315407</w:t>
      </w:r>
      <w:r w:rsidR="00DF610A">
        <w:rPr>
          <w:rFonts w:hAnsi="Times New Roman" w:ascii="Times New Roman"/>
        </w:rPr>
        <w:t xml:space="preserve">, </w:t>
      </w:r>
      <w:r w:rsidRPr="00862DDD">
        <w:rPr>
          <w:rFonts w:hAnsi="Times New Roman" w:ascii="Times New Roman"/>
        </w:rPr>
        <w:t>na</w:t>
      </w:r>
      <w:r w:rsidR="00DF610A">
        <w:rPr>
          <w:rFonts w:hAnsi="Times New Roman" w:ascii="Times New Roman"/>
        </w:rPr>
        <w:t xml:space="preserve"> posebnom </w:t>
      </w:r>
      <w:r w:rsidRPr="00862DDD">
        <w:rPr>
          <w:rFonts w:hAnsi="Times New Roman" w:ascii="Times New Roman"/>
        </w:rPr>
        <w:t xml:space="preserve">ispitnom ročištu održanom </w:t>
      </w:r>
      <w:r w:rsidR="00DF610A">
        <w:rPr>
          <w:rFonts w:hAnsi="Times New Roman" w:ascii="Times New Roman"/>
        </w:rPr>
        <w:t>11</w:t>
      </w:r>
      <w:r w:rsidRPr="00862DDD">
        <w:rPr>
          <w:rFonts w:hAnsi="Times New Roman" w:ascii="Times New Roman"/>
        </w:rPr>
        <w:t xml:space="preserve">. </w:t>
      </w:r>
      <w:r w:rsidR="00DF610A">
        <w:rPr>
          <w:rFonts w:hAnsi="Times New Roman" w:ascii="Times New Roman"/>
        </w:rPr>
        <w:t>svibnja 2018</w:t>
      </w:r>
      <w:r w:rsidRPr="00862DDD">
        <w:rPr>
          <w:rFonts w:hAnsi="Times New Roman" w:ascii="Times New Roman"/>
        </w:rPr>
        <w:t>. priznat</w:t>
      </w:r>
      <w:r w:rsidR="00DF610A">
        <w:rPr>
          <w:rFonts w:hAnsi="Times New Roman" w:ascii="Times New Roman"/>
        </w:rPr>
        <w:t>a</w:t>
      </w:r>
      <w:r w:rsidRPr="00862DDD">
        <w:rPr>
          <w:rFonts w:hAnsi="Times New Roman" w:ascii="Times New Roman"/>
        </w:rPr>
        <w:t xml:space="preserve"> </w:t>
      </w:r>
      <w:r w:rsidR="00DF610A">
        <w:rPr>
          <w:rFonts w:hAnsi="Times New Roman" w:ascii="Times New Roman"/>
        </w:rPr>
        <w:t xml:space="preserve">je </w:t>
      </w:r>
      <w:r w:rsidRPr="00862DDD">
        <w:rPr>
          <w:rFonts w:hAnsi="Times New Roman" w:ascii="Times New Roman"/>
        </w:rPr>
        <w:t>i utvrđen</w:t>
      </w:r>
      <w:r w:rsidR="00DF610A">
        <w:rPr>
          <w:rFonts w:hAnsi="Times New Roman" w:ascii="Times New Roman"/>
        </w:rPr>
        <w:t>a</w:t>
      </w:r>
      <w:r w:rsidRPr="00862DDD">
        <w:rPr>
          <w:rFonts w:hAnsi="Times New Roman" w:ascii="Times New Roman"/>
        </w:rPr>
        <w:t xml:space="preserve"> tražbin</w:t>
      </w:r>
      <w:r w:rsidR="00DF610A">
        <w:rPr>
          <w:rFonts w:hAnsi="Times New Roman" w:ascii="Times New Roman"/>
        </w:rPr>
        <w:t>a</w:t>
      </w:r>
      <w:r w:rsidRPr="00862DDD">
        <w:rPr>
          <w:rFonts w:hAnsi="Times New Roman" w:ascii="Times New Roman"/>
        </w:rPr>
        <w:t xml:space="preserve"> vjerovnika prvog višeg isplatnog reda</w:t>
      </w:r>
      <w:r w:rsidR="00DF610A">
        <w:rPr>
          <w:rFonts w:hAnsi="Times New Roman" w:ascii="Times New Roman"/>
        </w:rPr>
        <w:t xml:space="preserve"> </w:t>
      </w:r>
      <w:r w:rsidR="00DF610A" w:rsidRPr="00DF610A">
        <w:rPr>
          <w:rFonts w:hAnsi="Times New Roman" w:ascii="Times New Roman"/>
        </w:rPr>
        <w:t>Antun Kulešević, Koritina</w:t>
      </w:r>
      <w:r w:rsidR="00DF610A">
        <w:rPr>
          <w:rFonts w:hAnsi="Times New Roman" w:ascii="Times New Roman"/>
        </w:rPr>
        <w:t>,</w:t>
      </w:r>
      <w:r w:rsidR="00DF610A" w:rsidRPr="00DF610A">
        <w:rPr>
          <w:rFonts w:hAnsi="Times New Roman" w:ascii="Times New Roman"/>
        </w:rPr>
        <w:t xml:space="preserve"> Kolodvorska 53, OIB:37903532239</w:t>
      </w:r>
      <w:r w:rsidR="00DF610A">
        <w:rPr>
          <w:rFonts w:hAnsi="Times New Roman" w:ascii="Times New Roman"/>
        </w:rPr>
        <w:t xml:space="preserve"> u iznosu od </w:t>
      </w:r>
      <w:r w:rsidR="00DF610A" w:rsidRPr="00DF610A">
        <w:rPr>
          <w:rFonts w:hAnsi="Times New Roman" w:ascii="Times New Roman"/>
        </w:rPr>
        <w:t>100.996,83 kn</w:t>
      </w:r>
      <w:r w:rsidR="00DF610A">
        <w:rPr>
          <w:rFonts w:hAnsi="Times New Roman" w:ascii="Times New Roman"/>
        </w:rPr>
        <w:t>.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Podneskom od </w:t>
      </w:r>
      <w:r w:rsidR="00DF610A">
        <w:rPr>
          <w:rFonts w:hAnsi="Times New Roman" w:ascii="Times New Roman"/>
        </w:rPr>
        <w:t>20. srpnja 2018</w:t>
      </w:r>
      <w:r w:rsidRPr="00862DDD">
        <w:rPr>
          <w:rFonts w:hAnsi="Times New Roman" w:ascii="Times New Roman"/>
        </w:rPr>
        <w:t xml:space="preserve">. Agencija za osiguranje radničkih tražbina izvijestila je sud kako je isplatila po utvrđenim tražbinama radnika u prvom višem isplatnom redu, </w:t>
      </w:r>
      <w:r w:rsidR="00DF610A" w:rsidRPr="00DF610A">
        <w:rPr>
          <w:rFonts w:hAnsi="Times New Roman" w:ascii="Times New Roman"/>
        </w:rPr>
        <w:t>Antun</w:t>
      </w:r>
      <w:r w:rsidR="00DF610A">
        <w:rPr>
          <w:rFonts w:hAnsi="Times New Roman" w:ascii="Times New Roman"/>
        </w:rPr>
        <w:t>u</w:t>
      </w:r>
      <w:r w:rsidR="00DF610A" w:rsidRPr="00DF610A">
        <w:rPr>
          <w:rFonts w:hAnsi="Times New Roman" w:ascii="Times New Roman"/>
        </w:rPr>
        <w:t xml:space="preserve"> Kulešević</w:t>
      </w:r>
      <w:r w:rsidR="00DF610A">
        <w:rPr>
          <w:rFonts w:hAnsi="Times New Roman" w:ascii="Times New Roman"/>
        </w:rPr>
        <w:t xml:space="preserve">u </w:t>
      </w:r>
      <w:r w:rsidRPr="00862DDD">
        <w:rPr>
          <w:rFonts w:hAnsi="Times New Roman" w:ascii="Times New Roman"/>
        </w:rPr>
        <w:t xml:space="preserve">iznos od </w:t>
      </w:r>
      <w:r w:rsidR="00DF610A" w:rsidRPr="00DF610A">
        <w:rPr>
          <w:rFonts w:hAnsi="Times New Roman" w:ascii="Times New Roman"/>
        </w:rPr>
        <w:t>10.760,77</w:t>
      </w:r>
      <w:r w:rsidR="0082495E">
        <w:rPr>
          <w:rFonts w:hAnsi="Times New Roman" w:ascii="Times New Roman"/>
        </w:rPr>
        <w:t xml:space="preserve"> </w:t>
      </w:r>
      <w:r w:rsidRPr="00862DDD">
        <w:rPr>
          <w:rFonts w:hAnsi="Times New Roman" w:ascii="Times New Roman"/>
        </w:rPr>
        <w:t>kn</w:t>
      </w:r>
      <w:r w:rsidR="00DF610A">
        <w:rPr>
          <w:rFonts w:hAnsi="Times New Roman" w:ascii="Times New Roman"/>
        </w:rPr>
        <w:t xml:space="preserve">, </w:t>
      </w:r>
      <w:r w:rsidRPr="00862DDD">
        <w:rPr>
          <w:rFonts w:hAnsi="Times New Roman" w:ascii="Times New Roman"/>
        </w:rPr>
        <w:t>te predložila ispra</w:t>
      </w:r>
      <w:r w:rsidR="00DF610A">
        <w:rPr>
          <w:rFonts w:hAnsi="Times New Roman" w:ascii="Times New Roman"/>
        </w:rPr>
        <w:t xml:space="preserve">vak tablice ispitanih tražbina. </w:t>
      </w:r>
      <w:r w:rsidRPr="00862DDD">
        <w:rPr>
          <w:rFonts w:hAnsi="Times New Roman" w:ascii="Times New Roman"/>
        </w:rPr>
        <w:t>O navedenoj činjenici sud je izvijesti</w:t>
      </w:r>
      <w:r w:rsidR="00DD7D3B">
        <w:rPr>
          <w:rFonts w:hAnsi="Times New Roman" w:ascii="Times New Roman"/>
        </w:rPr>
        <w:t>o</w:t>
      </w:r>
      <w:r w:rsidRPr="00862DDD">
        <w:rPr>
          <w:rFonts w:hAnsi="Times New Roman" w:ascii="Times New Roman"/>
        </w:rPr>
        <w:t xml:space="preserve"> i stečaj</w:t>
      </w:r>
      <w:r>
        <w:rPr>
          <w:rFonts w:hAnsi="Times New Roman" w:ascii="Times New Roman"/>
        </w:rPr>
        <w:t>n</w:t>
      </w:r>
      <w:r w:rsidR="00DD7D3B">
        <w:rPr>
          <w:rFonts w:hAnsi="Times New Roman" w:ascii="Times New Roman"/>
        </w:rPr>
        <w:t>i</w:t>
      </w:r>
      <w:r w:rsidRPr="00862DDD">
        <w:rPr>
          <w:rFonts w:hAnsi="Times New Roman" w:ascii="Times New Roman"/>
        </w:rPr>
        <w:t xml:space="preserve"> upravitelj </w:t>
      </w:r>
      <w:r w:rsidR="00DD7D3B">
        <w:rPr>
          <w:rFonts w:hAnsi="Times New Roman" w:ascii="Times New Roman"/>
        </w:rPr>
        <w:t>Tomislav Đuričin.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lastRenderedPageBreak/>
        <w:t xml:space="preserve">Prema odredbi čl. 32. Zakona o osiguranju radničkih tražbina ("Narodne novine" broj 70/17), tražbine koje na temelju ovog zakona isplati Agencija prelaze na Agenciju danom uplate iz odredbe čl. 30. st. 4. ovog zakona, a danom prijenosa tražbina Agencija preuzima sva procesna prava stečajnog vjerovnika u odnosu na preuzete tražbine, o čemu obavještava sud, te sud ispravlja tablicu ispitanih tražbina. 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>Kako je dakle Agencija za osiguranje radničkih tražbina djelomično ispunila obvezu koju st</w:t>
      </w:r>
      <w:r>
        <w:rPr>
          <w:rFonts w:hAnsi="Times New Roman" w:ascii="Times New Roman"/>
        </w:rPr>
        <w:t>ečajni dužnik ima prema navedeni</w:t>
      </w:r>
      <w:r w:rsidRPr="00862DDD">
        <w:rPr>
          <w:rFonts w:hAnsi="Times New Roman" w:ascii="Times New Roman"/>
        </w:rPr>
        <w:t>m vjerovni</w:t>
      </w:r>
      <w:r>
        <w:rPr>
          <w:rFonts w:hAnsi="Times New Roman" w:ascii="Times New Roman"/>
        </w:rPr>
        <w:t>cima</w:t>
      </w:r>
      <w:r w:rsidRPr="00862DDD">
        <w:rPr>
          <w:rFonts w:hAnsi="Times New Roman" w:ascii="Times New Roman"/>
        </w:rPr>
        <w:t xml:space="preserve">, to je temeljem odredbe čl. 32. Zakona o osiguranju radničkih tražbina, a u svezi čl. 146. Stečajnog zakona ("Narodne novine" broj 71/15 – dalje: SZ), odlučeno kao pod toč. 1. i </w:t>
      </w:r>
      <w:r>
        <w:rPr>
          <w:rFonts w:hAnsi="Times New Roman" w:ascii="Times New Roman"/>
        </w:rPr>
        <w:t>2</w:t>
      </w:r>
      <w:r w:rsidRPr="00862DDD">
        <w:rPr>
          <w:rFonts w:hAnsi="Times New Roman" w:ascii="Times New Roman"/>
        </w:rPr>
        <w:t xml:space="preserve">., izreke rješenja.  </w:t>
      </w:r>
    </w:p>
    <w:p w:rsidRDefault="002E2C2C" w:rsidP="00006A5C" w:rsidR="002E2C2C" w:rsidRPr="002E2C2C">
      <w:pPr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221B6E">
        <w:rPr>
          <w:rFonts w:hAnsi="Times New Roman" w:ascii="Times New Roman"/>
        </w:rPr>
        <w:t>22. kolovoza</w:t>
      </w:r>
      <w:r w:rsidRPr="002E2C2C">
        <w:rPr>
          <w:rFonts w:hAnsi="Times New Roman" w:ascii="Times New Roman"/>
        </w:rPr>
        <w:t xml:space="preserve"> 201</w:t>
      </w:r>
      <w:r w:rsidR="006B59BA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57BB" w:rsid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82495E">
        <w:rPr>
          <w:rFonts w:hAnsi="Times New Roman" w:ascii="Times New Roman"/>
        </w:rPr>
        <w:t>, v.r.</w:t>
      </w:r>
    </w:p>
    <w:p w:rsidRDefault="0082495E" w:rsidP="00E757BB" w:rsidR="0082495E">
      <w:pPr>
        <w:ind w:firstLine="720"/>
        <w:jc w:val="right"/>
        <w:rPr>
          <w:rFonts w:hAnsi="Times New Roman" w:ascii="Times New Roman"/>
        </w:rPr>
      </w:pPr>
    </w:p>
    <w:p w:rsidRDefault="0082495E" w:rsidP="00E757BB" w:rsidR="0082495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2495E" w:rsidP="00E757BB" w:rsidR="0082495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2495E" w:rsidP="00E757BB" w:rsidR="0082495E" w:rsidRPr="002E2C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06A5C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2017F" w:rsidP="00006A5C" w:rsidR="00E2017F" w:rsidRPr="002E2C2C">
      <w:pPr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221B6E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701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4FA7" w:rsidP="00AF7971" w:rsidR="00AF7971">
    <w:pPr>
      <w:pStyle w:val="Zaglavlje"/>
      <w:jc w:val="right"/>
      <w:rPr>
        <w:rFonts w:hAnsi="Times New Roman" w:ascii="Times New Roman"/>
      </w:rPr>
    </w:pPr>
    <w:r w:rsidRPr="00C24FA7">
      <w:rPr>
        <w:rFonts w:hAnsi="Times New Roman" w:ascii="Times New Roman"/>
      </w:rPr>
      <w:t>3 St-211/15-102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E68340D"/>
    <w:multiLevelType w:val="hybridMultilevel"/>
    <w:tmpl w:val="73227140"/>
    <w:lvl w:tplc="94BED9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6A5C"/>
    <w:rsid w:val="00016EB7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B24A9"/>
    <w:rsid w:val="000C5116"/>
    <w:rsid w:val="000C6183"/>
    <w:rsid w:val="000E26BB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3DBF"/>
    <w:rsid w:val="001B54F2"/>
    <w:rsid w:val="001D5EB3"/>
    <w:rsid w:val="001E12C7"/>
    <w:rsid w:val="001E35B4"/>
    <w:rsid w:val="001F099E"/>
    <w:rsid w:val="001F6418"/>
    <w:rsid w:val="00221B6E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50EEF"/>
    <w:rsid w:val="00361DDA"/>
    <w:rsid w:val="003726EE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B1CE7"/>
    <w:rsid w:val="004B3461"/>
    <w:rsid w:val="004B7505"/>
    <w:rsid w:val="004B7D02"/>
    <w:rsid w:val="004D38B6"/>
    <w:rsid w:val="004F5B28"/>
    <w:rsid w:val="00500B0C"/>
    <w:rsid w:val="005108C7"/>
    <w:rsid w:val="0051510F"/>
    <w:rsid w:val="005360E2"/>
    <w:rsid w:val="005423FE"/>
    <w:rsid w:val="00544A34"/>
    <w:rsid w:val="005456B7"/>
    <w:rsid w:val="00546775"/>
    <w:rsid w:val="00550D28"/>
    <w:rsid w:val="00553312"/>
    <w:rsid w:val="00554A5C"/>
    <w:rsid w:val="0057545F"/>
    <w:rsid w:val="005939C6"/>
    <w:rsid w:val="005A30D9"/>
    <w:rsid w:val="005A5847"/>
    <w:rsid w:val="005B3753"/>
    <w:rsid w:val="005D0BAF"/>
    <w:rsid w:val="005D325A"/>
    <w:rsid w:val="00637330"/>
    <w:rsid w:val="006428DA"/>
    <w:rsid w:val="00676DA1"/>
    <w:rsid w:val="006B59BA"/>
    <w:rsid w:val="006E12B0"/>
    <w:rsid w:val="006F21C7"/>
    <w:rsid w:val="00705993"/>
    <w:rsid w:val="00727CA0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0988"/>
    <w:rsid w:val="007D3C43"/>
    <w:rsid w:val="007D75DB"/>
    <w:rsid w:val="007E474F"/>
    <w:rsid w:val="007E4D02"/>
    <w:rsid w:val="007E7B3F"/>
    <w:rsid w:val="007F2409"/>
    <w:rsid w:val="007F5FA9"/>
    <w:rsid w:val="00805C3F"/>
    <w:rsid w:val="0081479D"/>
    <w:rsid w:val="00814995"/>
    <w:rsid w:val="00815463"/>
    <w:rsid w:val="0082495E"/>
    <w:rsid w:val="00825D08"/>
    <w:rsid w:val="00862DDD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D7C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1AF8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90174"/>
    <w:rsid w:val="00AA2646"/>
    <w:rsid w:val="00AD105D"/>
    <w:rsid w:val="00AF424C"/>
    <w:rsid w:val="00AF7971"/>
    <w:rsid w:val="00B07B8D"/>
    <w:rsid w:val="00B11619"/>
    <w:rsid w:val="00B11787"/>
    <w:rsid w:val="00B314E8"/>
    <w:rsid w:val="00B3686A"/>
    <w:rsid w:val="00B40B1F"/>
    <w:rsid w:val="00B55D0D"/>
    <w:rsid w:val="00B670B8"/>
    <w:rsid w:val="00B700D8"/>
    <w:rsid w:val="00C07402"/>
    <w:rsid w:val="00C13094"/>
    <w:rsid w:val="00C156FD"/>
    <w:rsid w:val="00C24FA7"/>
    <w:rsid w:val="00C5195E"/>
    <w:rsid w:val="00C54FBC"/>
    <w:rsid w:val="00C66567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1E8"/>
    <w:rsid w:val="00D96A98"/>
    <w:rsid w:val="00DA0E01"/>
    <w:rsid w:val="00DA6303"/>
    <w:rsid w:val="00DA72F6"/>
    <w:rsid w:val="00DB05C7"/>
    <w:rsid w:val="00DB5BC1"/>
    <w:rsid w:val="00DD7D3B"/>
    <w:rsid w:val="00DE2309"/>
    <w:rsid w:val="00DF2519"/>
    <w:rsid w:val="00DF3553"/>
    <w:rsid w:val="00DF610A"/>
    <w:rsid w:val="00E03FDB"/>
    <w:rsid w:val="00E2017F"/>
    <w:rsid w:val="00E319FB"/>
    <w:rsid w:val="00E357A0"/>
    <w:rsid w:val="00E57739"/>
    <w:rsid w:val="00E70D0F"/>
    <w:rsid w:val="00E757BB"/>
    <w:rsid w:val="00E87423"/>
    <w:rsid w:val="00E91A3A"/>
    <w:rsid w:val="00E92AE7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9405D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24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9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24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9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d.o.o.; Goran Valenčić; Gordana Valenčić</izvorni_sadrzaj>
    <derivirana_varijabla naziv="DomainObject.Predmet.StrankaFormated_1">  DINARIK d.o.o.; Goran Valenčić; Gordana Valenčić</derivirana_varijabla>
  </DomainObject.Predmet.StrankaFormated>
  <DomainObject.Predmet.StrankaFormatedOIB>
    <izvorni_sadrzaj>  DINARIK d.o.o., OIB 70492315407; Goran Valenčić, OIB 79738319725; Gordana Valenčić, OIB 72763903025</izvorni_sadrzaj>
    <derivirana_varijabla naziv="DomainObject.Predmet.StrankaFormatedOIB_1">  DINARIK d.o.o., OIB 70492315407; Goran Valenčić, OIB 79738319725; Gordana Valenčić, OIB 72763903025</derivirana_varijabla>
  </DomainObject.Predmet.StrankaFormatedOIB>
  <DomainObject.Predmet.StrankaFormatedWithAdress>
    <izvorni_sadrzaj> DINARIK d.o.o., Cvijete Zuzorić 49, 10000 Zagreb; Goran Valenčić, Vladana Desnice 23, 43000 Bjelovar; Gordana Valenčić, Vladana Desnice 23, 43000 Bjelovar</izvorni_sadrzaj>
    <derivirana_varijabla naziv="DomainObject.Predmet.StrankaFormatedWithAdress_1"> DINARIK d.o.o., Cvijete Zuzorić 49, 10000 Zagreb; Goran Valenčić, Vladana Desnice 23, 43000 Bjelovar; Gordana Valenčić, Vladana Desnice 23, 43000 Bjelovar</derivirana_varijabla>
  </DomainObject.Predmet.StrankaFormatedWithAdress>
  <DomainObject.Predmet.StrankaFormatedWithAdressOIB>
    <izvorni_sadrzaj> DINARIK d.o.o., OIB 70492315407, Cvijete Zuzorić 49, 10000 Zagreb; Goran Valenčić, OIB 79738319725, Vladana Desnice 23, 43000 Bjelovar; Gordana Valenčić, OIB 72763903025, Vladana Desnice 23, 43000 Bjelovar</izvorni_sadrzaj>
    <derivirana_varijabla naziv="DomainObject.Predmet.StrankaFormatedWithAdressOIB_1"> DINARIK d.o.o., OIB 70492315407, Cvijete Zuzorić 49, 10000 Zagreb; Goran Valenčić, OIB 79738319725, Vladana Desnice 23, 43000 Bjelovar; Gordana Valenčić, OIB 72763903025, Vladana Desnice 23, 43000 Bjelovar</derivirana_varijabla>
  </DomainObject.Predmet.StrankaFormatedWithAdressOIB>
  <DomainObject.Predmet.StrankaWithAdress>
    <izvorni_sadrzaj>DINARIK d.o.o. Cvijete Zuzorić 49,10000 Zagreb,Goran Valenčić Vladana Desnice 23,43000 Bjelovar,Gordana Valenčić Vladana Desnice 23,43000 Bjelovar</izvorni_sadrzaj>
    <derivirana_varijabla naziv="DomainObject.Predmet.StrankaWithAdress_1">DINARIK d.o.o. Cvijete Zuzorić 49,10000 Zagreb,Goran Valenčić Vladana Desnice 23,43000 Bjelovar,Gordana Valenčić Vladana Desnice 23,43000 Bjelovar</derivirana_varijabla>
  </DomainObject.Predmet.StrankaWithAdress>
  <DomainObject.Predmet.StrankaWithAdressOIB>
    <izvorni_sadrzaj>DINARIK d.o.o., OIB 70492315407, Cvijete Zuzorić 49,10000 Zagreb,Goran Valenčić, OIB 79738319725, Vladana Desnice 23,43000 Bjelovar,Gordana Valenčić, OIB 72763903025, Vladana Desnice 23,43000 Bjelovar</izvorni_sadrzaj>
    <derivirana_varijabla naziv="DomainObject.Predmet.StrankaWithAdressOIB_1">DINARIK d.o.o., OIB 70492315407, Cvijete Zuzorić 49,10000 Zagreb,Goran Valenčić, OIB 79738319725, Vladana Desnice 23,43000 Bjelovar,Gordana Valenčić, OIB 72763903025, Vladana Desnice 23,43000 Bjelovar</derivirana_varijabla>
  </DomainObject.Predmet.StrankaWithAdressOIB>
  <DomainObject.Predmet.StrankaNazivFormated>
    <izvorni_sadrzaj>DINARIK d.o.o.,Goran Valenčić,Gordana Valenčić</izvorni_sadrzaj>
    <derivirana_varijabla naziv="DomainObject.Predmet.StrankaNazivFormated_1">DINARIK d.o.o.,Goran Valenčić,Gordana Valenčić</derivirana_varijabla>
  </DomainObject.Predmet.StrankaNazivFormated>
  <DomainObject.Predmet.StrankaNazivFormatedOIB>
    <izvorni_sadrzaj>DINARIK d.o.o., OIB 70492315407,Goran Valenčić, OIB 79738319725,Gordana Valenčić, OIB 72763903025</izvorni_sadrzaj>
    <derivirana_varijabla naziv="DomainObject.Predmet.StrankaNazivFormatedOIB_1">DINARIK d.o.o., OIB 70492315407,Goran Valenčić, OIB 79738319725,Gordana Valenčić, OIB 72763903025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  <item>Goran Valenčić</item>
      <item>Gordana Valenčić</item>
    </izvorni_sadrzaj>
    <derivirana_varijabla naziv="DomainObject.Predmet.StrankaListFormated_1">
      <item>DINARIK d.o.o.</item>
      <item>Goran Valenčić</item>
      <item>Gordana Valenčić</item>
    </derivirana_varijabla>
  </DomainObject.Predmet.StrankaListFormated>
  <DomainObject.Predmet.StrankaList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FormatedOIB_1">
      <item>DINARIK d.o.o., OIB 70492315407</item>
      <item>Goran Valenčić, OIB 79738319725</item>
      <item>Gordana Valenčić, OIB 72763903025</item>
    </derivirana_varijabla>
  </DomainObject.Predmet.StrankaListFormatedOIB>
  <DomainObject.Predmet.StrankaListFormatedWithAdress>
    <izvorni_sadrzaj>
      <item>DINARIK d.o.o., Cvijete Zuzorić 49, 10000 Zagreb</item>
      <item>Goran Valenčić, Vladana Desnice 23, 43000 Bjelovar</item>
      <item>Gordana Valenčić, Vladana Desnice 23, 43000 Bjelovar</item>
    </izvorni_sadrzaj>
    <derivirana_varijabla naziv="DomainObject.Predmet.StrankaListFormatedWithAdress_1">
      <item>DINARIK d.o.o., Cvijete Zuzorić 49, 10000 Zagreb</item>
      <item>Goran Valenčić, Vladana Desnice 23, 43000 Bjelovar</item>
      <item>Gordana Valenčić, Vladana Desnice 23, 43000 Bjelovar</item>
    </derivirana_varijabla>
  </DomainObject.Predmet.StrankaListFormatedWithAdress>
  <DomainObject.Predmet.StrankaListFormatedWithAdressOIB>
    <izvorni_sadrzaj>
      <item>DINARIK d.o.o., OIB 70492315407, Cvijete Zuzorić 49, 10000 Zagreb</item>
      <item>Goran Valenčić, OIB 79738319725, Vladana Desnice 23, 43000 Bjelovar</item>
      <item>Gordana Valenčić, OIB 72763903025, Vladana Desnice 23, 43000 Bjelovar</item>
    </izvorni_sadrzaj>
    <derivirana_varijabla naziv="DomainObject.Predmet.StrankaListFormatedWithAdressOIB_1">
      <item>DINARIK d.o.o., OIB 70492315407, Cvijete Zuzorić 49, 10000 Zagreb</item>
      <item>Goran Valenčić, OIB 79738319725, Vladana Desnice 23, 43000 Bjelovar</item>
      <item>Gordana Valenčić, OIB 72763903025, Vladana Desnice 23, 43000 Bjelovar</item>
    </derivirana_varijabla>
  </DomainObject.Predmet.StrankaListFormatedWithAdressOIB>
  <DomainObject.Predmet.StrankaListNazivFormated>
    <izvorni_sadrzaj>
      <item>DINARIK d.o.o.</item>
      <item>Goran Valenčić</item>
      <item>Gordana Valenčić</item>
    </izvorni_sadrzaj>
    <derivirana_varijabla naziv="DomainObject.Predmet.StrankaListNazivFormated_1">
      <item>DINARIK d.o.o.</item>
      <item>Goran Valenčić</item>
      <item>Gordana Valenčić</item>
    </derivirana_varijabla>
  </DomainObject.Predmet.StrankaListNazivFormated>
  <DomainObject.Predmet.StrankaListNaziv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NazivFormatedOIB_1">
      <item>DINARIK d.o.o., OIB 70492315407</item>
      <item>Goran Valenčić, OIB 79738319725</item>
      <item>Gordana Valenčić, OIB 72763903025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  <item>Branko Skerlev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  <item>Branko Skerlev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  <item>Branko Skerlev, OIB 59571842584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  <item>Branko Skerlev, OIB 59571842584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  <item>Branko Skerlev, Miramarska cesta 24,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  <item>Branko Skerlev, Miramarska cesta 24,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  <item>Branko Skerlev, OIB 59571842584, Miramarska cesta 24,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  <item>Branko Skerlev, OIB 59571842584, Miramarska cesta 24,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  <item>Branko Skerlev</item>
    </izvorni_sadrzaj>
    <derivirana_varijabla naziv="DomainObject.Predmet.OstaliListNazivFormated_1">
      <item>Željko Penavić</item>
      <item>RH MF, Porezna uprava, Područni ured Zagreb</item>
      <item>KBM Leasing Hrvatska d.o.o. u likvidaciji</item>
      <item>Branko Skerlev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  <item>Branko Skerlev, OIB 59571842584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  <item>Branko Skerlev, OIB 59571842584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 i dr.</izvorni_sadrzaj>
    <derivirana_varijabla naziv="DomainObject.Predmet.StrankaIDrugi_1">DINARIK d.o.o. i dr.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 i dr.</izvorni_sadrzaj>
    <derivirana_varijabla naziv="DomainObject.Predmet.StrankaIDrugiAdressOIB_1">DINARIK d.o.o., OIB 70492315407, Cvijete Zuzorić 49, 10000 Zagreb i dr.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  <item>Branko Skerlev</item>
    </izvorni_sadrzaj>
    <derivirana_varijabla naziv="DomainObject.Predmet.SudioniciListNaziv_1">
      <item>DINARIK d.o.o.</item>
      <item>DINARIK d.o.o.</item>
      <item>Željko Penavić</item>
      <item>RH MF, Porezna uprava, Područni ured Zagreb</item>
      <item>KBM Leasing Hrvatska d.o.o. u likvidaciji</item>
      <item>Goran Valenčić</item>
      <item>Gordana Valenčić</item>
      <item>Branko Skerlev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  <item>Branko Skerlev, OIB 59571842584, Miramarska cesta 24,10000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Goran Valenčić, OIB 79738319725, Vladana Desnice 23,43000 Bjelovar</item>
      <item>Gordana Valenčić, OIB 72763903025, Vladana Desnice 23,43000 Bjelovar</item>
      <item>Branko Skerlev, OIB 59571842584,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  <item>, OIB 18683136487</item>
      <item>, OIB </item>
      <item>, OIB 79738319725</item>
      <item>, OIB 72763903025</item>
      <item>, OIB 59571842584</item>
    </izvorni_sadrzaj>
    <derivirana_varijabla naziv="DomainObject.Predmet.SudioniciListNazivOIB_1">
      <item>, OIB 70492315407</item>
      <item>, OIB 70492315407</item>
      <item>, OIB 62044867694</item>
      <item>, OIB 18683136487</item>
      <item>, OIB </item>
      <item>, OIB 79738319725</item>
      <item>, OIB 72763903025</item>
      <item>, OIB 59571842584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2FA2A-9E75-4C8F-BD86-BD33CE557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433</properties:Words>
  <properties:Characters>2387</properties:Characters>
  <properties:Lines>70</properties:Lines>
  <properties:Paragraphs>31</properties:Paragraphs>
  <properties:TotalTime>1316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2018-08-21T10:27:00Z</dcterms:created>
  <dc:creator>x</dc:creator>
  <cp:lastModifiedBy>Žana Livaja</cp:lastModifiedBy>
  <cp:lastPrinted>2018-08-22T08:25:00Z</cp:lastPrinted>
  <dcterms:modified xmlns:xsi="http://www.w3.org/2001/XMLSchema-instance" xsi:type="dcterms:W3CDTF">2018-08-22T08:25:00Z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(ISPRAVAK---- St-211-15-  ispravak tablice stečajnog suca---.docx)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